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ink/ink1.xml" ContentType="application/inkml+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AD7E4" w14:textId="77777777" w:rsidR="00812F4D" w:rsidRDefault="007017D8">
      <w:pPr>
        <w:rPr>
          <w:rFonts w:asciiTheme="minorHAnsi" w:hAnsiTheme="minorHAnsi" w:cstheme="minorHAnsi"/>
        </w:rPr>
      </w:pPr>
      <w:bookmarkStart w:id="0" w:name="_GoBack"/>
      <w:bookmarkEnd w:id="0"/>
      <w:r w:rsidRPr="00947BF8">
        <w:rPr>
          <w:noProof/>
          <w:snapToGrid/>
          <w:sz w:val="18"/>
          <w:szCs w:val="18"/>
        </w:rPr>
        <w:drawing>
          <wp:inline distT="0" distB="0" distL="0" distR="0" wp14:anchorId="22AA0C52" wp14:editId="70A774E9">
            <wp:extent cx="2294626" cy="793630"/>
            <wp:effectExtent l="0" t="0" r="0" b="6985"/>
            <wp:docPr id="1" name="Picture 1" descr="This is an image of Southeastern Tech's Logo." title="Southeastern Tech's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l Share\College Logos\logos\STC_Logo_RGB_Logo_final web smal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4626" cy="793630"/>
                    </a:xfrm>
                    <a:prstGeom prst="rect">
                      <a:avLst/>
                    </a:prstGeom>
                    <a:noFill/>
                    <a:ln>
                      <a:noFill/>
                    </a:ln>
                  </pic:spPr>
                </pic:pic>
              </a:graphicData>
            </a:graphic>
          </wp:inline>
        </w:drawing>
      </w:r>
    </w:p>
    <w:p w14:paraId="3128FFE6" w14:textId="77777777" w:rsidR="007017D8" w:rsidRDefault="007017D8">
      <w:pPr>
        <w:rPr>
          <w:rFonts w:asciiTheme="minorHAnsi" w:hAnsiTheme="minorHAnsi" w:cstheme="minorHAnsi"/>
        </w:rPr>
      </w:pPr>
    </w:p>
    <w:p w14:paraId="0CEDEBA1" w14:textId="77777777" w:rsidR="007017D8" w:rsidRPr="00B2734C" w:rsidRDefault="006C2B93" w:rsidP="00B2734C">
      <w:pPr>
        <w:pStyle w:val="Heading1"/>
      </w:pPr>
      <w:r w:rsidRPr="00B2734C">
        <w:t>DHYG 1030 Dental Materials</w:t>
      </w:r>
    </w:p>
    <w:p w14:paraId="1E75477F" w14:textId="77777777" w:rsidR="007017D8" w:rsidRPr="00552118" w:rsidRDefault="007017D8" w:rsidP="007017D8">
      <w:pPr>
        <w:jc w:val="center"/>
        <w:rPr>
          <w:rFonts w:asciiTheme="minorHAnsi" w:hAnsiTheme="minorHAnsi" w:cstheme="minorHAnsi"/>
          <w:b/>
          <w:sz w:val="32"/>
          <w:szCs w:val="32"/>
        </w:rPr>
      </w:pPr>
      <w:r w:rsidRPr="00552118">
        <w:rPr>
          <w:rFonts w:asciiTheme="minorHAnsi" w:hAnsiTheme="minorHAnsi" w:cstheme="minorHAnsi"/>
          <w:b/>
          <w:sz w:val="32"/>
          <w:szCs w:val="32"/>
        </w:rPr>
        <w:t>COURSE SYLLABUS</w:t>
      </w:r>
    </w:p>
    <w:p w14:paraId="14449BF8" w14:textId="37182653" w:rsidR="007017D8" w:rsidRPr="00552118" w:rsidRDefault="008D6568" w:rsidP="007017D8">
      <w:pPr>
        <w:jc w:val="center"/>
        <w:rPr>
          <w:rFonts w:asciiTheme="minorHAnsi" w:hAnsiTheme="minorHAnsi" w:cstheme="minorHAnsi"/>
          <w:sz w:val="32"/>
          <w:szCs w:val="32"/>
        </w:rPr>
      </w:pPr>
      <w:r>
        <w:rPr>
          <w:rFonts w:asciiTheme="minorHAnsi" w:hAnsiTheme="minorHAnsi" w:cstheme="minorHAnsi"/>
          <w:b/>
          <w:sz w:val="32"/>
          <w:szCs w:val="32"/>
        </w:rPr>
        <w:t>Spring Semester 20</w:t>
      </w:r>
      <w:r w:rsidR="000D5B5D">
        <w:rPr>
          <w:rFonts w:asciiTheme="minorHAnsi" w:hAnsiTheme="minorHAnsi" w:cstheme="minorHAnsi"/>
          <w:b/>
          <w:sz w:val="32"/>
          <w:szCs w:val="32"/>
        </w:rPr>
        <w:t>2</w:t>
      </w:r>
      <w:r w:rsidR="00C06C21">
        <w:rPr>
          <w:rFonts w:asciiTheme="minorHAnsi" w:hAnsiTheme="minorHAnsi" w:cstheme="minorHAnsi"/>
          <w:b/>
          <w:sz w:val="32"/>
          <w:szCs w:val="32"/>
        </w:rPr>
        <w:t>3</w:t>
      </w:r>
    </w:p>
    <w:p w14:paraId="272041DA" w14:textId="77777777" w:rsidR="00FA12B1" w:rsidRDefault="00FA12B1">
      <w:pPr>
        <w:rPr>
          <w:rFonts w:cs="Arial"/>
        </w:rPr>
      </w:pPr>
    </w:p>
    <w:p w14:paraId="1B8B09FC" w14:textId="77777777" w:rsidR="001807F9" w:rsidRPr="00B2734C" w:rsidRDefault="001807F9" w:rsidP="00480CB4">
      <w:pPr>
        <w:pStyle w:val="Heading2"/>
      </w:pPr>
      <w:r w:rsidRPr="00B2734C">
        <w:t xml:space="preserve">Course </w:t>
      </w:r>
      <w:r w:rsidR="00F819B0" w:rsidRPr="00B2734C">
        <w:t>information</w:t>
      </w:r>
    </w:p>
    <w:p w14:paraId="400ACE75" w14:textId="77777777" w:rsidR="00FC1362" w:rsidRPr="00B30BDB" w:rsidRDefault="00FC1362">
      <w:pPr>
        <w:rPr>
          <w:rFonts w:cs="Arial"/>
        </w:rPr>
      </w:pPr>
      <w:r w:rsidRPr="00B30BDB">
        <w:rPr>
          <w:rFonts w:cs="Arial"/>
        </w:rPr>
        <w:t>Credit Hours/Minutes</w:t>
      </w:r>
      <w:r w:rsidR="001807F9" w:rsidRPr="00B30BDB">
        <w:rPr>
          <w:rFonts w:cs="Arial"/>
        </w:rPr>
        <w:t>:</w:t>
      </w:r>
      <w:r w:rsidR="006603CE">
        <w:rPr>
          <w:rFonts w:cs="Arial"/>
        </w:rPr>
        <w:t xml:space="preserve"> 2 Semester Credit H</w:t>
      </w:r>
      <w:r w:rsidR="006C2B93" w:rsidRPr="00B30BDB">
        <w:rPr>
          <w:rFonts w:cs="Arial"/>
        </w:rPr>
        <w:t>ours</w:t>
      </w:r>
      <w:r w:rsidR="009C7203">
        <w:rPr>
          <w:rFonts w:cs="Arial"/>
        </w:rPr>
        <w:t>/</w:t>
      </w:r>
      <w:r w:rsidR="006C2B93" w:rsidRPr="00B30BDB">
        <w:rPr>
          <w:rFonts w:cs="Arial"/>
        </w:rPr>
        <w:t>2250 minutes</w:t>
      </w:r>
    </w:p>
    <w:p w14:paraId="799F2409" w14:textId="77777777" w:rsidR="009C7203" w:rsidRDefault="009C7203" w:rsidP="009C7203">
      <w:pPr>
        <w:rPr>
          <w:rFonts w:cs="Arial"/>
        </w:rPr>
      </w:pPr>
      <w:r>
        <w:rPr>
          <w:rFonts w:cs="Arial"/>
        </w:rPr>
        <w:t>Campus/Class Location: Vidalia/Health Sciences Annex C, Room #906</w:t>
      </w:r>
    </w:p>
    <w:p w14:paraId="69365CB0" w14:textId="0C82F6DC" w:rsidR="00FC1362" w:rsidRDefault="000A7728">
      <w:pPr>
        <w:rPr>
          <w:rFonts w:cs="Arial"/>
        </w:rPr>
      </w:pPr>
      <w:r w:rsidRPr="00B30BDB">
        <w:rPr>
          <w:rFonts w:cs="Arial"/>
        </w:rPr>
        <w:t>Class Meets:</w:t>
      </w:r>
      <w:r w:rsidR="0008787B">
        <w:rPr>
          <w:rFonts w:cs="Arial"/>
        </w:rPr>
        <w:t xml:space="preserve"> </w:t>
      </w:r>
      <w:r w:rsidR="00CD3D3A">
        <w:rPr>
          <w:rFonts w:cs="Arial"/>
        </w:rPr>
        <w:t>Mon</w:t>
      </w:r>
      <w:r w:rsidR="0008787B">
        <w:rPr>
          <w:rFonts w:cs="Arial"/>
        </w:rPr>
        <w:t xml:space="preserve">days </w:t>
      </w:r>
      <w:r w:rsidR="0008787B" w:rsidRPr="00B83D5A">
        <w:rPr>
          <w:rFonts w:cs="Arial"/>
          <w:b/>
          <w:bCs/>
        </w:rPr>
        <w:t>1:00-3:40pm</w:t>
      </w:r>
      <w:r w:rsidR="0029213A" w:rsidRPr="00B83D5A">
        <w:rPr>
          <w:rFonts w:cs="Arial"/>
          <w:b/>
          <w:bCs/>
        </w:rPr>
        <w:t xml:space="preserve"> Lecture Sessions 1/</w:t>
      </w:r>
      <w:r w:rsidR="0097023B">
        <w:rPr>
          <w:rFonts w:cs="Arial"/>
          <w:b/>
          <w:bCs/>
        </w:rPr>
        <w:t>9</w:t>
      </w:r>
      <w:r w:rsidR="0029213A" w:rsidRPr="00B83D5A">
        <w:rPr>
          <w:rFonts w:cs="Arial"/>
          <w:b/>
          <w:bCs/>
        </w:rPr>
        <w:t>/202</w:t>
      </w:r>
      <w:r w:rsidR="0097023B">
        <w:rPr>
          <w:rFonts w:cs="Arial"/>
          <w:b/>
          <w:bCs/>
        </w:rPr>
        <w:t>3</w:t>
      </w:r>
      <w:r w:rsidR="0029213A" w:rsidRPr="00B83D5A">
        <w:rPr>
          <w:rFonts w:cs="Arial"/>
          <w:b/>
          <w:bCs/>
        </w:rPr>
        <w:t>-</w:t>
      </w:r>
      <w:r w:rsidR="00A83C92">
        <w:rPr>
          <w:rFonts w:cs="Arial"/>
          <w:b/>
          <w:bCs/>
        </w:rPr>
        <w:t>3</w:t>
      </w:r>
      <w:r w:rsidR="0029213A" w:rsidRPr="00B83D5A">
        <w:rPr>
          <w:rFonts w:cs="Arial"/>
          <w:b/>
          <w:bCs/>
        </w:rPr>
        <w:t>/</w:t>
      </w:r>
      <w:r w:rsidR="00A83C92">
        <w:rPr>
          <w:rFonts w:cs="Arial"/>
          <w:b/>
          <w:bCs/>
        </w:rPr>
        <w:t>13</w:t>
      </w:r>
      <w:r w:rsidR="0029213A" w:rsidRPr="00B83D5A">
        <w:rPr>
          <w:rFonts w:cs="Arial"/>
          <w:b/>
          <w:bCs/>
        </w:rPr>
        <w:t>/202</w:t>
      </w:r>
      <w:r w:rsidR="00A83C92">
        <w:rPr>
          <w:rFonts w:cs="Arial"/>
          <w:b/>
          <w:bCs/>
        </w:rPr>
        <w:t>3</w:t>
      </w:r>
    </w:p>
    <w:p w14:paraId="2DCE05A9" w14:textId="338FBC32" w:rsidR="0029213A" w:rsidRPr="004B34E0" w:rsidRDefault="0029213A">
      <w:pPr>
        <w:rPr>
          <w:rFonts w:cs="Arial"/>
          <w:b/>
          <w:bCs/>
        </w:rPr>
      </w:pPr>
      <w:r>
        <w:rPr>
          <w:rFonts w:cs="Arial"/>
        </w:rPr>
        <w:tab/>
        <w:t xml:space="preserve">           Mondays </w:t>
      </w:r>
      <w:r w:rsidRPr="00B83D5A">
        <w:rPr>
          <w:rFonts w:cs="Arial"/>
          <w:b/>
          <w:bCs/>
        </w:rPr>
        <w:t xml:space="preserve">1:00-4:00pm Laboratory Sessions </w:t>
      </w:r>
      <w:r w:rsidR="00A83C92">
        <w:rPr>
          <w:rFonts w:cs="Arial"/>
          <w:b/>
          <w:bCs/>
        </w:rPr>
        <w:t>3</w:t>
      </w:r>
      <w:r w:rsidRPr="00B83D5A">
        <w:rPr>
          <w:rFonts w:cs="Arial"/>
          <w:b/>
          <w:bCs/>
        </w:rPr>
        <w:t>/</w:t>
      </w:r>
      <w:r w:rsidR="004B34E0">
        <w:rPr>
          <w:rFonts w:cs="Arial"/>
          <w:b/>
          <w:bCs/>
        </w:rPr>
        <w:t>13</w:t>
      </w:r>
      <w:r w:rsidRPr="00B83D5A">
        <w:rPr>
          <w:rFonts w:cs="Arial"/>
          <w:b/>
          <w:bCs/>
        </w:rPr>
        <w:t>/202</w:t>
      </w:r>
      <w:r w:rsidR="00A83C92">
        <w:rPr>
          <w:rFonts w:cs="Arial"/>
          <w:b/>
          <w:bCs/>
        </w:rPr>
        <w:t>3</w:t>
      </w:r>
      <w:r w:rsidRPr="00B83D5A">
        <w:rPr>
          <w:rFonts w:cs="Arial"/>
          <w:b/>
          <w:bCs/>
        </w:rPr>
        <w:t>-</w:t>
      </w:r>
      <w:r w:rsidR="00B83D5A" w:rsidRPr="00B83D5A">
        <w:rPr>
          <w:rFonts w:cs="Arial"/>
          <w:b/>
          <w:bCs/>
        </w:rPr>
        <w:t>5</w:t>
      </w:r>
      <w:r w:rsidRPr="00B83D5A">
        <w:rPr>
          <w:rFonts w:cs="Arial"/>
          <w:b/>
          <w:bCs/>
        </w:rPr>
        <w:t>/</w:t>
      </w:r>
      <w:r w:rsidR="00A83C92">
        <w:rPr>
          <w:rFonts w:cs="Arial"/>
          <w:b/>
          <w:bCs/>
        </w:rPr>
        <w:t>1</w:t>
      </w:r>
      <w:r w:rsidR="00B83D5A" w:rsidRPr="00B83D5A">
        <w:rPr>
          <w:rFonts w:cs="Arial"/>
          <w:b/>
          <w:bCs/>
        </w:rPr>
        <w:t>/202</w:t>
      </w:r>
      <w:r w:rsidR="00A83C92">
        <w:rPr>
          <w:rFonts w:cs="Arial"/>
          <w:b/>
          <w:bCs/>
        </w:rPr>
        <w:t>3</w:t>
      </w:r>
    </w:p>
    <w:p w14:paraId="658EA9AC" w14:textId="15D40595" w:rsidR="00FC1362" w:rsidRDefault="00FC1362">
      <w:pPr>
        <w:rPr>
          <w:rFonts w:cs="Arial"/>
        </w:rPr>
      </w:pPr>
      <w:r w:rsidRPr="00B30BDB">
        <w:rPr>
          <w:rFonts w:cs="Arial"/>
        </w:rPr>
        <w:t>C</w:t>
      </w:r>
      <w:r w:rsidR="00FD73B8">
        <w:rPr>
          <w:rFonts w:cs="Arial"/>
        </w:rPr>
        <w:t>ourse Reference Number (C</w:t>
      </w:r>
      <w:r w:rsidRPr="00B30BDB">
        <w:rPr>
          <w:rFonts w:cs="Arial"/>
        </w:rPr>
        <w:t>RN</w:t>
      </w:r>
      <w:r w:rsidR="00FD73B8">
        <w:rPr>
          <w:rFonts w:cs="Arial"/>
        </w:rPr>
        <w:t>)</w:t>
      </w:r>
      <w:r w:rsidRPr="00B30BDB">
        <w:rPr>
          <w:rFonts w:cs="Arial"/>
        </w:rPr>
        <w:t>:</w:t>
      </w:r>
      <w:r w:rsidR="009B3F16">
        <w:rPr>
          <w:rFonts w:cs="Arial"/>
        </w:rPr>
        <w:t xml:space="preserve"> </w:t>
      </w:r>
      <w:r w:rsidR="00FE1AB3">
        <w:rPr>
          <w:rFonts w:cs="Arial"/>
        </w:rPr>
        <w:t>4</w:t>
      </w:r>
      <w:r w:rsidR="00CA660B">
        <w:rPr>
          <w:rFonts w:cs="Arial"/>
        </w:rPr>
        <w:t>0238</w:t>
      </w:r>
    </w:p>
    <w:p w14:paraId="2D100E3E" w14:textId="77777777" w:rsidR="00FC1362" w:rsidRDefault="00FC1362">
      <w:pPr>
        <w:rPr>
          <w:rFonts w:cs="Arial"/>
        </w:rPr>
      </w:pPr>
    </w:p>
    <w:p w14:paraId="5BFF236F" w14:textId="77777777" w:rsidR="00FC1362" w:rsidRDefault="00F819B0" w:rsidP="00480CB4">
      <w:pPr>
        <w:pStyle w:val="Heading2"/>
      </w:pPr>
      <w:r>
        <w:t>Instructor contact information</w:t>
      </w:r>
    </w:p>
    <w:p w14:paraId="65FF3B07" w14:textId="77777777" w:rsidR="00FC1362" w:rsidRDefault="0008787B">
      <w:pPr>
        <w:rPr>
          <w:rFonts w:cs="Arial"/>
        </w:rPr>
      </w:pPr>
      <w:r>
        <w:rPr>
          <w:rFonts w:cs="Arial"/>
        </w:rPr>
        <w:t>Course Director</w:t>
      </w:r>
      <w:r w:rsidR="00FC2ACB" w:rsidRPr="00B30BDB">
        <w:rPr>
          <w:rFonts w:cs="Arial"/>
        </w:rPr>
        <w:t>: Lori</w:t>
      </w:r>
      <w:r w:rsidR="006C2B93" w:rsidRPr="00B30BDB">
        <w:rPr>
          <w:rFonts w:cs="Arial"/>
        </w:rPr>
        <w:t xml:space="preserve"> DeFore, RDH, BS, </w:t>
      </w:r>
      <w:proofErr w:type="spellStart"/>
      <w:r w:rsidR="006C2B93" w:rsidRPr="00B30BDB">
        <w:rPr>
          <w:rFonts w:cs="Arial"/>
        </w:rPr>
        <w:t>BTh</w:t>
      </w:r>
      <w:proofErr w:type="spellEnd"/>
    </w:p>
    <w:p w14:paraId="0B88765B" w14:textId="77777777" w:rsidR="009C7203" w:rsidRDefault="009C7203" w:rsidP="009C7203">
      <w:pPr>
        <w:rPr>
          <w:rFonts w:cs="Arial"/>
        </w:rPr>
      </w:pPr>
      <w:r w:rsidRPr="00B30BDB">
        <w:rPr>
          <w:rFonts w:cs="Arial"/>
        </w:rPr>
        <w:t>Email Address:</w:t>
      </w:r>
      <w:r>
        <w:rPr>
          <w:rFonts w:cs="Arial"/>
        </w:rPr>
        <w:t xml:space="preserve"> </w:t>
      </w:r>
      <w:hyperlink r:id="rId10" w:tooltip="ldefore@southeasterntech.edu" w:history="1">
        <w:r w:rsidRPr="000654F4">
          <w:rPr>
            <w:rStyle w:val="Hyperlink"/>
            <w:rFonts w:cs="Arial"/>
          </w:rPr>
          <w:t>Lori DeFore</w:t>
        </w:r>
      </w:hyperlink>
      <w:r>
        <w:rPr>
          <w:rFonts w:cs="Arial"/>
        </w:rPr>
        <w:t xml:space="preserve"> (</w:t>
      </w:r>
      <w:hyperlink r:id="rId11" w:tooltip="Lori DeFore's email address" w:history="1">
        <w:r>
          <w:rPr>
            <w:rStyle w:val="Hyperlink"/>
            <w:rFonts w:cs="Arial"/>
          </w:rPr>
          <w:t>ldefore@southeasterntech.edu</w:t>
        </w:r>
      </w:hyperlink>
      <w:r>
        <w:rPr>
          <w:rFonts w:cs="Arial"/>
        </w:rPr>
        <w:t>)</w:t>
      </w:r>
    </w:p>
    <w:p w14:paraId="0D312960" w14:textId="2C1B4140" w:rsidR="0008787B" w:rsidRPr="00B30BDB" w:rsidRDefault="0008787B">
      <w:pPr>
        <w:rPr>
          <w:rFonts w:cs="Arial"/>
        </w:rPr>
      </w:pPr>
      <w:r w:rsidRPr="00BD2014">
        <w:rPr>
          <w:rFonts w:cs="Arial"/>
          <w:highlight w:val="yellow"/>
        </w:rPr>
        <w:t>Additional Lab Instructor:</w:t>
      </w:r>
      <w:r w:rsidRPr="00954127">
        <w:rPr>
          <w:rFonts w:cs="Arial"/>
        </w:rPr>
        <w:t xml:space="preserve"> </w:t>
      </w:r>
      <w:r w:rsidR="00185627">
        <w:rPr>
          <w:rFonts w:cs="Arial"/>
        </w:rPr>
        <w:t>TBA</w:t>
      </w:r>
    </w:p>
    <w:p w14:paraId="320CF0B6" w14:textId="77777777" w:rsidR="009C7203" w:rsidRDefault="009C7203" w:rsidP="009C7203">
      <w:pPr>
        <w:rPr>
          <w:rFonts w:cs="Arial"/>
        </w:rPr>
      </w:pPr>
      <w:r>
        <w:rPr>
          <w:rFonts w:cs="Arial"/>
        </w:rPr>
        <w:t>Campus/Office Location: Vidalia/Health Sciences Annex C, Room #909</w:t>
      </w:r>
    </w:p>
    <w:p w14:paraId="4655767E" w14:textId="77777777" w:rsidR="00C34986" w:rsidRDefault="001807F9" w:rsidP="00C34986">
      <w:pPr>
        <w:rPr>
          <w:rFonts w:cs="Arial"/>
          <w:snapToGrid/>
        </w:rPr>
      </w:pPr>
      <w:r w:rsidRPr="00B30BDB">
        <w:rPr>
          <w:rFonts w:cs="Arial"/>
        </w:rPr>
        <w:t>Office Hours:</w:t>
      </w:r>
      <w:r w:rsidR="00251865">
        <w:rPr>
          <w:rFonts w:cs="Arial"/>
        </w:rPr>
        <w:tab/>
      </w:r>
      <w:r w:rsidR="00C34986">
        <w:rPr>
          <w:rFonts w:cs="Arial"/>
        </w:rPr>
        <w:t>Mondays: 7:30-12:00pm; 12:30-1:00pm; 3:40-5:30pm</w:t>
      </w:r>
    </w:p>
    <w:p w14:paraId="57AF9FE8" w14:textId="77777777" w:rsidR="00C34986" w:rsidRDefault="00C34986" w:rsidP="00C34986">
      <w:pPr>
        <w:ind w:left="720" w:firstLine="720"/>
        <w:rPr>
          <w:rFonts w:cs="Arial"/>
        </w:rPr>
      </w:pPr>
      <w:r>
        <w:rPr>
          <w:rFonts w:cs="Arial"/>
        </w:rPr>
        <w:t>Tuesdays: 7:30-8:00am; 10:40-11:00am; 1:20-1:30pm; 4:50-5:30pm</w:t>
      </w:r>
    </w:p>
    <w:p w14:paraId="079662D9" w14:textId="77777777" w:rsidR="00C34986" w:rsidRDefault="00C34986" w:rsidP="00C34986">
      <w:pPr>
        <w:ind w:left="720" w:firstLine="720"/>
        <w:rPr>
          <w:rFonts w:cs="Arial"/>
        </w:rPr>
      </w:pPr>
      <w:r>
        <w:rPr>
          <w:rFonts w:cs="Arial"/>
        </w:rPr>
        <w:t>Thursdays: 7:30-8:00am; 12:30-1:00pm; 5:00-5:30pm</w:t>
      </w:r>
    </w:p>
    <w:p w14:paraId="4469A29C" w14:textId="721FBAFD" w:rsidR="001807F9" w:rsidRPr="00B30BDB" w:rsidRDefault="001807F9" w:rsidP="00C34986">
      <w:pPr>
        <w:rPr>
          <w:rFonts w:cs="Arial"/>
        </w:rPr>
      </w:pPr>
      <w:r w:rsidRPr="00B30BDB">
        <w:rPr>
          <w:rFonts w:cs="Arial"/>
        </w:rPr>
        <w:t>Phone:</w:t>
      </w:r>
      <w:r w:rsidR="000F7281">
        <w:rPr>
          <w:rFonts w:cs="Arial"/>
        </w:rPr>
        <w:t xml:space="preserve"> 912-538-3251</w:t>
      </w:r>
    </w:p>
    <w:p w14:paraId="23901E1B" w14:textId="77777777" w:rsidR="001807F9" w:rsidRDefault="001807F9">
      <w:pPr>
        <w:rPr>
          <w:rFonts w:cs="Arial"/>
        </w:rPr>
      </w:pPr>
      <w:r w:rsidRPr="00B30BDB">
        <w:rPr>
          <w:rFonts w:cs="Arial"/>
        </w:rPr>
        <w:t>Fax Number:</w:t>
      </w:r>
      <w:r w:rsidR="00064B21" w:rsidRPr="00B30BDB">
        <w:rPr>
          <w:rFonts w:cs="Arial"/>
        </w:rPr>
        <w:t xml:space="preserve"> 912-538-3278</w:t>
      </w:r>
    </w:p>
    <w:p w14:paraId="6ADFA6B5" w14:textId="77777777" w:rsidR="00B2734C" w:rsidRDefault="00B2734C">
      <w:pPr>
        <w:rPr>
          <w:rFonts w:cs="Arial"/>
        </w:rPr>
      </w:pPr>
    </w:p>
    <w:p w14:paraId="210B50BD" w14:textId="77777777" w:rsidR="00B2734C" w:rsidRDefault="00B2734C" w:rsidP="00480CB4">
      <w:pPr>
        <w:pStyle w:val="Heading2"/>
      </w:pPr>
      <w:r>
        <w:t>SOUTHEASTERN TECHNICAL COLLEGE’S (STC) CATALOG AND HANDBOOK</w:t>
      </w:r>
    </w:p>
    <w:p w14:paraId="47710A31" w14:textId="668AF072" w:rsidR="004D0953" w:rsidRDefault="004D0953" w:rsidP="004D0953">
      <w:r>
        <w:t>Students</w:t>
      </w:r>
      <w:r w:rsidRPr="00434884">
        <w:t xml:space="preserve"> are responsible for all policies</w:t>
      </w:r>
      <w:r>
        <w:t xml:space="preserve"> and</w:t>
      </w:r>
      <w:r w:rsidRPr="00434884">
        <w:t xml:space="preserve"> procedures and all other information included in </w:t>
      </w:r>
      <w:r>
        <w:t>Southeastern Technical College’s</w:t>
      </w:r>
      <w:r w:rsidRPr="00434884">
        <w:t xml:space="preserve"> </w:t>
      </w:r>
      <w:hyperlink r:id="rId12" w:tooltip="https://catalog.southeasterntech.edu/college-catalog/downloads/current.pdf" w:history="1">
        <w:r>
          <w:rPr>
            <w:rStyle w:val="Hyperlink"/>
          </w:rPr>
          <w:t>Catalog and Handbook</w:t>
        </w:r>
      </w:hyperlink>
      <w:r w:rsidRPr="00434884">
        <w:t xml:space="preserve"> </w:t>
      </w:r>
      <w:r>
        <w:t>(</w:t>
      </w:r>
      <w:hyperlink r:id="rId13" w:history="1">
        <w:r w:rsidR="00247488" w:rsidRPr="00766DB8">
          <w:rPr>
            <w:rStyle w:val="Hyperlink"/>
          </w:rPr>
          <w:t>https://catalog.southeasterntech.edu/</w:t>
        </w:r>
      </w:hyperlink>
      <w:r w:rsidR="00247488">
        <w:t>).</w:t>
      </w:r>
    </w:p>
    <w:p w14:paraId="0B8451C1" w14:textId="77777777" w:rsidR="00E13E90" w:rsidRDefault="00E13E90" w:rsidP="00BB5D49"/>
    <w:p w14:paraId="6E410432" w14:textId="77777777" w:rsidR="00984C09" w:rsidRDefault="00F819B0" w:rsidP="00480CB4">
      <w:pPr>
        <w:pStyle w:val="Heading2"/>
      </w:pPr>
      <w:r>
        <w:t>REQUIRED TEXT</w:t>
      </w:r>
    </w:p>
    <w:p w14:paraId="4F4ADD03" w14:textId="77777777" w:rsidR="002D1CDC" w:rsidRDefault="005F62C7" w:rsidP="002D1CDC">
      <w:pPr>
        <w:pStyle w:val="ListParagraph"/>
        <w:numPr>
          <w:ilvl w:val="0"/>
          <w:numId w:val="40"/>
        </w:numPr>
        <w:ind w:left="360"/>
      </w:pPr>
      <w:r w:rsidRPr="00622B55">
        <w:t>Dental Materials Foundations and Applications</w:t>
      </w:r>
      <w:r w:rsidR="002C0C22" w:rsidRPr="002D1CDC">
        <w:rPr>
          <w:b/>
        </w:rPr>
        <w:t>,</w:t>
      </w:r>
      <w:r w:rsidRPr="002D1CDC">
        <w:rPr>
          <w:b/>
        </w:rPr>
        <w:t xml:space="preserve"> </w:t>
      </w:r>
      <w:r w:rsidRPr="00622B55">
        <w:t>11</w:t>
      </w:r>
      <w:r w:rsidRPr="002D1CDC">
        <w:rPr>
          <w:vertAlign w:val="superscript"/>
        </w:rPr>
        <w:t>th</w:t>
      </w:r>
      <w:r w:rsidRPr="00622B55">
        <w:t xml:space="preserve"> ed</w:t>
      </w:r>
      <w:r w:rsidR="00AC7438">
        <w:t>ition</w:t>
      </w:r>
      <w:r w:rsidRPr="00622B55">
        <w:t xml:space="preserve">. Powers and </w:t>
      </w:r>
      <w:proofErr w:type="spellStart"/>
      <w:r w:rsidRPr="00622B55">
        <w:t>Wataha</w:t>
      </w:r>
      <w:proofErr w:type="spellEnd"/>
      <w:r w:rsidRPr="00622B55">
        <w:t>. 2017. Elsevier.</w:t>
      </w:r>
    </w:p>
    <w:p w14:paraId="060D96D5" w14:textId="77777777" w:rsidR="005F62C7" w:rsidRDefault="002524FD" w:rsidP="002D1CDC">
      <w:pPr>
        <w:pStyle w:val="ListParagraph"/>
        <w:numPr>
          <w:ilvl w:val="0"/>
          <w:numId w:val="40"/>
        </w:numPr>
        <w:ind w:left="360"/>
      </w:pPr>
      <w:r w:rsidRPr="00622B55">
        <w:t>Case Studies in Dental Hygiene</w:t>
      </w:r>
      <w:r w:rsidR="002C0C22" w:rsidRPr="002D1CDC">
        <w:rPr>
          <w:b/>
        </w:rPr>
        <w:t>,</w:t>
      </w:r>
      <w:r w:rsidRPr="002D1CDC">
        <w:rPr>
          <w:b/>
        </w:rPr>
        <w:t xml:space="preserve"> </w:t>
      </w:r>
      <w:r w:rsidRPr="00622B55">
        <w:t>3</w:t>
      </w:r>
      <w:r w:rsidRPr="002D1CDC">
        <w:rPr>
          <w:vertAlign w:val="superscript"/>
        </w:rPr>
        <w:t>rd</w:t>
      </w:r>
      <w:r w:rsidRPr="00622B55">
        <w:t xml:space="preserve"> ed</w:t>
      </w:r>
      <w:r w:rsidR="00AC7438">
        <w:t>ition</w:t>
      </w:r>
      <w:r w:rsidRPr="00622B55">
        <w:t>. Thomson. 2013. Pearson</w:t>
      </w:r>
      <w:r w:rsidR="00066FA5">
        <w:t>.</w:t>
      </w:r>
    </w:p>
    <w:p w14:paraId="24CBADA9" w14:textId="77777777" w:rsidR="0024090B" w:rsidRDefault="002D1CDC" w:rsidP="0024090B">
      <w:pPr>
        <w:pStyle w:val="ListParagraph"/>
        <w:numPr>
          <w:ilvl w:val="0"/>
          <w:numId w:val="40"/>
        </w:numPr>
        <w:ind w:left="360"/>
      </w:pPr>
      <w:r>
        <w:t>STC Dental Hygiene Program Clinic Manual</w:t>
      </w:r>
    </w:p>
    <w:p w14:paraId="0C611BEF" w14:textId="10984D5D" w:rsidR="0024090B" w:rsidRPr="00622B55" w:rsidRDefault="0024090B" w:rsidP="0024090B">
      <w:pPr>
        <w:pStyle w:val="ListParagraph"/>
        <w:numPr>
          <w:ilvl w:val="0"/>
          <w:numId w:val="40"/>
        </w:numPr>
        <w:ind w:left="360"/>
      </w:pPr>
      <w:r>
        <w:t xml:space="preserve">Active Learning Workbook for Wilkins’ Clinical Practice of the Dental Hygienist. Thirteenth edition. </w:t>
      </w:r>
      <w:proofErr w:type="spellStart"/>
      <w:r>
        <w:t>Halaris</w:t>
      </w:r>
      <w:proofErr w:type="spellEnd"/>
      <w:r>
        <w:t xml:space="preserve"> and Wyche</w:t>
      </w:r>
      <w:r w:rsidRPr="00051669">
        <w:t>.</w:t>
      </w:r>
      <w:r>
        <w:t xml:space="preserve"> Jones and Bartlett.</w:t>
      </w:r>
      <w:r w:rsidRPr="00051669">
        <w:t xml:space="preserve"> 20</w:t>
      </w:r>
      <w:r>
        <w:t>21</w:t>
      </w:r>
      <w:r w:rsidRPr="00051669">
        <w:t>.</w:t>
      </w:r>
      <w:r>
        <w:t xml:space="preserve"> (Purchased Fall 2022)</w:t>
      </w:r>
    </w:p>
    <w:p w14:paraId="4C0EF16E" w14:textId="77777777" w:rsidR="00407579" w:rsidRPr="002524FD" w:rsidRDefault="00407579" w:rsidP="002D1CDC">
      <w:pPr>
        <w:rPr>
          <w:b/>
          <w:i/>
          <w:u w:val="single"/>
        </w:rPr>
      </w:pPr>
    </w:p>
    <w:p w14:paraId="7450DBAE" w14:textId="77777777" w:rsidR="00984C09" w:rsidRPr="00F819B0" w:rsidRDefault="00F819B0" w:rsidP="00480CB4">
      <w:pPr>
        <w:pStyle w:val="Heading2"/>
      </w:pPr>
      <w:r w:rsidRPr="00F819B0">
        <w:t>REQUIRED SUPPLIES &amp; SOFTWARE</w:t>
      </w:r>
    </w:p>
    <w:p w14:paraId="5D08906E" w14:textId="566AAB50" w:rsidR="00984C09" w:rsidRDefault="00BC7359">
      <w:r>
        <w:t>P</w:t>
      </w:r>
      <w:r w:rsidR="00315552">
        <w:t>lastic cutting board</w:t>
      </w:r>
      <w:r>
        <w:t xml:space="preserve"> (no larger than 11 inches long by 8 inches wide-and as close to this measurement as possible)</w:t>
      </w:r>
      <w:r w:rsidR="00315552">
        <w:t>, pen, pencil, paper, highlighter, instrument kit,</w:t>
      </w:r>
      <w:r w:rsidR="0075582E">
        <w:t xml:space="preserve"> </w:t>
      </w:r>
      <w:r w:rsidR="00ED514B">
        <w:t>clinic supplies</w:t>
      </w:r>
      <w:r w:rsidR="00B16943">
        <w:t>-</w:t>
      </w:r>
      <w:r w:rsidR="00345F74">
        <w:t xml:space="preserve"> including dental sealant kit with etchant</w:t>
      </w:r>
      <w:r w:rsidR="00BA23D6">
        <w:t>.</w:t>
      </w:r>
    </w:p>
    <w:p w14:paraId="2C99AD4B" w14:textId="77777777" w:rsidR="00936770" w:rsidRDefault="00936770"/>
    <w:p w14:paraId="1E99EE37" w14:textId="77777777" w:rsidR="00936770" w:rsidRDefault="00936770" w:rsidP="00936770">
      <w:pPr>
        <w:rPr>
          <w:rFonts w:asciiTheme="minorHAnsi" w:hAnsiTheme="minorHAnsi" w:cstheme="minorHAnsi"/>
          <w:b/>
          <w:snapToGrid/>
          <w:szCs w:val="24"/>
        </w:rPr>
      </w:pPr>
      <w:r>
        <w:rPr>
          <w:rFonts w:asciiTheme="minorHAnsi" w:hAnsiTheme="minorHAnsi" w:cstheme="minorHAnsi"/>
          <w:b/>
          <w:szCs w:val="24"/>
        </w:rPr>
        <w:lastRenderedPageBreak/>
        <w:t>Students should not share login credentials with others and should change passwords periodically to maintain security.</w:t>
      </w:r>
    </w:p>
    <w:p w14:paraId="125470E6" w14:textId="77777777" w:rsidR="00936770" w:rsidRDefault="00936770"/>
    <w:p w14:paraId="4C7BF4E1" w14:textId="77777777" w:rsidR="0093253C" w:rsidRPr="00984C09" w:rsidRDefault="0093253C"/>
    <w:p w14:paraId="4A6E46F6" w14:textId="77777777" w:rsidR="00F94028" w:rsidRPr="00F94028" w:rsidRDefault="00F819B0" w:rsidP="00480CB4">
      <w:pPr>
        <w:pStyle w:val="Heading2"/>
      </w:pPr>
      <w:r>
        <w:t>COURSE DESCRIPTION</w:t>
      </w:r>
    </w:p>
    <w:p w14:paraId="03A52270" w14:textId="77777777" w:rsidR="00984C09" w:rsidRPr="00C64652" w:rsidRDefault="000B5E4E" w:rsidP="00F749DC">
      <w:pPr>
        <w:rPr>
          <w:b/>
          <w:szCs w:val="24"/>
        </w:rPr>
      </w:pPr>
      <w:r w:rsidRPr="00C64652">
        <w:rPr>
          <w:szCs w:val="24"/>
        </w:rPr>
        <w:t>This course focuses on the nature, qualities, composition, and manipulation of materials used in dentistry. The primary goal of this course is to enhance the student’s ability to make clinical judgments regarding the use and care of dental materials based on how these materials react in the oral environment. Topics include: dental material standards, dental material properties, impression materials, gypsum products, mouthguards, whitening systems, dental bases, liners, cements, temporary restorations, classifications for restorative dentistry, direct restorative</w:t>
      </w:r>
      <w:r w:rsidR="00165FD1">
        <w:rPr>
          <w:szCs w:val="24"/>
        </w:rPr>
        <w:t xml:space="preserve"> </w:t>
      </w:r>
      <w:r w:rsidR="00C64652" w:rsidRPr="00C64652">
        <w:rPr>
          <w:szCs w:val="24"/>
        </w:rPr>
        <w:t>materials, indirect restorative materials, polishing procedures for dental restorations, removable dental prostheses, sealants, and implants.</w:t>
      </w:r>
    </w:p>
    <w:p w14:paraId="7126D8B5" w14:textId="77777777" w:rsidR="00984C09" w:rsidRPr="00947BF8" w:rsidRDefault="00984C09"/>
    <w:p w14:paraId="7A549688" w14:textId="77777777" w:rsidR="00F94028" w:rsidRPr="00F94028" w:rsidRDefault="00F819B0" w:rsidP="00480CB4">
      <w:pPr>
        <w:pStyle w:val="Heading2"/>
      </w:pPr>
      <w:r>
        <w:t>MAJOR COURSE COMPETENCIES</w:t>
      </w:r>
      <w:r w:rsidR="00E756FB">
        <w:t xml:space="preserve"> (CC)</w:t>
      </w:r>
    </w:p>
    <w:p w14:paraId="0E4133A2" w14:textId="77777777" w:rsidR="00002B9F" w:rsidRDefault="00002B9F" w:rsidP="00F84E0E">
      <w:pPr>
        <w:pStyle w:val="ListParagraph"/>
        <w:numPr>
          <w:ilvl w:val="0"/>
          <w:numId w:val="35"/>
        </w:numPr>
        <w:sectPr w:rsidR="00002B9F" w:rsidSect="00A244FD">
          <w:headerReference w:type="default" r:id="rId14"/>
          <w:footerReference w:type="default" r:id="rId15"/>
          <w:pgSz w:w="12240" w:h="15840"/>
          <w:pgMar w:top="576" w:right="720" w:bottom="576" w:left="720" w:header="720" w:footer="720" w:gutter="0"/>
          <w:cols w:space="720"/>
          <w:docGrid w:linePitch="360"/>
        </w:sectPr>
      </w:pPr>
    </w:p>
    <w:p w14:paraId="1A1FC623" w14:textId="3D5202C6" w:rsidR="004325F8" w:rsidRDefault="00C64652" w:rsidP="00F84E0E">
      <w:pPr>
        <w:pStyle w:val="ListParagraph"/>
        <w:numPr>
          <w:ilvl w:val="0"/>
          <w:numId w:val="35"/>
        </w:numPr>
      </w:pPr>
      <w:r>
        <w:t>Dental material standards</w:t>
      </w:r>
    </w:p>
    <w:p w14:paraId="5000E164" w14:textId="77777777" w:rsidR="00C64652" w:rsidRDefault="00C64652" w:rsidP="00F84E0E">
      <w:pPr>
        <w:pStyle w:val="ListParagraph"/>
        <w:numPr>
          <w:ilvl w:val="0"/>
          <w:numId w:val="35"/>
        </w:numPr>
      </w:pPr>
      <w:r>
        <w:t>Dental material properties</w:t>
      </w:r>
    </w:p>
    <w:p w14:paraId="4CD38767" w14:textId="77777777" w:rsidR="00C64652" w:rsidRDefault="00C64652" w:rsidP="00F84E0E">
      <w:pPr>
        <w:pStyle w:val="ListParagraph"/>
        <w:numPr>
          <w:ilvl w:val="0"/>
          <w:numId w:val="35"/>
        </w:numPr>
      </w:pPr>
      <w:r>
        <w:t>Impression materials</w:t>
      </w:r>
    </w:p>
    <w:p w14:paraId="69FE5E98" w14:textId="77777777" w:rsidR="00C64652" w:rsidRDefault="00C64652" w:rsidP="00F84E0E">
      <w:pPr>
        <w:pStyle w:val="ListParagraph"/>
        <w:numPr>
          <w:ilvl w:val="0"/>
          <w:numId w:val="35"/>
        </w:numPr>
      </w:pPr>
      <w:r>
        <w:t>Gypsum products</w:t>
      </w:r>
    </w:p>
    <w:p w14:paraId="5E7FE7CD" w14:textId="77777777" w:rsidR="00C64652" w:rsidRDefault="00C64652" w:rsidP="00F84E0E">
      <w:pPr>
        <w:pStyle w:val="ListParagraph"/>
        <w:numPr>
          <w:ilvl w:val="0"/>
          <w:numId w:val="35"/>
        </w:numPr>
      </w:pPr>
      <w:r>
        <w:t>Mouth</w:t>
      </w:r>
      <w:r w:rsidR="00531205">
        <w:t xml:space="preserve"> </w:t>
      </w:r>
      <w:r>
        <w:t>guards and whitening systems</w:t>
      </w:r>
    </w:p>
    <w:p w14:paraId="6BEC839A" w14:textId="77777777" w:rsidR="00C64652" w:rsidRDefault="00C64652" w:rsidP="00F84E0E">
      <w:pPr>
        <w:pStyle w:val="ListParagraph"/>
        <w:numPr>
          <w:ilvl w:val="0"/>
          <w:numId w:val="35"/>
        </w:numPr>
      </w:pPr>
      <w:r>
        <w:t>Dental bases, liners, and cements</w:t>
      </w:r>
    </w:p>
    <w:p w14:paraId="6B81ACDE" w14:textId="77777777" w:rsidR="00C64652" w:rsidRDefault="00C64652" w:rsidP="00F84E0E">
      <w:pPr>
        <w:pStyle w:val="ListParagraph"/>
        <w:numPr>
          <w:ilvl w:val="0"/>
          <w:numId w:val="35"/>
        </w:numPr>
      </w:pPr>
      <w:r>
        <w:t>Temporary restorations</w:t>
      </w:r>
    </w:p>
    <w:p w14:paraId="68D1BFA6" w14:textId="77777777" w:rsidR="00C64652" w:rsidRDefault="00C64652" w:rsidP="00F84E0E">
      <w:pPr>
        <w:pStyle w:val="ListParagraph"/>
        <w:numPr>
          <w:ilvl w:val="0"/>
          <w:numId w:val="35"/>
        </w:numPr>
      </w:pPr>
      <w:r>
        <w:t>Classifications for restorative dentistry</w:t>
      </w:r>
    </w:p>
    <w:p w14:paraId="51B23F03" w14:textId="77777777" w:rsidR="00C64652" w:rsidRDefault="00E174F3" w:rsidP="00F84E0E">
      <w:pPr>
        <w:pStyle w:val="ListParagraph"/>
        <w:numPr>
          <w:ilvl w:val="0"/>
          <w:numId w:val="35"/>
        </w:numPr>
      </w:pPr>
      <w:r>
        <w:t>Direct restorative m</w:t>
      </w:r>
      <w:r w:rsidR="00C64652">
        <w:t>aterials</w:t>
      </w:r>
    </w:p>
    <w:p w14:paraId="3E282BA9" w14:textId="77777777" w:rsidR="00C64652" w:rsidRDefault="00C64652" w:rsidP="00F84E0E">
      <w:pPr>
        <w:pStyle w:val="ListParagraph"/>
        <w:numPr>
          <w:ilvl w:val="0"/>
          <w:numId w:val="35"/>
        </w:numPr>
      </w:pPr>
      <w:r>
        <w:t>Indirect restorative materials</w:t>
      </w:r>
    </w:p>
    <w:p w14:paraId="261FB682" w14:textId="77777777" w:rsidR="00F84E0E" w:rsidRDefault="00C64652" w:rsidP="00F84E0E">
      <w:pPr>
        <w:pStyle w:val="ListParagraph"/>
        <w:numPr>
          <w:ilvl w:val="0"/>
          <w:numId w:val="35"/>
        </w:numPr>
      </w:pPr>
      <w:r>
        <w:t>Polishing procedures for dental restorations</w:t>
      </w:r>
    </w:p>
    <w:p w14:paraId="29A950FA" w14:textId="35C30A9D" w:rsidR="00F84E0E" w:rsidRDefault="00C64652" w:rsidP="00F84E0E">
      <w:pPr>
        <w:pStyle w:val="ListParagraph"/>
        <w:numPr>
          <w:ilvl w:val="0"/>
          <w:numId w:val="35"/>
        </w:numPr>
      </w:pPr>
      <w:r>
        <w:t>Removable dental prostheses</w:t>
      </w:r>
    </w:p>
    <w:p w14:paraId="5F943FB0" w14:textId="77777777" w:rsidR="00F84E0E" w:rsidRDefault="00C64652" w:rsidP="00F84E0E">
      <w:pPr>
        <w:pStyle w:val="ListParagraph"/>
        <w:numPr>
          <w:ilvl w:val="0"/>
          <w:numId w:val="35"/>
        </w:numPr>
      </w:pPr>
      <w:r>
        <w:t>Sealants</w:t>
      </w:r>
    </w:p>
    <w:p w14:paraId="555C3DF8" w14:textId="167AFA8F" w:rsidR="00984C09" w:rsidRPr="00947BF8" w:rsidRDefault="00C64652" w:rsidP="00F84E0E">
      <w:pPr>
        <w:pStyle w:val="ListParagraph"/>
        <w:numPr>
          <w:ilvl w:val="0"/>
          <w:numId w:val="35"/>
        </w:numPr>
      </w:pPr>
      <w:r>
        <w:t>Implants</w:t>
      </w:r>
    </w:p>
    <w:p w14:paraId="57900D43" w14:textId="77777777" w:rsidR="00002B9F" w:rsidRDefault="00002B9F">
      <w:pPr>
        <w:sectPr w:rsidR="00002B9F" w:rsidSect="00002B9F">
          <w:type w:val="continuous"/>
          <w:pgSz w:w="12240" w:h="15840"/>
          <w:pgMar w:top="576" w:right="720" w:bottom="576" w:left="720" w:header="720" w:footer="720" w:gutter="0"/>
          <w:cols w:num="2" w:space="720"/>
          <w:docGrid w:linePitch="360"/>
        </w:sectPr>
      </w:pPr>
    </w:p>
    <w:p w14:paraId="4EC236AC" w14:textId="76668F30" w:rsidR="00984C09" w:rsidRPr="00947BF8" w:rsidRDefault="00984C09"/>
    <w:p w14:paraId="0BB84DB0" w14:textId="77777777" w:rsidR="00F94028" w:rsidRPr="00F94028" w:rsidRDefault="00F819B0" w:rsidP="00480CB4">
      <w:pPr>
        <w:pStyle w:val="Heading2"/>
      </w:pPr>
      <w:r>
        <w:t>PREREQUISITE(S)</w:t>
      </w:r>
    </w:p>
    <w:p w14:paraId="38890D50" w14:textId="77777777" w:rsidR="007E1DB1" w:rsidRPr="00747E96" w:rsidRDefault="007E1DB1">
      <w:r w:rsidRPr="00747E96">
        <w:t>Program Admission</w:t>
      </w:r>
    </w:p>
    <w:p w14:paraId="7CD08EA0" w14:textId="77777777" w:rsidR="00984C09" w:rsidRPr="007609E8" w:rsidRDefault="00984C09"/>
    <w:p w14:paraId="67FC84C9" w14:textId="77777777" w:rsidR="00F94028" w:rsidRPr="00F94028" w:rsidRDefault="00984C09" w:rsidP="00480CB4">
      <w:pPr>
        <w:pStyle w:val="Heading2"/>
      </w:pPr>
      <w:r w:rsidRPr="00FF76DC">
        <w:t>GENER</w:t>
      </w:r>
      <w:r w:rsidR="00F94028" w:rsidRPr="00FF76DC">
        <w:t>AL EDUCATION CORE COMPETENCIES</w:t>
      </w:r>
      <w:r w:rsidR="005F1E30">
        <w:t xml:space="preserve"> </w:t>
      </w:r>
      <w:r w:rsidR="00E756FB">
        <w:t>(GC)</w:t>
      </w:r>
    </w:p>
    <w:p w14:paraId="5D7F0C2D" w14:textId="77777777" w:rsidR="00984C09" w:rsidRPr="00984C09" w:rsidRDefault="00984C09" w:rsidP="00984C09">
      <w:pPr>
        <w:widowControl/>
        <w:rPr>
          <w:rFonts w:cs="Arial"/>
        </w:rPr>
      </w:pPr>
      <w:r w:rsidRPr="00984C09">
        <w:rPr>
          <w:rFonts w:cs="Arial"/>
        </w:rPr>
        <w:t xml:space="preserve">STC has identified the following general education core competencies that graduates will attain:  </w:t>
      </w:r>
    </w:p>
    <w:p w14:paraId="6E030F88" w14:textId="2951740D" w:rsidR="00984C09" w:rsidRPr="0069530F" w:rsidRDefault="00984C09" w:rsidP="0069530F">
      <w:pPr>
        <w:pStyle w:val="ListParagraph"/>
        <w:widowControl/>
        <w:numPr>
          <w:ilvl w:val="0"/>
          <w:numId w:val="42"/>
        </w:numPr>
        <w:autoSpaceDE w:val="0"/>
        <w:autoSpaceDN w:val="0"/>
        <w:adjustRightInd w:val="0"/>
        <w:rPr>
          <w:rFonts w:cs="Arial"/>
        </w:rPr>
      </w:pPr>
      <w:r w:rsidRPr="0069530F">
        <w:rPr>
          <w:rFonts w:cs="Arial"/>
        </w:rPr>
        <w:t>The ability to utilize standard written English.</w:t>
      </w:r>
    </w:p>
    <w:p w14:paraId="0677D7E9" w14:textId="77777777" w:rsidR="00984C09" w:rsidRPr="00984C09" w:rsidRDefault="00984C09" w:rsidP="0069530F">
      <w:pPr>
        <w:widowControl/>
        <w:numPr>
          <w:ilvl w:val="0"/>
          <w:numId w:val="42"/>
        </w:numPr>
        <w:autoSpaceDE w:val="0"/>
        <w:autoSpaceDN w:val="0"/>
        <w:adjustRightInd w:val="0"/>
        <w:rPr>
          <w:rFonts w:cs="Arial"/>
        </w:rPr>
      </w:pPr>
      <w:r w:rsidRPr="00984C09">
        <w:rPr>
          <w:rFonts w:cs="Arial"/>
        </w:rPr>
        <w:t>The ability to solve practical mathematical problems.</w:t>
      </w:r>
    </w:p>
    <w:p w14:paraId="3EA2B0BB" w14:textId="77777777" w:rsidR="00984C09" w:rsidRPr="00984C09" w:rsidRDefault="00984C09" w:rsidP="0069530F">
      <w:pPr>
        <w:widowControl/>
        <w:numPr>
          <w:ilvl w:val="0"/>
          <w:numId w:val="42"/>
        </w:numPr>
        <w:autoSpaceDE w:val="0"/>
        <w:autoSpaceDN w:val="0"/>
        <w:adjustRightInd w:val="0"/>
        <w:rPr>
          <w:rFonts w:cs="Arial"/>
        </w:rPr>
      </w:pPr>
      <w:r w:rsidRPr="00984C09">
        <w:rPr>
          <w:rFonts w:cs="Arial"/>
        </w:rPr>
        <w:t>The ability to read, analyze, and interpret information.</w:t>
      </w:r>
    </w:p>
    <w:p w14:paraId="0262BA6C" w14:textId="77777777" w:rsidR="00984C09" w:rsidRPr="00984C09" w:rsidRDefault="00984C09">
      <w:pPr>
        <w:rPr>
          <w:rFonts w:cs="Arial"/>
        </w:rPr>
      </w:pPr>
    </w:p>
    <w:p w14:paraId="20967576" w14:textId="77777777" w:rsidR="00F94028" w:rsidRPr="00F94028" w:rsidRDefault="000A7728" w:rsidP="00480CB4">
      <w:pPr>
        <w:pStyle w:val="Heading2"/>
      </w:pPr>
      <w:r>
        <w:t>STUDENT REQUIREMENTS</w:t>
      </w:r>
    </w:p>
    <w:p w14:paraId="4724FA7F" w14:textId="77777777" w:rsidR="00F101BC" w:rsidRPr="002D11B8" w:rsidRDefault="00F101BC" w:rsidP="00F101BC">
      <w:pPr>
        <w:rPr>
          <w:rFonts w:cs="Calibri"/>
          <w:b/>
          <w:szCs w:val="24"/>
          <w:u w:val="single"/>
        </w:rPr>
      </w:pPr>
      <w:r w:rsidRPr="002D11B8">
        <w:rPr>
          <w:rFonts w:cs="Calibri"/>
          <w:bCs/>
          <w:szCs w:val="24"/>
        </w:rPr>
        <w:t>Students are responsible for the policies and procedures in the Southeastern Technical College (STC) Catalog and Handbook, Dental Hygiene Program Handbook, and Dental Hygiene Clinic Manual.  During an examination, the following procedures must be followed:</w:t>
      </w:r>
      <w:r w:rsidRPr="002D11B8">
        <w:rPr>
          <w:rFonts w:cs="Calibri"/>
          <w:b/>
          <w:szCs w:val="24"/>
        </w:rPr>
        <w:t xml:space="preserve"> </w:t>
      </w:r>
      <w:r w:rsidRPr="002D11B8">
        <w:rPr>
          <w:rFonts w:cs="Calibri"/>
          <w:szCs w:val="24"/>
        </w:rPr>
        <w:t xml:space="preserve">All books and personal belongings must be placed at the back of the classroom.  Students will be asked to rotate seats prior to the beginning of the test.  Test proctor will personally examine each desk to ensure that no writing is present on desk.  Computer monitors should be facing the front of the classroom during test.  When a student completes the test, he/she may raise hand and turn paper in to proctor.  Student must remain in seat until test time is complete to avoid distracting other students.  Students who have completed testing should be as quiet as possible and avoid any activity that might make those students who are still testing feel pressured or rushed.  Students may not go to the bathroom during the test session.  Test proctor must observe students at all times and notify students when there are ten remaining minutes left of the total exam time.  Test proctor should routinely walk around classroom and observe testing.  Test proctor should refrain from grading papers, reading materials, or using </w:t>
      </w:r>
      <w:r w:rsidRPr="002D11B8">
        <w:rPr>
          <w:rFonts w:cs="Calibri"/>
          <w:szCs w:val="24"/>
        </w:rPr>
        <w:lastRenderedPageBreak/>
        <w:t>computer during the test.  Students caught with cheat sheets or cell phones will be considered cheating and a zero will be issued for the examination.  The STC academic dishonesty policy will be enforced.  Once the test begins, no talking is allowed.  Once the test begins, tardy students may not enter the classroom.</w:t>
      </w:r>
    </w:p>
    <w:p w14:paraId="70AAC7AE" w14:textId="77777777" w:rsidR="00F101BC" w:rsidRPr="002D11B8" w:rsidRDefault="00F101BC" w:rsidP="00F101BC">
      <w:pPr>
        <w:rPr>
          <w:rFonts w:cs="Calibri"/>
          <w:szCs w:val="24"/>
        </w:rPr>
      </w:pPr>
    </w:p>
    <w:p w14:paraId="62BB4D7A" w14:textId="77777777" w:rsidR="00F101BC" w:rsidRPr="002D11B8" w:rsidRDefault="00F101BC" w:rsidP="00F101BC">
      <w:pPr>
        <w:rPr>
          <w:rFonts w:cs="Calibri"/>
          <w:szCs w:val="24"/>
        </w:rPr>
      </w:pPr>
      <w:r w:rsidRPr="002D11B8">
        <w:rPr>
          <w:rFonts w:cs="Calibri"/>
          <w:szCs w:val="24"/>
        </w:rPr>
        <w:t xml:space="preserve">Students are expected to exhibit professional behavior at all times.  Each student must show respect and concern for fellow students and for the course instructors.  Insubordination will not be tolerated, and disciplinary measures will be enacted.  No cell phones or smart electronic devices are allowed to be turned on in the classroom, clinic, or locker area.  If a student is observed in possession of his/her cell phone or smart electronic device during class, a critical incident will be issued.  A student cannot use his/her cell phone or smart electronic device during class.  There are no exceptions to this rule and do not ask.  If you have a personal situation going on, please advise your instructor and give your family the clinic receptionist’s phone number for emergency contact.  You should not have your cell phone or smart electronic device in the class!  Personal phone calls must be handled after class. </w:t>
      </w:r>
    </w:p>
    <w:p w14:paraId="4698377B" w14:textId="77777777" w:rsidR="00F101BC" w:rsidRPr="002D11B8" w:rsidRDefault="00F101BC" w:rsidP="00F101BC">
      <w:pPr>
        <w:rPr>
          <w:rFonts w:cs="Calibri"/>
          <w:iCs/>
          <w:szCs w:val="24"/>
        </w:rPr>
      </w:pPr>
    </w:p>
    <w:p w14:paraId="589554AE" w14:textId="77777777" w:rsidR="00F101BC" w:rsidRPr="002D11B8" w:rsidRDefault="00F101BC" w:rsidP="00F101BC">
      <w:pPr>
        <w:rPr>
          <w:rFonts w:cs="Calibri"/>
          <w:szCs w:val="24"/>
        </w:rPr>
      </w:pPr>
      <w:r w:rsidRPr="002D11B8">
        <w:rPr>
          <w:rFonts w:cs="Calibri"/>
          <w:iCs/>
          <w:szCs w:val="24"/>
        </w:rPr>
        <w:t>By completing the assignments below prior to class, students will become familiar with course material prior to classroom facilitation. As a result, higher-level learning will be fostered in the classroom.</w:t>
      </w:r>
    </w:p>
    <w:p w14:paraId="73DE7FBC" w14:textId="77777777" w:rsidR="00F101BC" w:rsidRPr="00B349E6" w:rsidRDefault="00F101BC" w:rsidP="00F101BC">
      <w:pPr>
        <w:pStyle w:val="ListParagraph"/>
        <w:numPr>
          <w:ilvl w:val="0"/>
          <w:numId w:val="32"/>
        </w:numPr>
        <w:rPr>
          <w:rFonts w:cs="Calibri"/>
          <w:szCs w:val="24"/>
        </w:rPr>
      </w:pPr>
      <w:r w:rsidRPr="00B349E6">
        <w:rPr>
          <w:rFonts w:cs="Calibri"/>
          <w:szCs w:val="24"/>
        </w:rPr>
        <w:t>Read the assigned chapter(s) and be prepared to actively participate in class discussions and activities.</w:t>
      </w:r>
    </w:p>
    <w:p w14:paraId="39D7380C" w14:textId="77777777" w:rsidR="00F101BC" w:rsidRPr="00B349E6" w:rsidRDefault="00F101BC" w:rsidP="00F101BC">
      <w:pPr>
        <w:pStyle w:val="ListParagraph"/>
        <w:numPr>
          <w:ilvl w:val="0"/>
          <w:numId w:val="32"/>
        </w:numPr>
        <w:rPr>
          <w:rFonts w:cs="Calibri"/>
          <w:szCs w:val="24"/>
        </w:rPr>
      </w:pPr>
      <w:r>
        <w:rPr>
          <w:rFonts w:cs="Calibri"/>
          <w:iCs/>
          <w:szCs w:val="24"/>
        </w:rPr>
        <w:t>A</w:t>
      </w:r>
      <w:r w:rsidRPr="00B349E6">
        <w:rPr>
          <w:rFonts w:cs="Calibri"/>
          <w:iCs/>
          <w:szCs w:val="24"/>
        </w:rPr>
        <w:t>nswer/complete all case study exercises in the chapter review section</w:t>
      </w:r>
      <w:r w:rsidRPr="00B349E6">
        <w:rPr>
          <w:rFonts w:cs="Calibri"/>
          <w:szCs w:val="24"/>
        </w:rPr>
        <w:t xml:space="preserve"> </w:t>
      </w:r>
      <w:r>
        <w:rPr>
          <w:rFonts w:cs="Calibri"/>
          <w:szCs w:val="24"/>
        </w:rPr>
        <w:t>for each session, if applicable.</w:t>
      </w:r>
    </w:p>
    <w:p w14:paraId="108DFBCE" w14:textId="77777777" w:rsidR="00F101BC" w:rsidRPr="00B349E6" w:rsidRDefault="00F101BC" w:rsidP="00F101BC">
      <w:pPr>
        <w:pStyle w:val="ListParagraph"/>
        <w:numPr>
          <w:ilvl w:val="0"/>
          <w:numId w:val="32"/>
        </w:numPr>
        <w:rPr>
          <w:rFonts w:cs="Calibri"/>
          <w:szCs w:val="24"/>
        </w:rPr>
      </w:pPr>
      <w:r w:rsidRPr="00B349E6">
        <w:rPr>
          <w:rFonts w:cs="Calibri"/>
          <w:szCs w:val="24"/>
        </w:rPr>
        <w:t>Know the definitions of chapter key terms.</w:t>
      </w:r>
    </w:p>
    <w:p w14:paraId="3201C057" w14:textId="77777777" w:rsidR="00F101BC" w:rsidRDefault="00F101BC" w:rsidP="00F101BC">
      <w:pPr>
        <w:pStyle w:val="ListParagraph"/>
        <w:numPr>
          <w:ilvl w:val="0"/>
          <w:numId w:val="32"/>
        </w:numPr>
        <w:rPr>
          <w:rFonts w:cs="Calibri"/>
          <w:szCs w:val="24"/>
        </w:rPr>
      </w:pPr>
      <w:r>
        <w:rPr>
          <w:rFonts w:cs="Calibri"/>
          <w:szCs w:val="24"/>
        </w:rPr>
        <w:t>Highlight National Board Exam material in relevant chapter(s) prior to class.</w:t>
      </w:r>
    </w:p>
    <w:p w14:paraId="2A1888BB" w14:textId="2F5AD0F6" w:rsidR="00FD3168" w:rsidRDefault="00FD3168" w:rsidP="00FD3168">
      <w:pPr>
        <w:pStyle w:val="ListParagraph"/>
        <w:numPr>
          <w:ilvl w:val="0"/>
          <w:numId w:val="32"/>
        </w:numPr>
        <w:snapToGrid w:val="0"/>
        <w:rPr>
          <w:rFonts w:cs="Calibri"/>
          <w:szCs w:val="24"/>
        </w:rPr>
      </w:pPr>
      <w:r>
        <w:rPr>
          <w:rFonts w:cs="Calibri"/>
          <w:szCs w:val="24"/>
        </w:rPr>
        <w:t>In the National Board Review Packet for this course, write the textbook, workbook, and/or clinic manual page(s) beside each topic paragraph and/or key concept in order to reference the material for exams and when reviewing for the National Board Exam.</w:t>
      </w:r>
    </w:p>
    <w:p w14:paraId="4A0F34B3" w14:textId="1032C50A" w:rsidR="00C34986" w:rsidRPr="00FD3168" w:rsidRDefault="00C34986" w:rsidP="00FD3168">
      <w:pPr>
        <w:pStyle w:val="ListParagraph"/>
        <w:numPr>
          <w:ilvl w:val="0"/>
          <w:numId w:val="32"/>
        </w:numPr>
        <w:snapToGrid w:val="0"/>
        <w:rPr>
          <w:rFonts w:cs="Calibri"/>
          <w:szCs w:val="24"/>
        </w:rPr>
      </w:pPr>
      <w:r>
        <w:rPr>
          <w:rFonts w:cs="Calibri"/>
          <w:szCs w:val="24"/>
        </w:rPr>
        <w:t>Read and know all protocols in the Laboratory section of the Dental Hygiene Clinic Manual. (Pages 250-261; 270-271).</w:t>
      </w:r>
    </w:p>
    <w:p w14:paraId="083C8D6B" w14:textId="77777777" w:rsidR="00F101BC" w:rsidRPr="00B349E6" w:rsidRDefault="00F101BC" w:rsidP="00F101BC">
      <w:pPr>
        <w:pStyle w:val="ListParagraph"/>
        <w:numPr>
          <w:ilvl w:val="0"/>
          <w:numId w:val="32"/>
        </w:numPr>
        <w:rPr>
          <w:rFonts w:cs="Calibri"/>
          <w:szCs w:val="24"/>
        </w:rPr>
      </w:pPr>
      <w:r w:rsidRPr="00B349E6">
        <w:rPr>
          <w:rFonts w:cs="Calibri"/>
          <w:szCs w:val="24"/>
        </w:rPr>
        <w:t>Complete any assignments or homework given by the course director.</w:t>
      </w:r>
    </w:p>
    <w:p w14:paraId="160A041C" w14:textId="77777777" w:rsidR="00F101BC" w:rsidRPr="002D11B8" w:rsidRDefault="00F101BC" w:rsidP="00F101BC">
      <w:pPr>
        <w:pStyle w:val="ListParagraph"/>
        <w:numPr>
          <w:ilvl w:val="0"/>
          <w:numId w:val="32"/>
        </w:numPr>
        <w:rPr>
          <w:rFonts w:cs="Calibri"/>
          <w:szCs w:val="24"/>
        </w:rPr>
      </w:pPr>
      <w:r w:rsidRPr="002D11B8">
        <w:rPr>
          <w:rFonts w:cs="Calibri"/>
          <w:szCs w:val="24"/>
        </w:rPr>
        <w:t xml:space="preserve">Complete and know the learning objectives for each </w:t>
      </w:r>
      <w:r>
        <w:rPr>
          <w:rFonts w:cs="Calibri"/>
          <w:szCs w:val="24"/>
        </w:rPr>
        <w:t>chapter</w:t>
      </w:r>
      <w:r w:rsidRPr="002D11B8">
        <w:rPr>
          <w:rFonts w:cs="Calibri"/>
          <w:szCs w:val="24"/>
        </w:rPr>
        <w:t>.</w:t>
      </w:r>
    </w:p>
    <w:p w14:paraId="194C6F88" w14:textId="77777777" w:rsidR="00F101BC" w:rsidRPr="002D11B8" w:rsidRDefault="00F101BC" w:rsidP="00F101BC">
      <w:pPr>
        <w:pStyle w:val="ListParagraph"/>
        <w:numPr>
          <w:ilvl w:val="0"/>
          <w:numId w:val="32"/>
        </w:numPr>
        <w:rPr>
          <w:rFonts w:cs="Calibri"/>
          <w:szCs w:val="24"/>
        </w:rPr>
      </w:pPr>
      <w:r w:rsidRPr="002D11B8">
        <w:rPr>
          <w:rFonts w:cs="Calibri"/>
          <w:szCs w:val="24"/>
        </w:rPr>
        <w:t>View any videos applicable to dated lesson plan material.</w:t>
      </w:r>
    </w:p>
    <w:p w14:paraId="245F6137" w14:textId="77777777" w:rsidR="00F101BC" w:rsidRPr="002D11B8" w:rsidRDefault="00F101BC" w:rsidP="00F101BC">
      <w:pPr>
        <w:numPr>
          <w:ilvl w:val="0"/>
          <w:numId w:val="32"/>
        </w:numPr>
        <w:contextualSpacing/>
        <w:rPr>
          <w:rFonts w:cs="Calibri"/>
          <w:iCs/>
          <w:szCs w:val="24"/>
        </w:rPr>
      </w:pPr>
      <w:r w:rsidRPr="002D11B8">
        <w:rPr>
          <w:rFonts w:cs="Calibri"/>
          <w:iCs/>
          <w:szCs w:val="24"/>
        </w:rPr>
        <w:t xml:space="preserve">Obtain materials from the course Materials Drive:  M/Dental Hygiene/DHYG </w:t>
      </w:r>
      <w:r>
        <w:rPr>
          <w:rFonts w:cs="Calibri"/>
          <w:iCs/>
          <w:szCs w:val="24"/>
        </w:rPr>
        <w:t>103</w:t>
      </w:r>
      <w:r w:rsidRPr="002D11B8">
        <w:rPr>
          <w:rFonts w:cs="Calibri"/>
          <w:iCs/>
          <w:szCs w:val="24"/>
        </w:rPr>
        <w:t xml:space="preserve">0.  Prior to class, print any materials available to be used in this class for study and during lecture and/or lab. </w:t>
      </w:r>
    </w:p>
    <w:p w14:paraId="7A214648" w14:textId="0C3B9C15" w:rsidR="00F101BC" w:rsidRDefault="00F101BC" w:rsidP="00F101BC">
      <w:pPr>
        <w:numPr>
          <w:ilvl w:val="0"/>
          <w:numId w:val="32"/>
        </w:numPr>
        <w:contextualSpacing/>
        <w:rPr>
          <w:rFonts w:cs="Calibri"/>
          <w:iCs/>
          <w:szCs w:val="24"/>
        </w:rPr>
      </w:pPr>
      <w:r w:rsidRPr="002D11B8">
        <w:rPr>
          <w:rFonts w:cs="Calibri"/>
          <w:iCs/>
          <w:szCs w:val="24"/>
        </w:rPr>
        <w:t>Students are advised to check their e-mails regularly for any additional information that is related to the class or the Dental Hygiene Program.</w:t>
      </w:r>
    </w:p>
    <w:p w14:paraId="3FB5FEEB" w14:textId="4F498111" w:rsidR="008045A8" w:rsidRPr="008045A8" w:rsidRDefault="00EA6C1D" w:rsidP="008045A8">
      <w:pPr>
        <w:keepNext/>
        <w:keepLines/>
        <w:spacing w:before="240" w:after="40"/>
        <w:outlineLvl w:val="1"/>
        <w:rPr>
          <w:rFonts w:eastAsiaTheme="majorEastAsia" w:cs="Calibri"/>
          <w:b/>
          <w:caps/>
          <w:snapToGrid/>
          <w:szCs w:val="26"/>
        </w:rPr>
      </w:pPr>
      <w:r w:rsidRPr="00B3619D">
        <w:rPr>
          <w:rFonts w:eastAsiaTheme="majorEastAsia" w:cs="Calibri"/>
          <w:b/>
          <w:caps/>
          <w:snapToGrid/>
          <w:szCs w:val="26"/>
        </w:rPr>
        <w:t>COVID-19 MASK REQUIREMENT</w:t>
      </w:r>
    </w:p>
    <w:p w14:paraId="440154D0" w14:textId="77777777" w:rsidR="008045A8" w:rsidRPr="008045A8" w:rsidRDefault="008045A8" w:rsidP="008045A8">
      <w:pPr>
        <w:pStyle w:val="xmsonormal0"/>
        <w:shd w:val="clear" w:color="auto" w:fill="FFFFFF"/>
        <w:rPr>
          <w:rFonts w:cs="Arial"/>
          <w:color w:val="000000"/>
          <w:sz w:val="24"/>
          <w:szCs w:val="24"/>
        </w:rPr>
      </w:pPr>
      <w:r w:rsidRPr="008045A8">
        <w:rPr>
          <w:rFonts w:cs="Arial"/>
          <w:color w:val="000000"/>
          <w:sz w:val="24"/>
          <w:szCs w:val="24"/>
        </w:rPr>
        <w:t>Regardless of vaccination status, students are highly encouraged to wear masks or face coverings while in a classroom or lab at Southeastern Technical College.  Masking may be implemented in some program areas (i.e. Health Sciences and Cosmetology) where students, faculty, and clients are in close proximity and social distancing cannot be maintained.  This measure is being implemented to reduce COVID-19 related health risks for everyone engaged in the educational process.  Masks or face coverings must be worn over the nose and mouth, in accordance with the Centers for Disease Control and Prevention (CDC).   </w:t>
      </w:r>
    </w:p>
    <w:p w14:paraId="021F886E" w14:textId="77777777" w:rsidR="008045A8" w:rsidRPr="008045A8" w:rsidRDefault="008045A8" w:rsidP="008045A8">
      <w:pPr>
        <w:pStyle w:val="xmsonormal0"/>
        <w:shd w:val="clear" w:color="auto" w:fill="FFFFFF"/>
        <w:rPr>
          <w:rFonts w:cs="Arial"/>
          <w:color w:val="000000"/>
          <w:sz w:val="24"/>
          <w:szCs w:val="24"/>
        </w:rPr>
      </w:pPr>
      <w:r w:rsidRPr="008045A8">
        <w:rPr>
          <w:rFonts w:cs="Arial"/>
          <w:color w:val="000000"/>
          <w:sz w:val="24"/>
          <w:szCs w:val="24"/>
        </w:rPr>
        <w:t> </w:t>
      </w:r>
    </w:p>
    <w:p w14:paraId="0EC1A7C6" w14:textId="77777777" w:rsidR="008045A8" w:rsidRPr="008045A8" w:rsidRDefault="008045A8" w:rsidP="008045A8">
      <w:pPr>
        <w:shd w:val="clear" w:color="auto" w:fill="FFFFFF"/>
        <w:rPr>
          <w:rFonts w:cs="Arial"/>
          <w:color w:val="000000"/>
          <w:szCs w:val="24"/>
        </w:rPr>
      </w:pPr>
      <w:r w:rsidRPr="008045A8">
        <w:rPr>
          <w:rFonts w:cs="Arial"/>
          <w:color w:val="000000"/>
          <w:szCs w:val="24"/>
        </w:rPr>
        <w:t>Please note: Because social distancing is not feasible in the clinical area, radiology, or laboratory, a KN-95 or N-95 mask must be worn at all times to protect students, patients, and instructors. </w:t>
      </w:r>
    </w:p>
    <w:p w14:paraId="4C456479" w14:textId="77777777" w:rsidR="00EA6C1D" w:rsidRPr="00B3619D" w:rsidRDefault="00EA6C1D" w:rsidP="00EA6C1D">
      <w:pPr>
        <w:keepNext/>
        <w:keepLines/>
        <w:spacing w:before="240" w:after="40"/>
        <w:outlineLvl w:val="1"/>
        <w:rPr>
          <w:rFonts w:eastAsiaTheme="majorEastAsia" w:cs="Calibri"/>
          <w:b/>
          <w:caps/>
          <w:szCs w:val="26"/>
        </w:rPr>
      </w:pPr>
      <w:r w:rsidRPr="00B3619D">
        <w:rPr>
          <w:rFonts w:eastAsiaTheme="majorEastAsia" w:cs="Calibri"/>
          <w:b/>
          <w:caps/>
          <w:szCs w:val="26"/>
        </w:rPr>
        <w:t>COVID-19 Signs and symptoms</w:t>
      </w:r>
    </w:p>
    <w:p w14:paraId="1D2C57AA" w14:textId="77777777" w:rsidR="00EA6C1D" w:rsidRPr="00B3619D" w:rsidRDefault="00EA6C1D" w:rsidP="00EA6C1D">
      <w:r w:rsidRPr="00B3619D">
        <w:t>We encourage individuals to monitor for the signs and symptoms of COVID-19 prior to coming on campus.</w:t>
      </w:r>
    </w:p>
    <w:p w14:paraId="492BE934" w14:textId="77777777" w:rsidR="00EA6C1D" w:rsidRDefault="00EA6C1D" w:rsidP="00EA6C1D"/>
    <w:p w14:paraId="349E3E91" w14:textId="77777777" w:rsidR="00EA6C1D" w:rsidRDefault="00EA6C1D" w:rsidP="00EA6C1D">
      <w:r w:rsidRPr="00B3619D">
        <w:t>If you have experienced the symptoms listed below or have a body temperature 100.4°F or higher, we encourage you to self-quarantine at home and contact a primary care physician’s office, local urgent care facility, or health department for further direction.  Please notify your instructor(s) by email and do not</w:t>
      </w:r>
      <w:r>
        <w:t xml:space="preserve"> come on campus for any reason.</w:t>
      </w:r>
    </w:p>
    <w:p w14:paraId="35D30FE0" w14:textId="77777777" w:rsidR="00EA6C1D" w:rsidRDefault="00EA6C1D" w:rsidP="00EA6C1D"/>
    <w:tbl>
      <w:tblPr>
        <w:tblW w:w="6745" w:type="dxa"/>
        <w:tblCellMar>
          <w:left w:w="0" w:type="dxa"/>
          <w:right w:w="0" w:type="dxa"/>
        </w:tblCellMar>
        <w:tblLook w:val="04A0" w:firstRow="1" w:lastRow="0" w:firstColumn="1" w:lastColumn="0" w:noHBand="0" w:noVBand="1"/>
      </w:tblPr>
      <w:tblGrid>
        <w:gridCol w:w="6745"/>
      </w:tblGrid>
      <w:tr w:rsidR="00EA6C1D" w:rsidRPr="009927EA" w14:paraId="2495160B" w14:textId="77777777" w:rsidTr="00401FD4">
        <w:trPr>
          <w:cantSplit/>
          <w:tblHeader/>
        </w:trPr>
        <w:tc>
          <w:tcPr>
            <w:tcW w:w="67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14DDFC" w14:textId="77777777" w:rsidR="00EA6C1D" w:rsidRPr="009927EA" w:rsidRDefault="00EA6C1D" w:rsidP="00401FD4">
            <w:pPr>
              <w:widowControl/>
              <w:jc w:val="center"/>
              <w:rPr>
                <w:rFonts w:asciiTheme="minorHAnsi" w:eastAsiaTheme="minorHAnsi" w:hAnsiTheme="minorHAnsi" w:cstheme="minorHAnsi"/>
                <w:snapToGrid/>
                <w:sz w:val="28"/>
                <w:szCs w:val="28"/>
              </w:rPr>
            </w:pPr>
            <w:r w:rsidRPr="009927EA">
              <w:rPr>
                <w:rFonts w:asciiTheme="minorHAnsi" w:eastAsiaTheme="minorHAnsi" w:hAnsiTheme="minorHAnsi" w:cstheme="minorHAnsi"/>
                <w:b/>
                <w:bCs/>
                <w:snapToGrid/>
                <w:sz w:val="28"/>
                <w:szCs w:val="28"/>
              </w:rPr>
              <w:t>COVID-19 Key Symptoms</w:t>
            </w:r>
          </w:p>
        </w:tc>
      </w:tr>
      <w:tr w:rsidR="00EA6C1D" w:rsidRPr="009927EA" w14:paraId="46A379F0" w14:textId="77777777" w:rsidTr="00401FD4">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7B6377" w14:textId="77777777" w:rsidR="00EA6C1D" w:rsidRPr="006F3663" w:rsidRDefault="00EA6C1D" w:rsidP="00401FD4">
            <w:pPr>
              <w:widowControl/>
              <w:rPr>
                <w:rFonts w:asciiTheme="minorHAnsi" w:eastAsiaTheme="minorHAnsi" w:hAnsiTheme="minorHAnsi" w:cstheme="minorHAnsi"/>
                <w:snapToGrid/>
                <w:szCs w:val="24"/>
              </w:rPr>
            </w:pPr>
            <w:r w:rsidRPr="006F3663">
              <w:rPr>
                <w:rFonts w:asciiTheme="minorHAnsi" w:hAnsiTheme="minorHAnsi" w:cstheme="minorHAnsi"/>
                <w:bCs/>
                <w:iCs/>
                <w:szCs w:val="24"/>
              </w:rPr>
              <w:t xml:space="preserve">Fever or felt feverish </w:t>
            </w:r>
          </w:p>
        </w:tc>
      </w:tr>
      <w:tr w:rsidR="00EA6C1D" w:rsidRPr="009927EA" w14:paraId="27599968" w14:textId="77777777" w:rsidTr="00401FD4">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89BE63" w14:textId="77777777" w:rsidR="00EA6C1D" w:rsidRPr="006F3663" w:rsidRDefault="00EA6C1D" w:rsidP="00401FD4">
            <w:pPr>
              <w:widowControl/>
              <w:rPr>
                <w:rFonts w:asciiTheme="minorHAnsi" w:eastAsiaTheme="minorHAnsi" w:hAnsiTheme="minorHAnsi" w:cstheme="minorHAnsi"/>
                <w:snapToGrid/>
                <w:szCs w:val="24"/>
              </w:rPr>
            </w:pPr>
            <w:r w:rsidRPr="006F3663">
              <w:rPr>
                <w:rFonts w:asciiTheme="minorHAnsi" w:hAnsiTheme="minorHAnsi" w:cstheme="minorHAnsi"/>
                <w:bCs/>
                <w:iCs/>
                <w:szCs w:val="24"/>
              </w:rPr>
              <w:t>Chills</w:t>
            </w:r>
          </w:p>
        </w:tc>
      </w:tr>
      <w:tr w:rsidR="00EA6C1D" w:rsidRPr="009927EA" w14:paraId="5EF09D0E" w14:textId="77777777" w:rsidTr="00401FD4">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5F0286" w14:textId="77777777" w:rsidR="00EA6C1D" w:rsidRPr="006F3663" w:rsidRDefault="00EA6C1D" w:rsidP="00401FD4">
            <w:pPr>
              <w:widowControl/>
              <w:rPr>
                <w:rFonts w:asciiTheme="minorHAnsi" w:eastAsiaTheme="minorHAnsi" w:hAnsiTheme="minorHAnsi" w:cstheme="minorHAnsi"/>
                <w:snapToGrid/>
                <w:szCs w:val="24"/>
              </w:rPr>
            </w:pPr>
            <w:r w:rsidRPr="006F3663">
              <w:rPr>
                <w:rFonts w:asciiTheme="minorHAnsi" w:hAnsiTheme="minorHAnsi" w:cstheme="minorHAnsi"/>
                <w:bCs/>
                <w:iCs/>
                <w:szCs w:val="24"/>
              </w:rPr>
              <w:t>Shortness of breath or difficulty breathing (not attributed to any other health condition)</w:t>
            </w:r>
          </w:p>
        </w:tc>
      </w:tr>
      <w:tr w:rsidR="00AB52B1" w:rsidRPr="009927EA" w14:paraId="11ACE684" w14:textId="77777777" w:rsidTr="00401FD4">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9E6C49" w14:textId="1ACE1A66" w:rsidR="00AB52B1" w:rsidRPr="006F3663" w:rsidRDefault="00AB52B1" w:rsidP="00401FD4">
            <w:pPr>
              <w:widowControl/>
              <w:rPr>
                <w:rFonts w:asciiTheme="minorHAnsi" w:hAnsiTheme="minorHAnsi" w:cstheme="minorHAnsi"/>
                <w:bCs/>
                <w:iCs/>
                <w:szCs w:val="24"/>
              </w:rPr>
            </w:pPr>
            <w:r>
              <w:rPr>
                <w:rFonts w:asciiTheme="minorHAnsi" w:hAnsiTheme="minorHAnsi" w:cstheme="minorHAnsi"/>
                <w:bCs/>
                <w:iCs/>
                <w:szCs w:val="24"/>
              </w:rPr>
              <w:t>Cough: new or worsening, not attributed to another health condition</w:t>
            </w:r>
          </w:p>
        </w:tc>
      </w:tr>
      <w:tr w:rsidR="00EA6C1D" w:rsidRPr="009927EA" w14:paraId="4B9AAEE6" w14:textId="77777777" w:rsidTr="00401FD4">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8B7F2C" w14:textId="77777777" w:rsidR="00EA6C1D" w:rsidRPr="006F3663" w:rsidRDefault="00EA6C1D" w:rsidP="00401FD4">
            <w:pPr>
              <w:widowControl/>
              <w:rPr>
                <w:rFonts w:asciiTheme="minorHAnsi" w:eastAsiaTheme="minorHAnsi" w:hAnsiTheme="minorHAnsi" w:cstheme="minorHAnsi"/>
                <w:snapToGrid/>
                <w:szCs w:val="24"/>
              </w:rPr>
            </w:pPr>
            <w:r w:rsidRPr="006F3663">
              <w:rPr>
                <w:rFonts w:asciiTheme="minorHAnsi" w:hAnsiTheme="minorHAnsi" w:cstheme="minorHAnsi"/>
                <w:bCs/>
                <w:iCs/>
                <w:szCs w:val="24"/>
              </w:rPr>
              <w:t>Fatigue</w:t>
            </w:r>
          </w:p>
        </w:tc>
      </w:tr>
      <w:tr w:rsidR="00EA6C1D" w:rsidRPr="009927EA" w14:paraId="62381F7E" w14:textId="77777777" w:rsidTr="00401FD4">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348753" w14:textId="77777777" w:rsidR="00EA6C1D" w:rsidRPr="006F3663" w:rsidRDefault="00EA6C1D" w:rsidP="00401FD4">
            <w:pPr>
              <w:widowControl/>
              <w:rPr>
                <w:rFonts w:asciiTheme="minorHAnsi" w:eastAsiaTheme="minorHAnsi" w:hAnsiTheme="minorHAnsi" w:cstheme="minorHAnsi"/>
                <w:snapToGrid/>
                <w:szCs w:val="24"/>
              </w:rPr>
            </w:pPr>
            <w:r w:rsidRPr="006F3663">
              <w:rPr>
                <w:rFonts w:asciiTheme="minorHAnsi" w:hAnsiTheme="minorHAnsi" w:cstheme="minorHAnsi"/>
                <w:bCs/>
                <w:iCs/>
                <w:szCs w:val="24"/>
              </w:rPr>
              <w:t>Muscle or body aches</w:t>
            </w:r>
          </w:p>
        </w:tc>
      </w:tr>
      <w:tr w:rsidR="00EA6C1D" w:rsidRPr="009927EA" w14:paraId="59ED785E" w14:textId="77777777" w:rsidTr="00401FD4">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1D0249" w14:textId="77777777" w:rsidR="00EA6C1D" w:rsidRPr="006F3663" w:rsidRDefault="00EA6C1D" w:rsidP="00401FD4">
            <w:pPr>
              <w:widowControl/>
              <w:rPr>
                <w:rFonts w:asciiTheme="minorHAnsi" w:eastAsiaTheme="minorHAnsi" w:hAnsiTheme="minorHAnsi" w:cstheme="minorHAnsi"/>
                <w:snapToGrid/>
                <w:szCs w:val="24"/>
              </w:rPr>
            </w:pPr>
            <w:r w:rsidRPr="006F3663">
              <w:rPr>
                <w:rFonts w:asciiTheme="minorHAnsi" w:hAnsiTheme="minorHAnsi" w:cstheme="minorHAnsi"/>
                <w:bCs/>
                <w:iCs/>
                <w:szCs w:val="24"/>
              </w:rPr>
              <w:t>Headache</w:t>
            </w:r>
          </w:p>
        </w:tc>
      </w:tr>
      <w:tr w:rsidR="00EA6C1D" w:rsidRPr="009927EA" w14:paraId="6CAB369A" w14:textId="77777777" w:rsidTr="00401FD4">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2FA3CA" w14:textId="77777777" w:rsidR="00EA6C1D" w:rsidRPr="006F3663" w:rsidRDefault="00EA6C1D" w:rsidP="00401FD4">
            <w:pPr>
              <w:widowControl/>
              <w:rPr>
                <w:rFonts w:asciiTheme="minorHAnsi" w:eastAsiaTheme="minorHAnsi" w:hAnsiTheme="minorHAnsi" w:cstheme="minorHAnsi"/>
                <w:snapToGrid/>
                <w:szCs w:val="24"/>
              </w:rPr>
            </w:pPr>
            <w:r w:rsidRPr="006F3663">
              <w:rPr>
                <w:rFonts w:asciiTheme="minorHAnsi" w:hAnsiTheme="minorHAnsi" w:cstheme="minorHAnsi"/>
                <w:bCs/>
                <w:iCs/>
                <w:szCs w:val="24"/>
              </w:rPr>
              <w:t>New loss of taste or smell</w:t>
            </w:r>
          </w:p>
        </w:tc>
      </w:tr>
      <w:tr w:rsidR="00EA6C1D" w:rsidRPr="009927EA" w14:paraId="5077C6C4" w14:textId="77777777" w:rsidTr="00401FD4">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5A90F3" w14:textId="77777777" w:rsidR="00EA6C1D" w:rsidRPr="006F3663" w:rsidRDefault="00EA6C1D" w:rsidP="00401FD4">
            <w:pPr>
              <w:widowControl/>
              <w:rPr>
                <w:rFonts w:asciiTheme="minorHAnsi" w:eastAsiaTheme="minorHAnsi" w:hAnsiTheme="minorHAnsi" w:cstheme="minorHAnsi"/>
                <w:snapToGrid/>
                <w:szCs w:val="24"/>
              </w:rPr>
            </w:pPr>
            <w:r w:rsidRPr="006F3663">
              <w:rPr>
                <w:rFonts w:asciiTheme="minorHAnsi" w:hAnsiTheme="minorHAnsi" w:cstheme="minorHAnsi"/>
                <w:bCs/>
                <w:iCs/>
                <w:szCs w:val="24"/>
              </w:rPr>
              <w:t>Sore throat (not attributed to any other health condition)</w:t>
            </w:r>
          </w:p>
        </w:tc>
      </w:tr>
      <w:tr w:rsidR="00EA6C1D" w:rsidRPr="009927EA" w14:paraId="16667C64" w14:textId="77777777" w:rsidTr="00401FD4">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113D39" w14:textId="77777777" w:rsidR="00EA6C1D" w:rsidRPr="006F3663" w:rsidRDefault="00EA6C1D" w:rsidP="00401FD4">
            <w:pPr>
              <w:widowControl/>
              <w:rPr>
                <w:rFonts w:asciiTheme="minorHAnsi" w:eastAsiaTheme="minorHAnsi" w:hAnsiTheme="minorHAnsi" w:cstheme="minorHAnsi"/>
                <w:snapToGrid/>
                <w:szCs w:val="24"/>
              </w:rPr>
            </w:pPr>
            <w:r w:rsidRPr="006F3663">
              <w:rPr>
                <w:rFonts w:asciiTheme="minorHAnsi" w:hAnsiTheme="minorHAnsi" w:cstheme="minorHAnsi"/>
                <w:bCs/>
                <w:iCs/>
                <w:szCs w:val="24"/>
              </w:rPr>
              <w:t>Congestion or runny nose (not attributed to any other health condition)</w:t>
            </w:r>
          </w:p>
        </w:tc>
      </w:tr>
      <w:tr w:rsidR="00EA6C1D" w:rsidRPr="009927EA" w14:paraId="555152D5" w14:textId="77777777" w:rsidTr="00401FD4">
        <w:tc>
          <w:tcPr>
            <w:tcW w:w="674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4BEC325" w14:textId="77777777" w:rsidR="00EA6C1D" w:rsidRPr="006F3663" w:rsidRDefault="00EA6C1D" w:rsidP="00401FD4">
            <w:pPr>
              <w:widowControl/>
              <w:rPr>
                <w:rFonts w:asciiTheme="minorHAnsi" w:eastAsiaTheme="minorHAnsi" w:hAnsiTheme="minorHAnsi" w:cstheme="minorHAnsi"/>
                <w:snapToGrid/>
                <w:szCs w:val="24"/>
              </w:rPr>
            </w:pPr>
            <w:r w:rsidRPr="006F3663">
              <w:rPr>
                <w:rFonts w:asciiTheme="minorHAnsi" w:hAnsiTheme="minorHAnsi" w:cstheme="minorHAnsi"/>
                <w:bCs/>
                <w:iCs/>
                <w:szCs w:val="24"/>
              </w:rPr>
              <w:t>Nausea or vomiting</w:t>
            </w:r>
          </w:p>
        </w:tc>
      </w:tr>
      <w:tr w:rsidR="00EA6C1D" w:rsidRPr="009927EA" w14:paraId="56A08A7E" w14:textId="77777777" w:rsidTr="00401FD4">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E3A0E7" w14:textId="77777777" w:rsidR="00EA6C1D" w:rsidRPr="006F3663" w:rsidRDefault="00EA6C1D" w:rsidP="00401FD4">
            <w:pPr>
              <w:widowControl/>
              <w:rPr>
                <w:rFonts w:asciiTheme="minorHAnsi" w:eastAsiaTheme="minorHAnsi" w:hAnsiTheme="minorHAnsi" w:cstheme="minorHAnsi"/>
                <w:snapToGrid/>
                <w:szCs w:val="24"/>
              </w:rPr>
            </w:pPr>
            <w:r w:rsidRPr="006F3663">
              <w:rPr>
                <w:rFonts w:asciiTheme="minorHAnsi" w:hAnsiTheme="minorHAnsi" w:cstheme="minorHAnsi"/>
                <w:bCs/>
                <w:iCs/>
                <w:szCs w:val="24"/>
              </w:rPr>
              <w:t>Diarrhea</w:t>
            </w:r>
          </w:p>
        </w:tc>
      </w:tr>
      <w:tr w:rsidR="00EA6C1D" w:rsidRPr="009927EA" w14:paraId="2F04B78C" w14:textId="77777777" w:rsidTr="00401FD4">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EDF609" w14:textId="77777777" w:rsidR="00EA6C1D" w:rsidRPr="006F3663" w:rsidRDefault="00EA6C1D" w:rsidP="00401FD4">
            <w:pPr>
              <w:widowControl/>
              <w:rPr>
                <w:rFonts w:asciiTheme="minorHAnsi" w:hAnsiTheme="minorHAnsi" w:cstheme="minorHAnsi"/>
                <w:bCs/>
                <w:iCs/>
                <w:szCs w:val="24"/>
              </w:rPr>
            </w:pPr>
            <w:r w:rsidRPr="00483B0B">
              <w:rPr>
                <w:rFonts w:asciiTheme="minorHAnsi" w:hAnsiTheme="minorHAnsi" w:cstheme="minorHAnsi"/>
                <w:b/>
                <w:bCs/>
                <w:szCs w:val="24"/>
              </w:rPr>
              <w:t>In the past 14 days, if you:</w:t>
            </w:r>
          </w:p>
        </w:tc>
      </w:tr>
      <w:tr w:rsidR="00EA6C1D" w:rsidRPr="009927EA" w14:paraId="6A8A59C4" w14:textId="77777777" w:rsidTr="00401FD4">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024E7F" w14:textId="77777777" w:rsidR="00EA6C1D" w:rsidRPr="006F3663" w:rsidRDefault="00EA6C1D" w:rsidP="00401FD4">
            <w:pPr>
              <w:widowControl/>
              <w:rPr>
                <w:rFonts w:asciiTheme="minorHAnsi" w:hAnsiTheme="minorHAnsi" w:cstheme="minorHAnsi"/>
                <w:bCs/>
                <w:iCs/>
                <w:szCs w:val="24"/>
              </w:rPr>
            </w:pPr>
            <w:r w:rsidRPr="00483B0B">
              <w:rPr>
                <w:rFonts w:asciiTheme="minorHAnsi" w:hAnsiTheme="minorHAnsi" w:cstheme="minorHAnsi"/>
                <w:szCs w:val="24"/>
              </w:rPr>
              <w:t>Have had close contact with or are caring for an individual diagnosed with COVD-19 at home (not in healthcare setting), please do not come on campus and contact your instructor (s).</w:t>
            </w:r>
          </w:p>
        </w:tc>
      </w:tr>
      <w:tr w:rsidR="00EA6C1D" w:rsidRPr="009927EA" w14:paraId="73409ED9" w14:textId="77777777" w:rsidTr="00401FD4">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A2A92A" w14:textId="77777777" w:rsidR="00EA6C1D" w:rsidRPr="009927EA" w:rsidRDefault="00EA6C1D" w:rsidP="00401FD4">
            <w:pPr>
              <w:widowControl/>
              <w:rPr>
                <w:rFonts w:asciiTheme="minorHAnsi" w:eastAsiaTheme="minorHAnsi" w:hAnsiTheme="minorHAnsi" w:cstheme="minorHAnsi"/>
                <w:snapToGrid/>
                <w:szCs w:val="24"/>
              </w:rPr>
            </w:pPr>
          </w:p>
        </w:tc>
      </w:tr>
    </w:tbl>
    <w:p w14:paraId="111AEEEF" w14:textId="77777777" w:rsidR="00EA6C1D" w:rsidRPr="00B3619D" w:rsidRDefault="00EA6C1D" w:rsidP="00EA6C1D">
      <w:pPr>
        <w:keepNext/>
        <w:keepLines/>
        <w:spacing w:before="240" w:after="40"/>
        <w:outlineLvl w:val="1"/>
        <w:rPr>
          <w:rFonts w:eastAsiaTheme="majorEastAsia" w:cs="Calibri"/>
          <w:b/>
          <w:caps/>
          <w:snapToGrid/>
          <w:szCs w:val="26"/>
        </w:rPr>
      </w:pPr>
      <w:r w:rsidRPr="00B3619D">
        <w:rPr>
          <w:rFonts w:eastAsiaTheme="majorEastAsia" w:cs="Calibri"/>
          <w:b/>
          <w:caps/>
          <w:szCs w:val="26"/>
        </w:rPr>
        <w:t>Covid-19 Self-Reporting Requirement</w:t>
      </w:r>
    </w:p>
    <w:p w14:paraId="514D034A" w14:textId="77777777" w:rsidR="00EA6C1D" w:rsidRPr="006F3663" w:rsidRDefault="00EA6C1D" w:rsidP="00EA6C1D">
      <w:pPr>
        <w:shd w:val="clear" w:color="auto" w:fill="FFFFFF"/>
      </w:pPr>
      <w:r w:rsidRPr="006F3663">
        <w:rPr>
          <w:bdr w:val="none" w:sz="0" w:space="0" w:color="auto" w:frame="1"/>
        </w:rPr>
        <w:t xml:space="preserve">Students, regardless of vaccination status, who test positive for COVID-19 or who have been exposed to a COVID-19 positive person, are required to self-report using </w:t>
      </w:r>
      <w:r w:rsidRPr="006F3663">
        <w:t xml:space="preserve"> </w:t>
      </w:r>
      <w:hyperlink r:id="rId16" w:tooltip="COVID 19 Self Reporting Form" w:history="1">
        <w:r w:rsidRPr="006F3663">
          <w:rPr>
            <w:rStyle w:val="Hyperlink"/>
            <w:color w:val="auto"/>
          </w:rPr>
          <w:t>https://www.southeasterntech.edu/covid-19/</w:t>
        </w:r>
      </w:hyperlink>
      <w:r w:rsidRPr="006F3663">
        <w:t xml:space="preserve">.  </w:t>
      </w:r>
      <w:r w:rsidRPr="006F3663">
        <w:rPr>
          <w:bdr w:val="none" w:sz="0" w:space="0" w:color="auto" w:frame="1"/>
        </w:rPr>
        <w:t xml:space="preserve">Report all positive cases of COVID-19 to your instructor and </w:t>
      </w:r>
      <w:hyperlink r:id="rId17" w:tooltip="swaters@southeasterntech.edu" w:history="1">
        <w:r w:rsidRPr="006F3663">
          <w:rPr>
            <w:rStyle w:val="Hyperlink"/>
            <w:color w:val="auto"/>
            <w:bdr w:val="none" w:sz="0" w:space="0" w:color="auto" w:frame="1"/>
          </w:rPr>
          <w:t>Stephannie Waters</w:t>
        </w:r>
      </w:hyperlink>
      <w:r w:rsidRPr="006F3663">
        <w:rPr>
          <w:bdr w:val="none" w:sz="0" w:space="0" w:color="auto" w:frame="1"/>
        </w:rPr>
        <w:t xml:space="preserve">, Exposure Control Coordinator, </w:t>
      </w:r>
      <w:hyperlink r:id="rId18" w:tgtFrame="_blank" w:tooltip="Email for Stephannie Waters" w:history="1">
        <w:r w:rsidRPr="006F3663">
          <w:rPr>
            <w:rStyle w:val="Hyperlink"/>
            <w:color w:val="auto"/>
            <w:bdr w:val="none" w:sz="0" w:space="0" w:color="auto" w:frame="1"/>
          </w:rPr>
          <w:t>swaters@southeasterntech.edu</w:t>
        </w:r>
      </w:hyperlink>
      <w:r w:rsidRPr="006F3663">
        <w:rPr>
          <w:bdr w:val="none" w:sz="0" w:space="0" w:color="auto" w:frame="1"/>
        </w:rPr>
        <w:t>, 912-538-3195.</w:t>
      </w:r>
    </w:p>
    <w:p w14:paraId="12841E21" w14:textId="77777777" w:rsidR="00EA6C1D" w:rsidRDefault="00EA6C1D" w:rsidP="00EA6C1D"/>
    <w:p w14:paraId="77E5EB0C" w14:textId="5928C466" w:rsidR="00E55A68" w:rsidRPr="00E55A68" w:rsidRDefault="00EA6C1D" w:rsidP="00E55A68">
      <w:pPr>
        <w:rPr>
          <w:b/>
        </w:rPr>
      </w:pPr>
      <w:r w:rsidRPr="005A50FF">
        <w:rPr>
          <w:b/>
        </w:rPr>
        <w:t>COVID-19 DAILY SCREENING REQUIREMENT</w:t>
      </w:r>
    </w:p>
    <w:p w14:paraId="4A772D5C" w14:textId="77777777" w:rsidR="00E55A68" w:rsidRDefault="00E55A68" w:rsidP="00E55A68">
      <w:pPr>
        <w:rPr>
          <w:rFonts w:cs="Arial"/>
          <w:color w:val="000000"/>
          <w:szCs w:val="24"/>
        </w:rPr>
      </w:pPr>
      <w:r>
        <w:rPr>
          <w:rFonts w:cs="Arial"/>
          <w:color w:val="000000"/>
          <w:szCs w:val="24"/>
        </w:rPr>
        <w:t>Prior to arriving on the premises of STC and entering the Health Sciences Annex- Building C, all dental hygiene students must complete a daily COVID-19 screening of symptoms and a temperature check.  If symptoms are present, stay at home and notify program director.  Upon entry into the building, students will sign the daily screening log.  Social distancing must be practiced while on the premises of STC except during instruction of clinical skills and direct patient care.   </w:t>
      </w:r>
    </w:p>
    <w:p w14:paraId="63071C74" w14:textId="77777777" w:rsidR="00EB05B5" w:rsidRDefault="00EB05B5" w:rsidP="00EA6C1D">
      <w:pPr>
        <w:pStyle w:val="Heading2"/>
      </w:pPr>
    </w:p>
    <w:p w14:paraId="3C6696D7" w14:textId="4B930A83" w:rsidR="00EA6C1D" w:rsidRDefault="00EA6C1D" w:rsidP="00EA6C1D">
      <w:pPr>
        <w:pStyle w:val="Heading2"/>
      </w:pPr>
      <w:r w:rsidRPr="00147D48">
        <w:t>ATTENDANCE GUIDELINES</w:t>
      </w:r>
    </w:p>
    <w:p w14:paraId="46B59710" w14:textId="77777777" w:rsidR="00EA6C1D" w:rsidRPr="008B60F9" w:rsidRDefault="00EA6C1D" w:rsidP="00EA6C1D">
      <w:pPr>
        <w:rPr>
          <w:rFonts w:cs="Arial"/>
        </w:rPr>
      </w:pPr>
      <w:r w:rsidRPr="061A9376">
        <w:rPr>
          <w:rFonts w:cs="Arial"/>
        </w:rPr>
        <w:t xml:space="preserve">Class attendance is a very important aspect of a student's success.  Being absent from class prevents students from receiving the full benefit of a course and interrupts the learning process.  Southeastern Technical College considers both tardiness and leaving early as types of absenteeism.  Responsibility for class attendance rests </w:t>
      </w:r>
      <w:r w:rsidRPr="061A9376">
        <w:rPr>
          <w:rFonts w:cs="Arial"/>
        </w:rPr>
        <w:lastRenderedPageBreak/>
        <w:t xml:space="preserve">with the student.  Regular and punctual attendance at all scheduled classes is required for student success.  Students will be expected to complete all work required by the instructor as described in the individual course syllabus.  Students who stop attending class, but do not formally withdraw, may receive a grade of “F” </w:t>
      </w:r>
      <w:r>
        <w:rPr>
          <w:rFonts w:cs="Arial"/>
        </w:rPr>
        <w:t xml:space="preserve">(Failing 0-59) </w:t>
      </w:r>
      <w:r w:rsidRPr="061A9376">
        <w:rPr>
          <w:rFonts w:cs="Arial"/>
        </w:rPr>
        <w:t xml:space="preserve">and face financial aid repercussions in upcoming semesters.  Instructors are responsible for determining whether missed work may be made up and the content and dates for makeup work is at the discretion of the instructor.  </w:t>
      </w:r>
      <w:r w:rsidRPr="061A9376">
        <w:rPr>
          <w:rFonts w:asciiTheme="minorHAnsi" w:hAnsiTheme="minorHAnsi" w:cs="Arial"/>
        </w:rPr>
        <w:t xml:space="preserve">Excused absences will be evaluated on a case-by-case basis by the program director.  Examples of excused absences would be a car accident on the way to class/clinic or unexpected hospitalization of the student.  Please do not plan a vacation or schedule a routine medical/dental appointment during the designated class/clinical times.  Unexcused absences will not be made up and may lead to the student’s failure of the course.  Program director must be notified of any absences prior to scheduled clinic/class session. </w:t>
      </w:r>
    </w:p>
    <w:p w14:paraId="3F711C4D" w14:textId="77777777" w:rsidR="00EA6C1D" w:rsidRDefault="00EA6C1D" w:rsidP="00EA6C1D">
      <w:pPr>
        <w:rPr>
          <w:rFonts w:cs="Arial"/>
        </w:rPr>
      </w:pPr>
    </w:p>
    <w:p w14:paraId="7157877E" w14:textId="77777777" w:rsidR="00EA6C1D" w:rsidRPr="007E538B" w:rsidRDefault="00EA6C1D" w:rsidP="00EA6C1D">
      <w:pPr>
        <w:autoSpaceDE w:val="0"/>
        <w:autoSpaceDN w:val="0"/>
        <w:adjustRightInd w:val="0"/>
        <w:spacing w:after="100"/>
        <w:rPr>
          <w:rFonts w:asciiTheme="minorHAnsi" w:hAnsiTheme="minorHAnsi" w:cstheme="minorBidi"/>
        </w:rPr>
      </w:pPr>
      <w:r w:rsidRPr="061A9376">
        <w:rPr>
          <w:rFonts w:asciiTheme="minorHAnsi" w:hAnsiTheme="minorHAnsi" w:cstheme="minorBidi"/>
        </w:rPr>
        <w:t xml:space="preserve">Attendance is counted from the first scheduled class meeting of each semester.  To receive credit for a course, a student must attend at least 90% of the scheduled instructional time.  Assignments missed due to tardiness or absences must be made up at the convenience of the instructor.  Any student attending less than the required scheduled instructional time (90%) may be dropped from the course as stated below in the Withdrawal Procedure.  Tardy means arriving after the scheduled time for instruction to begin.  Early departure means leaving before the end of the scheduled time.  Three (3) </w:t>
      </w:r>
      <w:proofErr w:type="spellStart"/>
      <w:r w:rsidRPr="061A9376">
        <w:rPr>
          <w:rFonts w:asciiTheme="minorHAnsi" w:hAnsiTheme="minorHAnsi" w:cstheme="minorBidi"/>
        </w:rPr>
        <w:t>tardies</w:t>
      </w:r>
      <w:proofErr w:type="spellEnd"/>
      <w:r w:rsidRPr="061A9376">
        <w:rPr>
          <w:rFonts w:asciiTheme="minorHAnsi" w:hAnsiTheme="minorHAnsi" w:cstheme="minorBidi"/>
        </w:rPr>
        <w:t xml:space="preserve"> or early departures equal one (1) absence for the course.</w:t>
      </w:r>
    </w:p>
    <w:p w14:paraId="45F5DE97" w14:textId="77777777" w:rsidR="00EA6C1D" w:rsidRDefault="00EA6C1D" w:rsidP="00EA6C1D">
      <w:pPr>
        <w:rPr>
          <w:rFonts w:asciiTheme="minorHAnsi" w:hAnsiTheme="minorHAnsi" w:cstheme="minorBidi"/>
          <w:b/>
          <w:bCs/>
        </w:rPr>
      </w:pPr>
      <w:r w:rsidRPr="00541FB2">
        <w:rPr>
          <w:rFonts w:asciiTheme="minorHAnsi" w:hAnsiTheme="minorHAnsi" w:cstheme="minorBidi"/>
          <w:b/>
          <w:bCs/>
          <w:highlight w:val="yellow"/>
        </w:rPr>
        <w:t xml:space="preserve">For this class, which meets 1 daily session per week for </w:t>
      </w:r>
      <w:r>
        <w:rPr>
          <w:rFonts w:asciiTheme="minorHAnsi" w:hAnsiTheme="minorHAnsi" w:cstheme="minorBidi"/>
          <w:b/>
          <w:bCs/>
          <w:highlight w:val="yellow"/>
        </w:rPr>
        <w:t>15</w:t>
      </w:r>
      <w:r w:rsidRPr="00541FB2">
        <w:rPr>
          <w:rFonts w:asciiTheme="minorHAnsi" w:hAnsiTheme="minorHAnsi" w:cstheme="minorBidi"/>
          <w:b/>
          <w:bCs/>
          <w:highlight w:val="yellow"/>
        </w:rPr>
        <w:t xml:space="preserve"> weeks, the maximum number of sessions a student may miss for attendance purposes is </w:t>
      </w:r>
      <w:r>
        <w:rPr>
          <w:rFonts w:asciiTheme="minorHAnsi" w:hAnsiTheme="minorHAnsi" w:cstheme="minorBidi"/>
          <w:b/>
          <w:bCs/>
          <w:highlight w:val="yellow"/>
        </w:rPr>
        <w:t>2</w:t>
      </w:r>
      <w:r w:rsidRPr="00541FB2">
        <w:rPr>
          <w:rFonts w:asciiTheme="minorHAnsi" w:hAnsiTheme="minorHAnsi" w:cstheme="minorBidi"/>
          <w:b/>
          <w:bCs/>
          <w:highlight w:val="yellow"/>
        </w:rPr>
        <w:t xml:space="preserve"> session</w:t>
      </w:r>
      <w:r>
        <w:rPr>
          <w:rFonts w:asciiTheme="minorHAnsi" w:hAnsiTheme="minorHAnsi" w:cstheme="minorBidi"/>
          <w:b/>
          <w:bCs/>
          <w:highlight w:val="yellow"/>
        </w:rPr>
        <w:t>s</w:t>
      </w:r>
      <w:r w:rsidRPr="00541FB2">
        <w:rPr>
          <w:rFonts w:asciiTheme="minorHAnsi" w:hAnsiTheme="minorHAnsi" w:cstheme="minorBidi"/>
          <w:b/>
          <w:bCs/>
          <w:highlight w:val="yellow"/>
        </w:rPr>
        <w:t xml:space="preserve"> during the semester.</w:t>
      </w:r>
      <w:r w:rsidRPr="00EA45CA">
        <w:rPr>
          <w:rFonts w:asciiTheme="minorHAnsi" w:hAnsiTheme="minorHAnsi" w:cstheme="minorBidi"/>
          <w:b/>
          <w:bCs/>
        </w:rPr>
        <w:t xml:space="preserve"> </w:t>
      </w:r>
    </w:p>
    <w:p w14:paraId="58A37DA9" w14:textId="77777777" w:rsidR="00EB05B5" w:rsidRDefault="00EB05B5" w:rsidP="00EA6C1D">
      <w:pPr>
        <w:pStyle w:val="Heading2"/>
      </w:pPr>
    </w:p>
    <w:p w14:paraId="04691D67" w14:textId="22DB7851" w:rsidR="00EA6C1D" w:rsidRPr="006D4D17" w:rsidRDefault="00EA6C1D" w:rsidP="00EA6C1D">
      <w:pPr>
        <w:pStyle w:val="Heading2"/>
      </w:pPr>
      <w:r w:rsidRPr="061A9376">
        <w:t>Additional attendance guidelines for health sciences</w:t>
      </w:r>
    </w:p>
    <w:p w14:paraId="4F99A407" w14:textId="77777777" w:rsidR="00EA6C1D" w:rsidRPr="00F7107C" w:rsidRDefault="00EA6C1D" w:rsidP="00EA6C1D">
      <w:pPr>
        <w:spacing w:after="100"/>
        <w:rPr>
          <w:rFonts w:asciiTheme="minorHAnsi" w:hAnsiTheme="minorHAnsi" w:cstheme="minorBidi"/>
        </w:rPr>
      </w:pPr>
      <w:r w:rsidRPr="061A9376">
        <w:rPr>
          <w:rFonts w:asciiTheme="minorHAnsi" w:hAnsiTheme="minorHAnsi" w:cstheme="minorBidi"/>
        </w:rPr>
        <w:t>Requirements for instructional hours within Health Science programs reflect the rules of respective licensure boards and/or accrediting agencies.  Therefore, these programs have stringent attendance policies.  Each program’s attendance policy is published in the program’s handbook and/or syllabus which specify the number of allowable absences.  All provisions for required make-up work in the classroom or clinical experiences are at the discretion of the instructor.</w:t>
      </w:r>
    </w:p>
    <w:p w14:paraId="348FA7B5" w14:textId="77777777" w:rsidR="00EB05B5" w:rsidRDefault="00EB05B5" w:rsidP="00EA6C1D">
      <w:pPr>
        <w:pStyle w:val="Heading2"/>
        <w:rPr>
          <w:rStyle w:val="Heading2Char"/>
          <w:b/>
        </w:rPr>
      </w:pPr>
    </w:p>
    <w:p w14:paraId="54366F71" w14:textId="1318AC1E" w:rsidR="00EA6C1D" w:rsidRPr="00517BD4" w:rsidRDefault="00EA6C1D" w:rsidP="00EA6C1D">
      <w:pPr>
        <w:pStyle w:val="Heading2"/>
      </w:pPr>
      <w:r>
        <w:rPr>
          <w:rStyle w:val="Heading2Char"/>
          <w:b/>
        </w:rPr>
        <w:t>SPECIFIC ABSENCES</w:t>
      </w:r>
    </w:p>
    <w:p w14:paraId="475E2628" w14:textId="77777777" w:rsidR="00EA6C1D" w:rsidRDefault="00EA6C1D" w:rsidP="00EA6C1D">
      <w:pPr>
        <w:rPr>
          <w:rFonts w:cs="Arial"/>
        </w:rPr>
      </w:pPr>
      <w:r>
        <w:rPr>
          <w:rFonts w:cs="Arial"/>
        </w:rPr>
        <w:t xml:space="preserve">Provisions for Instructional Time missed because of documented absences due to jury duty, military duty, court duty, or required job training will be made at the discretion of the instructor. </w:t>
      </w:r>
    </w:p>
    <w:p w14:paraId="518685FB" w14:textId="77777777" w:rsidR="00EB05B5" w:rsidRDefault="00EB05B5" w:rsidP="00EA6C1D">
      <w:pPr>
        <w:pStyle w:val="Heading2"/>
      </w:pPr>
    </w:p>
    <w:p w14:paraId="01EA99C9" w14:textId="06219610" w:rsidR="00EA6C1D" w:rsidRDefault="00EA6C1D" w:rsidP="00EA6C1D">
      <w:pPr>
        <w:pStyle w:val="Heading2"/>
      </w:pPr>
      <w:r>
        <w:t>Withdrawal Procedure</w:t>
      </w:r>
    </w:p>
    <w:p w14:paraId="201A71EA" w14:textId="77777777" w:rsidR="00EA6C1D" w:rsidRDefault="00EA6C1D" w:rsidP="00EA6C1D">
      <w:pPr>
        <w:spacing w:after="160" w:line="252" w:lineRule="auto"/>
      </w:pPr>
      <w:r>
        <w:t>A student wishing to officially withdraw from a DHYG (Dental Hygiene) course(s) or all courses after the drop/add period and prior to the 65% point of the term in which the student is enrolled (date will be posted on the school calendar) must speak with a Career Counselor in Student Affairs and complete a Student Withdrawal Form.  When the student completes the withdrawal form, a grade of “W” (Withdrawn) is assigned for the course(s). The student will receive a grade of “W” for all DHYG courses for the term in which the student is enrolled and the student will be unable to progress in the Dental Hygiene program.</w:t>
      </w:r>
    </w:p>
    <w:p w14:paraId="3190D2D6" w14:textId="77777777" w:rsidR="00EA6C1D" w:rsidRDefault="00EA6C1D" w:rsidP="00EA6C1D">
      <w:pPr>
        <w:spacing w:before="160" w:after="240"/>
      </w:pPr>
      <w:r w:rsidRPr="00BA6001">
        <w:t>Informing your instructor that you will not return to his/her course does not satisfy the approved withdrawal procedure outlined above.</w:t>
      </w:r>
    </w:p>
    <w:p w14:paraId="1BF52865" w14:textId="77777777" w:rsidR="00EA6C1D" w:rsidRPr="00DE4E62" w:rsidRDefault="00EA6C1D" w:rsidP="00EA6C1D">
      <w:pPr>
        <w:spacing w:after="160"/>
        <w:rPr>
          <w:bCs/>
        </w:rPr>
      </w:pPr>
      <w:r w:rsidRPr="00DE4E62">
        <w:rPr>
          <w:bCs/>
        </w:rPr>
        <w:t xml:space="preserve">Important – Student-initiated withdrawals from a course(s) are not allowed after the 65% point of the </w:t>
      </w:r>
      <w:r w:rsidRPr="00DE4E62">
        <w:rPr>
          <w:bCs/>
        </w:rPr>
        <w:lastRenderedPageBreak/>
        <w:t xml:space="preserve">term.  After the 65% point of the term, only instructors can withdraw students from a course(s).  </w:t>
      </w:r>
    </w:p>
    <w:p w14:paraId="271B7D90" w14:textId="77777777" w:rsidR="00EA6C1D" w:rsidRDefault="00EA6C1D" w:rsidP="00EA6C1D">
      <w:pPr>
        <w:spacing w:after="160" w:line="252" w:lineRule="auto"/>
      </w:pPr>
      <w:r>
        <w:rPr>
          <w:b/>
          <w:bCs/>
        </w:rPr>
        <w:t xml:space="preserve">Withdrawal Due to Attendance or Academic Deficiency After Drop/Add Period and Prior to 65% Point of Term- </w:t>
      </w:r>
      <w:r>
        <w:t>Any student who is withdrawn from a DHYG course(s) due to attendance violation or academic deficiency after drop/add period and prior to the 65% point of the term will receive a grade of “W” for the course(s).  If a student is withdrawn from a DHYG course(s) due to an attendance violation or academic deficiency after drop/add period and prior to the 65% point of the term, the student will receive a grade of “W” for all DHYG courses for the term in which the student is enrolled and the student will be unable to progress in the Dental Hygiene program.</w:t>
      </w:r>
    </w:p>
    <w:p w14:paraId="64ACD31A" w14:textId="77777777" w:rsidR="00EA6C1D" w:rsidRDefault="00EA6C1D" w:rsidP="00EA6C1D">
      <w:pPr>
        <w:spacing w:after="160" w:line="252" w:lineRule="auto"/>
      </w:pPr>
      <w:r>
        <w:rPr>
          <w:b/>
        </w:rPr>
        <w:t>Withdrawal Due to Attendance After 65% Point of Term-</w:t>
      </w:r>
      <w:r>
        <w:t xml:space="preserve">A student withdrawn from </w:t>
      </w:r>
      <w:proofErr w:type="gramStart"/>
      <w:r>
        <w:t>a  DHYG</w:t>
      </w:r>
      <w:proofErr w:type="gramEnd"/>
      <w:r>
        <w:t xml:space="preserve"> course(s) due to attendance violation after the 65% point of the term will receive a grade of “WP” (Withdrawal Passing-average of 60 or higher) or a grade of “WF” (Withdrawal Failing-average of 59 or lower).  The student will receive a grade of </w:t>
      </w:r>
      <w:r>
        <w:rPr>
          <w:b/>
          <w:bCs/>
          <w:u w:val="single"/>
        </w:rPr>
        <w:t>zero</w:t>
      </w:r>
      <w:r>
        <w:t xml:space="preserve"> for all assignments missed beginning with the Last Date of Attendance (LDA) and the date the student exceeds the attendance procedure.  If a student is withdrawn from a DHYG course(s) due to an attendance violation after the 65% point of the term, the student will receive a grade of “WP” (Withdrawal Passing-average of 60 or higher) or a grade of “WF” (Withdrawal Failing-average of 59 or lower) for all DHYG courses for the term in which the student is enrolled and the student will be unable to progress in the Dental Hygiene program.</w:t>
      </w:r>
    </w:p>
    <w:p w14:paraId="552B8BD3" w14:textId="77777777" w:rsidR="00EA6C1D" w:rsidRDefault="00EA6C1D" w:rsidP="00EA6C1D">
      <w:pPr>
        <w:spacing w:after="160" w:line="252" w:lineRule="auto"/>
      </w:pPr>
      <w:r>
        <w:rPr>
          <w:b/>
        </w:rPr>
        <w:t>Withdrawal Due to Academic Deficiency After 65% Point of Term -</w:t>
      </w:r>
      <w:r>
        <w:t xml:space="preserve"> A student withdrawn from a DHYG course(s) due to academic deficiency after the 65% point of term will receive a grade of “WP” (Withdrawal Passing-average of 60 or higher) or a grade of “WF” (Withdrawal Failing-average of 59 or lower).  If a student is withdrawn from a DHYG course (s) due to academic deficiency after the 65% point of term, the student will receive a grade of “WP” (Withdrawal Passing-average of 60 or higher) or a grade of “WF” (Withdrawal Failing-average of 59 or lower) for all DHYG courses for the term in which the student is enrolled and the student will be unable to progress in the Dental Hygiene program. </w:t>
      </w:r>
    </w:p>
    <w:p w14:paraId="029FEF67" w14:textId="77777777" w:rsidR="00EA6C1D" w:rsidRPr="00BA6001" w:rsidRDefault="00EA6C1D" w:rsidP="00EA6C1D">
      <w:pPr>
        <w:spacing w:after="160" w:line="252" w:lineRule="auto"/>
        <w:rPr>
          <w:szCs w:val="24"/>
        </w:rPr>
      </w:pPr>
      <w:r>
        <w:t>There is no refund for partial reduction of hours.  Withdrawals may affect the students’ eligibility for financial aid for the current semester and in the future.  Students must also speak with a representative of the Financial Aid Office to determine any financial penalties that may be accessed due to the withdrawal(s).  A grade of “W” will count in attempted hour calculations for the purpose of Financial Aid.</w:t>
      </w:r>
    </w:p>
    <w:p w14:paraId="4CAFFC69" w14:textId="77777777" w:rsidR="00EA6C1D" w:rsidRPr="00BB074A" w:rsidRDefault="00EA6C1D" w:rsidP="00EA6C1D">
      <w:pPr>
        <w:pStyle w:val="Heading2"/>
      </w:pPr>
      <w:r w:rsidRPr="00BB074A">
        <w:rPr>
          <w:rStyle w:val="Heading2Char"/>
          <w:b/>
        </w:rPr>
        <w:t xml:space="preserve">MAKEUP GUIDELINES </w:t>
      </w:r>
    </w:p>
    <w:p w14:paraId="1673389E" w14:textId="77777777" w:rsidR="00EA6C1D" w:rsidRDefault="00EA6C1D" w:rsidP="00EA6C1D">
      <w:r>
        <w:t xml:space="preserve">Students are allowed to make up only one missed exam </w:t>
      </w:r>
      <w:r w:rsidRPr="00BB074A">
        <w:rPr>
          <w:b/>
          <w:bCs/>
        </w:rPr>
        <w:t>excluding</w:t>
      </w:r>
      <w:r>
        <w:t xml:space="preserve"> the final examination.  This is only if they have an excused absence approved by the instructor.  The makeup exam may be given in a different format than the original exam.  A doctor’s excuse and/or additional documentation will be requested.  </w:t>
      </w:r>
      <w:r w:rsidRPr="00115169">
        <w:rPr>
          <w:b/>
          <w:bCs/>
        </w:rPr>
        <w:t xml:space="preserve">Ten points will be deducted from the </w:t>
      </w:r>
      <w:r>
        <w:rPr>
          <w:b/>
          <w:bCs/>
        </w:rPr>
        <w:t>exam</w:t>
      </w:r>
      <w:r w:rsidRPr="00115169">
        <w:rPr>
          <w:b/>
          <w:bCs/>
        </w:rPr>
        <w:t xml:space="preserve"> for taking the </w:t>
      </w:r>
      <w:r>
        <w:rPr>
          <w:b/>
          <w:bCs/>
        </w:rPr>
        <w:t xml:space="preserve">exam </w:t>
      </w:r>
      <w:r w:rsidRPr="00115169">
        <w:rPr>
          <w:b/>
          <w:bCs/>
        </w:rPr>
        <w:t>late.  All other missed exams/quizzes/class preparation assessments will result in a grade of “0”.  If you enter the classroom late, you will not be allowed to take the exam, and you will be issued a grade of “0” for the exam.</w:t>
      </w:r>
      <w:r>
        <w:t xml:space="preserve">  PLEASE be on time!  </w:t>
      </w:r>
      <w:r w:rsidRPr="00115169">
        <w:rPr>
          <w:b/>
          <w:bCs/>
        </w:rPr>
        <w:t>Failure to complete homework assignments will result in one point being deducted from the final course grade for each assignment not completed by the deadline specified.</w:t>
      </w:r>
      <w:r>
        <w:t xml:space="preserve">  Late or incomplete assignments will still need to be completed and turned in for instructor review and feedback.  If you are going to be absent, you should deliver your assignment to your instructor prior to the deadline to ensure credit.</w:t>
      </w:r>
    </w:p>
    <w:p w14:paraId="06DF6B3C" w14:textId="77777777" w:rsidR="00EB05B5" w:rsidRDefault="00EB05B5" w:rsidP="00EA6C1D">
      <w:pPr>
        <w:pStyle w:val="Heading2"/>
      </w:pPr>
    </w:p>
    <w:p w14:paraId="5D4FC22A" w14:textId="30CEC16E" w:rsidR="00EA6C1D" w:rsidRDefault="00EA6C1D" w:rsidP="00EA6C1D">
      <w:pPr>
        <w:pStyle w:val="Heading2"/>
      </w:pPr>
      <w:r>
        <w:t>Students with disabilities</w:t>
      </w:r>
    </w:p>
    <w:p w14:paraId="57D8AB02" w14:textId="77777777" w:rsidR="00EA6C1D" w:rsidRDefault="00EA6C1D" w:rsidP="00EA6C1D">
      <w:pPr>
        <w:rPr>
          <w:rFonts w:cs="Arial"/>
        </w:rPr>
      </w:pPr>
      <w:r>
        <w:rPr>
          <w:rFonts w:cs="Arial"/>
        </w:rPr>
        <w:t>Students with disabilities who believe that they may need accommodations in this class based on the impact of a disability are encouraged to contact the appropriate campus coordinator to request services.</w:t>
      </w:r>
    </w:p>
    <w:p w14:paraId="2E255F31" w14:textId="77A14098" w:rsidR="00EA6C1D" w:rsidRPr="00E812F9" w:rsidRDefault="00EA6C1D" w:rsidP="00EA6C1D">
      <w:pPr>
        <w:rPr>
          <w:iCs/>
          <w:snapToGrid/>
        </w:rPr>
      </w:pPr>
      <w:r w:rsidRPr="001D330E">
        <w:rPr>
          <w:b/>
          <w:bCs/>
          <w:szCs w:val="24"/>
        </w:rPr>
        <w:t xml:space="preserve">Swainsboro </w:t>
      </w:r>
      <w:r w:rsidRPr="00DC4715">
        <w:rPr>
          <w:b/>
          <w:bCs/>
          <w:color w:val="000000" w:themeColor="text1"/>
          <w:szCs w:val="24"/>
        </w:rPr>
        <w:t>Campus</w:t>
      </w:r>
      <w:r w:rsidRPr="00DC4715">
        <w:rPr>
          <w:color w:val="4F81BD" w:themeColor="accent1"/>
          <w:szCs w:val="24"/>
        </w:rPr>
        <w:t xml:space="preserve">:  </w:t>
      </w:r>
      <w:hyperlink r:id="rId19" w:tooltip="ejarrell@southeasterntech.edu" w:history="1">
        <w:r w:rsidR="00DC4715" w:rsidRPr="00DC4715">
          <w:rPr>
            <w:rStyle w:val="Hyperlink"/>
            <w:color w:val="4F81BD" w:themeColor="accent1"/>
            <w:szCs w:val="24"/>
          </w:rPr>
          <w:t>Emily Jarrell</w:t>
        </w:r>
      </w:hyperlink>
      <w:r w:rsidR="00DC4715" w:rsidRPr="00DC4715">
        <w:rPr>
          <w:color w:val="4F81BD" w:themeColor="accent1"/>
          <w:szCs w:val="24"/>
        </w:rPr>
        <w:t xml:space="preserve"> </w:t>
      </w:r>
      <w:hyperlink r:id="rId20" w:tooltip="Email Address for Emily Jarrell" w:history="1">
        <w:r w:rsidR="00DC4715" w:rsidRPr="00DC4715">
          <w:rPr>
            <w:rStyle w:val="Hyperlink"/>
            <w:color w:val="4F81BD" w:themeColor="accent1"/>
            <w:szCs w:val="24"/>
          </w:rPr>
          <w:t>(ejarrell@southeasterntech.edu)</w:t>
        </w:r>
      </w:hyperlink>
      <w:r w:rsidR="00DC4715" w:rsidRPr="00DC4715">
        <w:rPr>
          <w:color w:val="4F81BD" w:themeColor="accent1"/>
          <w:szCs w:val="24"/>
        </w:rPr>
        <w:t>, 478-289-2259</w:t>
      </w:r>
      <w:r w:rsidR="00DC4715" w:rsidRPr="00DC4715">
        <w:rPr>
          <w:rFonts w:cs="Arial"/>
          <w:color w:val="4F81BD" w:themeColor="accent1"/>
        </w:rPr>
        <w:t xml:space="preserve">, Building </w:t>
      </w:r>
      <w:r w:rsidR="00DC4715" w:rsidRPr="00640C6B">
        <w:rPr>
          <w:rFonts w:cs="Arial"/>
        </w:rPr>
        <w:t>1, Room 1210</w:t>
      </w:r>
      <w:r w:rsidR="00DC4715">
        <w:rPr>
          <w:rFonts w:cs="Arial"/>
        </w:rPr>
        <w:t>.</w:t>
      </w:r>
      <w:r w:rsidR="00DC4715" w:rsidRPr="00E812F9">
        <w:rPr>
          <w:iCs/>
          <w:snapToGrid/>
        </w:rPr>
        <w:t xml:space="preserve"> </w:t>
      </w:r>
    </w:p>
    <w:p w14:paraId="6AC1B11E" w14:textId="4D0EFEED" w:rsidR="00EA6C1D" w:rsidRDefault="00EA6C1D" w:rsidP="00EA6C1D">
      <w:pPr>
        <w:rPr>
          <w:szCs w:val="24"/>
        </w:rPr>
      </w:pPr>
      <w:r w:rsidRPr="001D330E">
        <w:rPr>
          <w:b/>
          <w:bCs/>
          <w:szCs w:val="24"/>
        </w:rPr>
        <w:t>Vidalia Campus</w:t>
      </w:r>
      <w:r w:rsidRPr="001D330E">
        <w:rPr>
          <w:szCs w:val="24"/>
        </w:rPr>
        <w:t xml:space="preserve">:  </w:t>
      </w:r>
      <w:hyperlink r:id="rId21" w:tooltip="Email Address for Helen Thomas hthomas@southeasterntech.edu" w:history="1">
        <w:r w:rsidRPr="00DC4715">
          <w:rPr>
            <w:rStyle w:val="Hyperlink"/>
            <w:rFonts w:eastAsiaTheme="majorEastAsia"/>
            <w:color w:val="0070C0"/>
            <w:szCs w:val="24"/>
          </w:rPr>
          <w:t>Helen Thomas</w:t>
        </w:r>
      </w:hyperlink>
      <w:r w:rsidRPr="00DC4715">
        <w:rPr>
          <w:color w:val="0070C0"/>
          <w:szCs w:val="24"/>
        </w:rPr>
        <w:t xml:space="preserve"> </w:t>
      </w:r>
      <w:r w:rsidR="00DC4715" w:rsidRPr="00DC4715">
        <w:rPr>
          <w:color w:val="0070C0"/>
          <w:szCs w:val="24"/>
        </w:rPr>
        <w:t>(</w:t>
      </w:r>
      <w:hyperlink r:id="rId22" w:history="1">
        <w:r w:rsidR="00DC4715" w:rsidRPr="00DC4715">
          <w:rPr>
            <w:rStyle w:val="Hyperlink"/>
            <w:rFonts w:eastAsiaTheme="majorEastAsia"/>
            <w:color w:val="0070C0"/>
            <w:szCs w:val="24"/>
          </w:rPr>
          <w:t>hthomas@southeasterntech.edu</w:t>
        </w:r>
      </w:hyperlink>
      <w:r w:rsidR="00DC4715" w:rsidRPr="00DC4715">
        <w:rPr>
          <w:rStyle w:val="Hyperlink"/>
          <w:rFonts w:eastAsiaTheme="majorEastAsia"/>
          <w:color w:val="0070C0"/>
          <w:szCs w:val="24"/>
        </w:rPr>
        <w:t>)</w:t>
      </w:r>
      <w:r w:rsidRPr="00DC4715">
        <w:rPr>
          <w:color w:val="0070C0"/>
          <w:szCs w:val="24"/>
        </w:rPr>
        <w:t xml:space="preserve">, </w:t>
      </w:r>
      <w:r w:rsidRPr="001D330E">
        <w:rPr>
          <w:szCs w:val="24"/>
        </w:rPr>
        <w:t>91</w:t>
      </w:r>
      <w:r>
        <w:rPr>
          <w:szCs w:val="24"/>
        </w:rPr>
        <w:t>2-538-3126, Building A, Room 165</w:t>
      </w:r>
    </w:p>
    <w:p w14:paraId="7FC03F87" w14:textId="77777777" w:rsidR="00401FD4" w:rsidRPr="001D330E" w:rsidRDefault="00401FD4" w:rsidP="00EA6C1D">
      <w:pPr>
        <w:rPr>
          <w:szCs w:val="24"/>
        </w:rPr>
      </w:pPr>
    </w:p>
    <w:p w14:paraId="23B4AF55" w14:textId="77777777" w:rsidR="00EA6C1D" w:rsidRPr="00517BD4" w:rsidRDefault="00EA6C1D" w:rsidP="00EA6C1D">
      <w:pPr>
        <w:pStyle w:val="Heading2"/>
        <w:rPr>
          <w:rStyle w:val="Heading2Char"/>
          <w:b/>
          <w:bCs/>
        </w:rPr>
      </w:pPr>
      <w:r w:rsidRPr="00517BD4">
        <w:rPr>
          <w:rStyle w:val="Heading2Char"/>
          <w:b/>
        </w:rPr>
        <w:t>PREGNANCY</w:t>
      </w:r>
    </w:p>
    <w:p w14:paraId="65B704C7" w14:textId="77777777" w:rsidR="00EA6C1D" w:rsidRPr="00DC4715" w:rsidRDefault="00EA6C1D" w:rsidP="00EA6C1D">
      <w:pPr>
        <w:rPr>
          <w:strike/>
          <w:snapToGrid/>
          <w:color w:val="000000" w:themeColor="text1"/>
          <w:szCs w:val="24"/>
        </w:rPr>
      </w:pPr>
      <w:r w:rsidRPr="001D330E">
        <w:rPr>
          <w:szCs w:val="24"/>
        </w:rPr>
        <w:t xml:space="preserve">Southeastern Technical College does not discriminate on the basis of pregnancy.  However, we can offer accommodations to students who are pregnant that need special consideration to successfully complete the course.  If you think you will need accommodations due to pregnancy, please </w:t>
      </w:r>
      <w:proofErr w:type="gramStart"/>
      <w:r w:rsidRPr="001D330E">
        <w:rPr>
          <w:szCs w:val="24"/>
        </w:rPr>
        <w:t>make arrangements</w:t>
      </w:r>
      <w:proofErr w:type="gramEnd"/>
      <w:r w:rsidRPr="001D330E">
        <w:rPr>
          <w:szCs w:val="24"/>
        </w:rPr>
        <w:t xml:space="preserve"> with the appropriate campus coordinator</w:t>
      </w:r>
      <w:r>
        <w:rPr>
          <w:strike/>
          <w:szCs w:val="24"/>
        </w:rPr>
        <w:t>.</w:t>
      </w:r>
    </w:p>
    <w:p w14:paraId="393F2946" w14:textId="09BBF006" w:rsidR="00EA6C1D" w:rsidRPr="00E812F9" w:rsidRDefault="00EA6C1D" w:rsidP="00EA6C1D">
      <w:pPr>
        <w:rPr>
          <w:iCs/>
          <w:snapToGrid/>
        </w:rPr>
      </w:pPr>
      <w:r w:rsidRPr="00DC4715">
        <w:rPr>
          <w:b/>
          <w:bCs/>
          <w:color w:val="000000" w:themeColor="text1"/>
          <w:szCs w:val="24"/>
        </w:rPr>
        <w:t>Swainsboro Campus</w:t>
      </w:r>
      <w:r w:rsidRPr="00DC4715">
        <w:rPr>
          <w:color w:val="000000" w:themeColor="text1"/>
          <w:szCs w:val="24"/>
        </w:rPr>
        <w:t xml:space="preserve">: </w:t>
      </w:r>
      <w:hyperlink r:id="rId23" w:tooltip="ejarrell@southeasterntech.edu" w:history="1">
        <w:r w:rsidR="00DC4715" w:rsidRPr="00DC4715">
          <w:rPr>
            <w:rStyle w:val="Hyperlink"/>
            <w:color w:val="0070C0"/>
            <w:szCs w:val="24"/>
          </w:rPr>
          <w:t>Emily Jarrell</w:t>
        </w:r>
      </w:hyperlink>
      <w:r w:rsidR="00DC4715" w:rsidRPr="00DC4715">
        <w:rPr>
          <w:color w:val="0070C0"/>
          <w:szCs w:val="24"/>
        </w:rPr>
        <w:t xml:space="preserve"> </w:t>
      </w:r>
      <w:hyperlink r:id="rId24" w:tooltip="Email Address for Emily Jarrell" w:history="1">
        <w:r w:rsidR="00DC4715" w:rsidRPr="00DC4715">
          <w:rPr>
            <w:rStyle w:val="Hyperlink"/>
            <w:color w:val="0070C0"/>
            <w:szCs w:val="24"/>
          </w:rPr>
          <w:t>(ejarrell@southeasterntech.edu)</w:t>
        </w:r>
      </w:hyperlink>
      <w:r w:rsidR="00DC4715" w:rsidRPr="00DC4715">
        <w:rPr>
          <w:color w:val="000000" w:themeColor="text1"/>
          <w:szCs w:val="24"/>
        </w:rPr>
        <w:t>, 478-289-2259</w:t>
      </w:r>
      <w:r w:rsidR="00DC4715" w:rsidRPr="00640C6B">
        <w:rPr>
          <w:rFonts w:cs="Arial"/>
        </w:rPr>
        <w:t>, Building 1, Room 1210</w:t>
      </w:r>
      <w:r w:rsidR="00DC4715">
        <w:rPr>
          <w:rFonts w:cs="Arial"/>
        </w:rPr>
        <w:t>.</w:t>
      </w:r>
      <w:r w:rsidR="00DC4715" w:rsidRPr="00E812F9">
        <w:rPr>
          <w:iCs/>
          <w:snapToGrid/>
        </w:rPr>
        <w:t xml:space="preserve"> </w:t>
      </w:r>
    </w:p>
    <w:p w14:paraId="471F3A3F" w14:textId="6B3C52C2" w:rsidR="00EA6C1D" w:rsidRPr="001D330E" w:rsidRDefault="00EA6C1D" w:rsidP="00EA6C1D">
      <w:pPr>
        <w:rPr>
          <w:szCs w:val="24"/>
        </w:rPr>
      </w:pPr>
      <w:r w:rsidRPr="001D330E">
        <w:rPr>
          <w:b/>
          <w:bCs/>
          <w:szCs w:val="24"/>
        </w:rPr>
        <w:t>Vidalia Campus</w:t>
      </w:r>
      <w:r w:rsidRPr="001D330E">
        <w:rPr>
          <w:szCs w:val="24"/>
        </w:rPr>
        <w:t xml:space="preserve">:  </w:t>
      </w:r>
      <w:hyperlink r:id="rId25" w:tooltip="Email Address for Helen Thomas hthomas@southeasterntech.edu" w:history="1">
        <w:r w:rsidRPr="00DC4715">
          <w:rPr>
            <w:rStyle w:val="Hyperlink"/>
            <w:rFonts w:eastAsiaTheme="majorEastAsia"/>
            <w:color w:val="0070C0"/>
            <w:szCs w:val="24"/>
          </w:rPr>
          <w:t>Helen Thomas</w:t>
        </w:r>
      </w:hyperlink>
      <w:r w:rsidRPr="00DC4715">
        <w:rPr>
          <w:color w:val="0070C0"/>
          <w:szCs w:val="24"/>
        </w:rPr>
        <w:t xml:space="preserve"> </w:t>
      </w:r>
      <w:r w:rsidR="00DC4715" w:rsidRPr="00DC4715">
        <w:rPr>
          <w:color w:val="0070C0"/>
          <w:szCs w:val="24"/>
        </w:rPr>
        <w:t>(</w:t>
      </w:r>
      <w:hyperlink r:id="rId26" w:history="1">
        <w:r w:rsidR="00DC4715" w:rsidRPr="00DC4715">
          <w:rPr>
            <w:rStyle w:val="Hyperlink"/>
            <w:rFonts w:eastAsiaTheme="majorEastAsia"/>
            <w:color w:val="0070C0"/>
            <w:szCs w:val="24"/>
          </w:rPr>
          <w:t>hthomas@southeasterntech.edu</w:t>
        </w:r>
      </w:hyperlink>
      <w:r w:rsidR="00DC4715">
        <w:rPr>
          <w:rStyle w:val="Hyperlink"/>
          <w:rFonts w:eastAsiaTheme="majorEastAsia"/>
          <w:color w:val="0066FF"/>
          <w:szCs w:val="24"/>
        </w:rPr>
        <w:t>)</w:t>
      </w:r>
      <w:r w:rsidRPr="001D330E">
        <w:rPr>
          <w:szCs w:val="24"/>
        </w:rPr>
        <w:t>, 91</w:t>
      </w:r>
      <w:r>
        <w:rPr>
          <w:szCs w:val="24"/>
        </w:rPr>
        <w:t>2-538-3126, Building A, Room 165</w:t>
      </w:r>
    </w:p>
    <w:p w14:paraId="140A583C" w14:textId="77777777" w:rsidR="00EA6C1D" w:rsidRPr="001D330E" w:rsidRDefault="00EA6C1D" w:rsidP="00EA6C1D">
      <w:pPr>
        <w:rPr>
          <w:szCs w:val="24"/>
        </w:rPr>
      </w:pPr>
    </w:p>
    <w:p w14:paraId="6BE7A500" w14:textId="0D521795" w:rsidR="00EA6C1D" w:rsidRDefault="00EA6C1D" w:rsidP="00EA6C1D">
      <w:pPr>
        <w:rPr>
          <w:szCs w:val="24"/>
        </w:rPr>
      </w:pPr>
      <w:r w:rsidRPr="001D330E">
        <w:rPr>
          <w:szCs w:val="24"/>
        </w:rPr>
        <w:t xml:space="preserve">It is strongly encouraged that requests for consideration be made </w:t>
      </w:r>
      <w:r w:rsidRPr="001D330E">
        <w:rPr>
          <w:b/>
          <w:bCs/>
          <w:szCs w:val="24"/>
        </w:rPr>
        <w:t>PRIOR</w:t>
      </w:r>
      <w:r w:rsidRPr="001D330E">
        <w:rPr>
          <w:szCs w:val="24"/>
        </w:rPr>
        <w:t xml:space="preserve"> to delivery and early enough in the pregnancy to ensure that all the required documentation is secured before the absence occurs.  Requests made after delivery </w:t>
      </w:r>
      <w:r w:rsidRPr="001D330E">
        <w:rPr>
          <w:b/>
          <w:bCs/>
          <w:caps/>
          <w:szCs w:val="24"/>
        </w:rPr>
        <w:t>may not</w:t>
      </w:r>
      <w:r w:rsidRPr="001D330E">
        <w:rPr>
          <w:szCs w:val="24"/>
        </w:rPr>
        <w:t xml:space="preserve"> be accommodated.  The coordinator will contact your instructor to discuss accommodations when all required documentation has been received.  The instructor will then discuss a plan with you to make up missed assignments.</w:t>
      </w:r>
    </w:p>
    <w:p w14:paraId="215F5438" w14:textId="77777777" w:rsidR="00401FD4" w:rsidRPr="001D330E" w:rsidRDefault="00401FD4" w:rsidP="00EA6C1D">
      <w:pPr>
        <w:rPr>
          <w:szCs w:val="24"/>
        </w:rPr>
      </w:pPr>
    </w:p>
    <w:p w14:paraId="30B1DB79" w14:textId="77777777" w:rsidR="00EA6C1D" w:rsidRDefault="00EA6C1D" w:rsidP="00EA6C1D">
      <w:pPr>
        <w:pStyle w:val="Heading2"/>
      </w:pPr>
      <w:r>
        <w:t>ACADEMIC DISHONESTY POLICY</w:t>
      </w:r>
    </w:p>
    <w:p w14:paraId="323D8F25" w14:textId="612EBECF" w:rsidR="00EA6C1D" w:rsidRDefault="00EA6C1D" w:rsidP="00EA6C1D">
      <w:pPr>
        <w:rPr>
          <w:rFonts w:cs="Arial"/>
          <w:iCs/>
        </w:rPr>
      </w:pPr>
      <w:r w:rsidRPr="001C454C">
        <w:rPr>
          <w:rFonts w:cs="Arial"/>
        </w:rPr>
        <w:t xml:space="preserve">The </w:t>
      </w:r>
      <w:r>
        <w:rPr>
          <w:rFonts w:cs="Arial"/>
        </w:rPr>
        <w:t>Southeastern Technical College</w:t>
      </w:r>
      <w:r w:rsidRPr="001C454C">
        <w:rPr>
          <w:rFonts w:cs="Arial"/>
        </w:rPr>
        <w:t xml:space="preserve"> Academic Dishonesty Policy states </w:t>
      </w:r>
      <w:r>
        <w:rPr>
          <w:rFonts w:cs="Arial"/>
        </w:rPr>
        <w:t>that a</w:t>
      </w:r>
      <w:r w:rsidRPr="001C454C">
        <w:rPr>
          <w:rFonts w:cs="Arial"/>
          <w:iCs/>
        </w:rPr>
        <w:t>ll forms of academic dishonesty, including but not limited to cheating on tests, plagiarism, collusion, and falsification of information, will call for discipline.</w:t>
      </w:r>
      <w:r w:rsidRPr="001C454C">
        <w:rPr>
          <w:rFonts w:cs="Arial"/>
        </w:rPr>
        <w:t xml:space="preserve">  The policy can also be found in the</w:t>
      </w:r>
      <w:r w:rsidRPr="001C454C">
        <w:rPr>
          <w:rFonts w:cs="Arial"/>
          <w:iCs/>
        </w:rPr>
        <w:t xml:space="preserve"> </w:t>
      </w:r>
      <w:r>
        <w:rPr>
          <w:rFonts w:cs="Arial"/>
          <w:iCs/>
        </w:rPr>
        <w:t>Southeastern Technical College</w:t>
      </w:r>
      <w:r w:rsidRPr="001C454C">
        <w:rPr>
          <w:rFonts w:cs="Arial"/>
          <w:iCs/>
        </w:rPr>
        <w:t xml:space="preserve"> Catalog and Student Handbook.</w:t>
      </w:r>
    </w:p>
    <w:p w14:paraId="595AFC91" w14:textId="77777777" w:rsidR="00401FD4" w:rsidRDefault="00401FD4" w:rsidP="00EA6C1D">
      <w:pPr>
        <w:rPr>
          <w:rFonts w:cs="Arial"/>
          <w:iCs/>
        </w:rPr>
      </w:pPr>
    </w:p>
    <w:p w14:paraId="7EA93E47" w14:textId="77777777" w:rsidR="00EA6C1D" w:rsidRPr="00147D48" w:rsidRDefault="00EA6C1D" w:rsidP="00EA6C1D">
      <w:pPr>
        <w:pStyle w:val="Heading2"/>
      </w:pPr>
      <w:r w:rsidRPr="00147D48">
        <w:t>Procedure for Academic Misconduct</w:t>
      </w:r>
      <w:r>
        <w:t xml:space="preserve"> </w:t>
      </w:r>
    </w:p>
    <w:p w14:paraId="3DC720B4" w14:textId="77777777" w:rsidR="00EA6C1D" w:rsidRPr="00036EE2" w:rsidRDefault="00EA6C1D" w:rsidP="00EA6C1D">
      <w:pPr>
        <w:widowControl/>
        <w:autoSpaceDE w:val="0"/>
        <w:autoSpaceDN w:val="0"/>
        <w:adjustRightInd w:val="0"/>
        <w:spacing w:before="100" w:after="100"/>
        <w:rPr>
          <w:rFonts w:eastAsiaTheme="minorHAnsi" w:cs="Arial"/>
          <w:snapToGrid/>
        </w:rPr>
      </w:pPr>
      <w:r w:rsidRPr="00036EE2">
        <w:rPr>
          <w:rFonts w:eastAsiaTheme="minorHAnsi" w:cs="Arial"/>
          <w:snapToGrid/>
        </w:rPr>
        <w:t>The procedure for dealing with academic misconduct and dishonesty is as follows:</w:t>
      </w:r>
    </w:p>
    <w:p w14:paraId="1B3E7D6C" w14:textId="77777777" w:rsidR="00EA6C1D" w:rsidRPr="00FE2E6C" w:rsidRDefault="00EA6C1D" w:rsidP="00EA6C1D">
      <w:pPr>
        <w:pStyle w:val="ListParagraph"/>
        <w:numPr>
          <w:ilvl w:val="0"/>
          <w:numId w:val="3"/>
        </w:numPr>
        <w:rPr>
          <w:rFonts w:eastAsiaTheme="minorHAnsi"/>
        </w:rPr>
      </w:pPr>
      <w:r w:rsidRPr="00FE2E6C">
        <w:rPr>
          <w:rFonts w:eastAsiaTheme="majorEastAsia"/>
        </w:rPr>
        <w:t>First Offense</w:t>
      </w:r>
    </w:p>
    <w:p w14:paraId="475E5E84" w14:textId="77777777" w:rsidR="00EA6C1D" w:rsidRPr="00FE2E6C" w:rsidRDefault="00EA6C1D" w:rsidP="00EA6C1D">
      <w:pPr>
        <w:ind w:left="720"/>
        <w:rPr>
          <w:rFonts w:eastAsiaTheme="minorHAnsi"/>
          <w:snapToGrid/>
        </w:rPr>
      </w:pPr>
      <w:r w:rsidRPr="00F749DC">
        <w:rPr>
          <w:rFonts w:eastAsiaTheme="minorHAnsi"/>
          <w:snapToGrid/>
        </w:rPr>
        <w:t xml:space="preserve">Student will be assigned a grade of "0" for the test or assignment.  Instructor keeps a record in course/program files and notes as first offense.  The instructor will notify the student's program advisor, academic dean, and the Registrar at the student's home campus.  The Registrar will input the incident into Banner </w:t>
      </w:r>
      <w:r w:rsidRPr="00FE2E6C">
        <w:rPr>
          <w:rFonts w:eastAsiaTheme="minorHAnsi"/>
          <w:snapToGrid/>
        </w:rPr>
        <w:t>for tracking purposes.</w:t>
      </w:r>
    </w:p>
    <w:p w14:paraId="0A5CD655" w14:textId="77777777" w:rsidR="00EA6C1D" w:rsidRPr="00FE2E6C" w:rsidRDefault="00EA6C1D" w:rsidP="00EA6C1D">
      <w:pPr>
        <w:pStyle w:val="ListParagraph"/>
        <w:numPr>
          <w:ilvl w:val="0"/>
          <w:numId w:val="3"/>
        </w:numPr>
        <w:rPr>
          <w:rFonts w:eastAsiaTheme="minorHAnsi"/>
        </w:rPr>
      </w:pPr>
      <w:r w:rsidRPr="00FE2E6C">
        <w:rPr>
          <w:rFonts w:eastAsiaTheme="majorEastAsia"/>
        </w:rPr>
        <w:t>Second Offense</w:t>
      </w:r>
    </w:p>
    <w:p w14:paraId="26972F55" w14:textId="77777777" w:rsidR="00EA6C1D" w:rsidRPr="00F749DC" w:rsidRDefault="00EA6C1D" w:rsidP="00EA6C1D">
      <w:pPr>
        <w:ind w:left="720"/>
        <w:rPr>
          <w:rFonts w:eastAsiaTheme="minorHAnsi"/>
          <w:snapToGrid/>
        </w:rPr>
      </w:pPr>
      <w:r w:rsidRPr="00F749DC">
        <w:rPr>
          <w:rFonts w:eastAsiaTheme="minorHAnsi"/>
          <w:snapToGrid/>
        </w:rPr>
        <w:t xml:space="preserve">Student is given a grade of "WF" </w:t>
      </w:r>
      <w:r>
        <w:rPr>
          <w:rFonts w:eastAsiaTheme="minorHAnsi"/>
          <w:snapToGrid/>
        </w:rPr>
        <w:t xml:space="preserve">(Withdrawn Failing) </w:t>
      </w:r>
      <w:r w:rsidRPr="00F749DC">
        <w:rPr>
          <w:rFonts w:eastAsiaTheme="minorHAnsi"/>
          <w:snapToGrid/>
        </w:rPr>
        <w:t>for the course in which offense occurs.  The instructor will notify the student's program advisor, academic dean, and the Registrar at the student's home campus indicating a "WF" has been issued as a result of second offense.  The Registrar will input the incident into Banner for tracking purposes.</w:t>
      </w:r>
    </w:p>
    <w:p w14:paraId="10FF890D" w14:textId="77777777" w:rsidR="00EA6C1D" w:rsidRPr="00FE2E6C" w:rsidRDefault="00EA6C1D" w:rsidP="00EA6C1D">
      <w:pPr>
        <w:pStyle w:val="ListParagraph"/>
        <w:numPr>
          <w:ilvl w:val="0"/>
          <w:numId w:val="3"/>
        </w:numPr>
      </w:pPr>
      <w:r w:rsidRPr="00FE2E6C">
        <w:t>Third Offense</w:t>
      </w:r>
    </w:p>
    <w:p w14:paraId="363981E7" w14:textId="129819B3" w:rsidR="00EA6C1D" w:rsidRDefault="00EA6C1D" w:rsidP="00EA6C1D">
      <w:pPr>
        <w:ind w:left="720"/>
        <w:rPr>
          <w:rFonts w:eastAsiaTheme="minorHAnsi"/>
          <w:snapToGrid/>
        </w:rPr>
      </w:pPr>
      <w:r w:rsidRPr="008F5CED">
        <w:rPr>
          <w:rFonts w:eastAsiaTheme="minorHAnsi"/>
          <w:snapToGrid/>
        </w:rPr>
        <w:t xml:space="preserve">Student is given a grade of "WF" for the course in which the offense occurs.  The instructor will notify the student's program advisor, academic dean, and the Registrar at the student's home campus indicating a "WF" has been issued as a result of </w:t>
      </w:r>
      <w:r>
        <w:rPr>
          <w:rFonts w:eastAsiaTheme="minorHAnsi"/>
          <w:snapToGrid/>
        </w:rPr>
        <w:t>third</w:t>
      </w:r>
      <w:r w:rsidRPr="008F5CED">
        <w:rPr>
          <w:rFonts w:eastAsiaTheme="minorHAnsi"/>
          <w:snapToGrid/>
        </w:rPr>
        <w:t xml:space="preserve"> </w:t>
      </w:r>
      <w:r w:rsidRPr="008F5CED">
        <w:rPr>
          <w:rFonts w:eastAsiaTheme="minorHAnsi"/>
        </w:rPr>
        <w:t>offense</w:t>
      </w:r>
      <w:r w:rsidRPr="008F5CED">
        <w:rPr>
          <w:rFonts w:eastAsiaTheme="minorHAnsi"/>
          <w:snapToGrid/>
        </w:rPr>
        <w:t xml:space="preserve">.  The Vice President for Student </w:t>
      </w:r>
      <w:r w:rsidRPr="008F5CED">
        <w:rPr>
          <w:rFonts w:eastAsiaTheme="minorHAnsi"/>
        </w:rPr>
        <w:t>Affairs</w:t>
      </w:r>
      <w:r w:rsidRPr="008F5CED">
        <w:rPr>
          <w:rFonts w:eastAsiaTheme="minorHAnsi"/>
          <w:snapToGrid/>
        </w:rPr>
        <w:t xml:space="preserve">, or designee, will notify the student of suspension from college for a specified period of time.  The </w:t>
      </w:r>
      <w:r>
        <w:rPr>
          <w:rFonts w:eastAsiaTheme="minorHAnsi"/>
          <w:snapToGrid/>
        </w:rPr>
        <w:t>R</w:t>
      </w:r>
      <w:r w:rsidRPr="008F5CED">
        <w:rPr>
          <w:rFonts w:eastAsiaTheme="minorHAnsi"/>
          <w:snapToGrid/>
        </w:rPr>
        <w:t>egistrar will input the incident into Banner for tracking purposes.</w:t>
      </w:r>
    </w:p>
    <w:p w14:paraId="701EA564" w14:textId="77777777" w:rsidR="00401FD4" w:rsidRPr="008F5CED" w:rsidRDefault="00401FD4" w:rsidP="00EA6C1D">
      <w:pPr>
        <w:ind w:left="720"/>
        <w:rPr>
          <w:rFonts w:eastAsiaTheme="minorHAnsi"/>
          <w:snapToGrid/>
        </w:rPr>
      </w:pPr>
    </w:p>
    <w:p w14:paraId="57394E03" w14:textId="77777777" w:rsidR="00EA6C1D" w:rsidRPr="006C07AF" w:rsidRDefault="00EA6C1D" w:rsidP="00EA6C1D">
      <w:pPr>
        <w:pStyle w:val="Heading2"/>
      </w:pPr>
      <w:r w:rsidRPr="006C07AF">
        <w:rPr>
          <w:rStyle w:val="Heading2Char"/>
          <w:b/>
        </w:rPr>
        <w:t>STATEMENT OF NON-DISCRIMINATION</w:t>
      </w:r>
    </w:p>
    <w:p w14:paraId="47909A05" w14:textId="08F7622E" w:rsidR="004F535E" w:rsidRPr="009F4342" w:rsidRDefault="009A2B88" w:rsidP="004F535E">
      <w:pPr>
        <w:pStyle w:val="NormalWeb"/>
        <w:spacing w:after="225"/>
        <w:rPr>
          <w:sz w:val="22"/>
        </w:rPr>
      </w:pPr>
      <w:r>
        <w:rPr>
          <w:rFonts w:asciiTheme="minorHAnsi" w:hAnsiTheme="minorHAnsi" w:cstheme="minorHAnsi"/>
        </w:rPr>
        <w:t>As set forth in the student catalog, Southeastern Technical College</w:t>
      </w:r>
      <w:r w:rsidR="004F535E" w:rsidRPr="009F4342">
        <w:rPr>
          <w:rFonts w:asciiTheme="minorHAnsi" w:hAnsiTheme="minorHAnsi" w:cstheme="minorHAnsi"/>
        </w:rPr>
        <w:t xml:space="preserve"> do</w:t>
      </w:r>
      <w:r>
        <w:rPr>
          <w:rFonts w:asciiTheme="minorHAnsi" w:hAnsiTheme="minorHAnsi" w:cstheme="minorHAnsi"/>
        </w:rPr>
        <w:t>es</w:t>
      </w:r>
      <w:r w:rsidR="004F535E" w:rsidRPr="009F4342">
        <w:rPr>
          <w:rFonts w:asciiTheme="minorHAnsi" w:hAnsiTheme="minorHAnsi" w:cstheme="minorHAnsi"/>
        </w:rPr>
        <w:t xml:space="preserve"> not discriminate on the basis of race, color, creed, national or ethnic origin, </w:t>
      </w:r>
      <w:r w:rsidR="004F535E">
        <w:rPr>
          <w:rFonts w:asciiTheme="minorHAnsi" w:hAnsiTheme="minorHAnsi" w:cstheme="minorHAnsi"/>
        </w:rPr>
        <w:t xml:space="preserve">sex, </w:t>
      </w:r>
      <w:r w:rsidR="004F535E" w:rsidRPr="009F4342">
        <w:rPr>
          <w:rFonts w:asciiTheme="minorHAnsi" w:hAnsiTheme="minorHAnsi" w:cstheme="minorHAnsi"/>
        </w:rPr>
        <w:t>religion, disability, age, political affiliation or belief, genetic information,</w:t>
      </w:r>
      <w:r w:rsidR="004F535E">
        <w:rPr>
          <w:rFonts w:asciiTheme="minorHAnsi" w:hAnsiTheme="minorHAnsi" w:cstheme="minorHAnsi"/>
        </w:rPr>
        <w:t xml:space="preserve"> </w:t>
      </w:r>
      <w:r w:rsidR="004F535E" w:rsidRPr="009F4342">
        <w:rPr>
          <w:rFonts w:asciiTheme="minorHAnsi" w:hAnsiTheme="minorHAnsi" w:cstheme="minorHAnsi"/>
        </w:rPr>
        <w:t>veteran</w:t>
      </w:r>
      <w:r w:rsidR="004F535E">
        <w:rPr>
          <w:rFonts w:asciiTheme="minorHAnsi" w:hAnsiTheme="minorHAnsi" w:cstheme="minorHAnsi"/>
        </w:rPr>
        <w:t xml:space="preserve"> status</w:t>
      </w:r>
      <w:r w:rsidR="004F535E" w:rsidRPr="009F4342">
        <w:rPr>
          <w:rFonts w:asciiTheme="minorHAnsi" w:hAnsiTheme="minorHAnsi" w:cstheme="minorHAnsi"/>
        </w:rPr>
        <w:t xml:space="preserve">, or citizenship status (except in those special circumstances permitted or mandated by law).  </w:t>
      </w:r>
    </w:p>
    <w:p w14:paraId="3BF0D7DF" w14:textId="77777777" w:rsidR="00EA6C1D" w:rsidRPr="009F4342" w:rsidRDefault="00EA6C1D" w:rsidP="00EA6C1D">
      <w:pPr>
        <w:spacing w:before="240" w:line="240" w:lineRule="atLeast"/>
        <w:rPr>
          <w:rFonts w:cs="Arial"/>
        </w:rPr>
      </w:pPr>
      <w:r w:rsidRPr="009F4342">
        <w:rPr>
          <w:rFonts w:cs="Arial"/>
        </w:rPr>
        <w:t>The following individuals have been designated to handle inquiries regarding the nondiscrimination policies:</w:t>
      </w:r>
    </w:p>
    <w:p w14:paraId="21965F07" w14:textId="77777777" w:rsidR="00EA6C1D" w:rsidRPr="009F4342" w:rsidRDefault="00EA6C1D" w:rsidP="00EA6C1D">
      <w:pPr>
        <w:widowControl/>
        <w:spacing w:line="240" w:lineRule="atLeast"/>
        <w:rPr>
          <w:rFonts w:cs="Arial"/>
          <w:szCs w:val="18"/>
        </w:rPr>
      </w:pPr>
    </w:p>
    <w:tbl>
      <w:tblPr>
        <w:tblStyle w:val="TableGrid"/>
        <w:tblW w:w="0" w:type="auto"/>
        <w:tblLook w:val="04A0" w:firstRow="1" w:lastRow="0" w:firstColumn="1" w:lastColumn="0" w:noHBand="0" w:noVBand="1"/>
        <w:tblCaption w:val="ADA/Section 504 Equity Title IX and Title VI - Title IX EEOC Contact Information"/>
        <w:tblDescription w:val="The first column of this tables provides contact information for the ADA/Section 504 Equity Title IX OCR Compliance Officer.  The second column provides contact information for the Title VI - Title IX EEOC Officer."/>
      </w:tblPr>
      <w:tblGrid>
        <w:gridCol w:w="4675"/>
        <w:gridCol w:w="4675"/>
      </w:tblGrid>
      <w:tr w:rsidR="00EA6C1D" w:rsidRPr="009F4342" w14:paraId="0D65F8A2" w14:textId="77777777" w:rsidTr="00401FD4">
        <w:trPr>
          <w:cantSplit/>
          <w:tblHeader/>
        </w:trPr>
        <w:tc>
          <w:tcPr>
            <w:tcW w:w="4675" w:type="dxa"/>
          </w:tcPr>
          <w:p w14:paraId="20C8614B" w14:textId="77777777" w:rsidR="00EA6C1D" w:rsidRPr="009F4342" w:rsidRDefault="00EA6C1D" w:rsidP="00401FD4">
            <w:pPr>
              <w:rPr>
                <w:rFonts w:cs="Arial"/>
                <w:b/>
              </w:rPr>
            </w:pPr>
            <w:r w:rsidRPr="009F4342">
              <w:rPr>
                <w:rFonts w:cs="Arial"/>
                <w:b/>
              </w:rPr>
              <w:t>American With Disabilities Act (ADA)/Section 504 - Equity- Title IX (Students) – Office of Civil Rights (OCR) Compliance Officer</w:t>
            </w:r>
          </w:p>
        </w:tc>
        <w:tc>
          <w:tcPr>
            <w:tcW w:w="4675" w:type="dxa"/>
          </w:tcPr>
          <w:p w14:paraId="4249343E" w14:textId="77777777" w:rsidR="00EA6C1D" w:rsidRPr="009F4342" w:rsidRDefault="00EA6C1D" w:rsidP="00401FD4">
            <w:pPr>
              <w:rPr>
                <w:rFonts w:cs="Arial"/>
                <w:b/>
              </w:rPr>
            </w:pPr>
            <w:r w:rsidRPr="009F4342">
              <w:rPr>
                <w:rFonts w:cs="Arial"/>
                <w:b/>
              </w:rPr>
              <w:t>Title VI - Title IX (Employees) – Equal Employment Opportunity Commission (EEOC) Officer</w:t>
            </w:r>
          </w:p>
        </w:tc>
      </w:tr>
      <w:tr w:rsidR="00EA6C1D" w:rsidRPr="009F4342" w14:paraId="1F4D9277" w14:textId="77777777" w:rsidTr="00401FD4">
        <w:tc>
          <w:tcPr>
            <w:tcW w:w="4675" w:type="dxa"/>
          </w:tcPr>
          <w:p w14:paraId="1C00049E" w14:textId="77777777" w:rsidR="00EA6C1D" w:rsidRPr="009F4342" w:rsidRDefault="00EA6C1D" w:rsidP="00401FD4">
            <w:pPr>
              <w:spacing w:line="240" w:lineRule="atLeast"/>
              <w:rPr>
                <w:rFonts w:cs="Arial"/>
              </w:rPr>
            </w:pPr>
            <w:r w:rsidRPr="009F4342">
              <w:rPr>
                <w:rFonts w:cs="Arial"/>
              </w:rPr>
              <w:t>Helen Thomas, Special Needs Specialist</w:t>
            </w:r>
          </w:p>
          <w:p w14:paraId="47BDE9DB" w14:textId="77777777" w:rsidR="00EA6C1D" w:rsidRPr="009F4342" w:rsidRDefault="00EA6C1D" w:rsidP="00401FD4">
            <w:pPr>
              <w:spacing w:line="240" w:lineRule="atLeast"/>
              <w:rPr>
                <w:rFonts w:cs="Arial"/>
              </w:rPr>
            </w:pPr>
            <w:r w:rsidRPr="009F4342">
              <w:rPr>
                <w:rFonts w:cs="Arial"/>
              </w:rPr>
              <w:t>Vidalia Campus</w:t>
            </w:r>
          </w:p>
          <w:p w14:paraId="5BC142D6" w14:textId="77777777" w:rsidR="00EA6C1D" w:rsidRPr="009F4342" w:rsidRDefault="00EA6C1D" w:rsidP="00401FD4">
            <w:pPr>
              <w:spacing w:line="240" w:lineRule="atLeast"/>
              <w:rPr>
                <w:rFonts w:cs="Arial"/>
              </w:rPr>
            </w:pPr>
            <w:r w:rsidRPr="009F4342">
              <w:rPr>
                <w:rFonts w:cs="Arial"/>
              </w:rPr>
              <w:t>3001 East 1</w:t>
            </w:r>
            <w:r w:rsidRPr="009F4342">
              <w:rPr>
                <w:rFonts w:cs="Arial"/>
                <w:vertAlign w:val="superscript"/>
              </w:rPr>
              <w:t>st</w:t>
            </w:r>
            <w:r w:rsidRPr="009F4342">
              <w:rPr>
                <w:rFonts w:cs="Arial"/>
              </w:rPr>
              <w:t xml:space="preserve"> Street, Vidalia</w:t>
            </w:r>
          </w:p>
          <w:p w14:paraId="202DE223" w14:textId="77777777" w:rsidR="00EA6C1D" w:rsidRPr="009F4342" w:rsidRDefault="00EA6C1D" w:rsidP="00401FD4">
            <w:pPr>
              <w:spacing w:line="240" w:lineRule="atLeast"/>
              <w:rPr>
                <w:rFonts w:cs="Arial"/>
              </w:rPr>
            </w:pPr>
            <w:r>
              <w:rPr>
                <w:rFonts w:cs="Arial"/>
              </w:rPr>
              <w:t>Office 165</w:t>
            </w:r>
            <w:r w:rsidRPr="009F4342">
              <w:rPr>
                <w:rFonts w:cs="Arial"/>
              </w:rPr>
              <w:t xml:space="preserve"> Phone: 912-538-3126</w:t>
            </w:r>
          </w:p>
          <w:p w14:paraId="1B491CC1" w14:textId="77777777" w:rsidR="00EA6C1D" w:rsidRPr="00CD4B61" w:rsidRDefault="00EA6C1D" w:rsidP="00401FD4">
            <w:pPr>
              <w:spacing w:line="240" w:lineRule="atLeast"/>
              <w:rPr>
                <w:rFonts w:cs="Arial"/>
                <w:color w:val="0066FF"/>
              </w:rPr>
            </w:pPr>
            <w:r w:rsidRPr="009F4342">
              <w:rPr>
                <w:rFonts w:cs="Arial"/>
              </w:rPr>
              <w:t xml:space="preserve">Email:  </w:t>
            </w:r>
            <w:hyperlink r:id="rId27" w:tooltip="Email Address for Helen Thomas hthomas@southeasterntech.edu" w:history="1">
              <w:r w:rsidRPr="00CD4B61">
                <w:rPr>
                  <w:rStyle w:val="Hyperlink"/>
                  <w:rFonts w:eastAsiaTheme="majorEastAsia" w:cs="Arial"/>
                  <w:color w:val="0066FF"/>
                </w:rPr>
                <w:t>Helen Thomas</w:t>
              </w:r>
            </w:hyperlink>
          </w:p>
          <w:p w14:paraId="5EE0C8E4" w14:textId="77777777" w:rsidR="00EA6C1D" w:rsidRPr="009F4342" w:rsidRDefault="00D02DB1" w:rsidP="00401FD4">
            <w:pPr>
              <w:spacing w:line="240" w:lineRule="atLeast"/>
              <w:rPr>
                <w:rFonts w:cs="Arial"/>
              </w:rPr>
            </w:pPr>
            <w:hyperlink r:id="rId28" w:tooltip="Email Address for Helen Thomas hthomas@southeasterntech.edu" w:history="1">
              <w:r w:rsidR="00EA6C1D" w:rsidRPr="00CD4B61">
                <w:rPr>
                  <w:rStyle w:val="Hyperlink"/>
                  <w:rFonts w:eastAsiaTheme="majorEastAsia" w:cs="Arial"/>
                  <w:color w:val="0066FF"/>
                </w:rPr>
                <w:t>hthomas@southeasterntech.edu</w:t>
              </w:r>
            </w:hyperlink>
          </w:p>
        </w:tc>
        <w:tc>
          <w:tcPr>
            <w:tcW w:w="4675" w:type="dxa"/>
          </w:tcPr>
          <w:p w14:paraId="7087B62E" w14:textId="77777777" w:rsidR="00EA6C1D" w:rsidRPr="009F4342" w:rsidRDefault="00EA6C1D" w:rsidP="00401FD4">
            <w:pPr>
              <w:spacing w:line="240" w:lineRule="atLeast"/>
              <w:rPr>
                <w:rFonts w:cs="Arial"/>
              </w:rPr>
            </w:pPr>
            <w:r w:rsidRPr="009F4342">
              <w:rPr>
                <w:rFonts w:cs="Arial"/>
              </w:rPr>
              <w:t>Lanie Jonas, Director of Human Resources</w:t>
            </w:r>
          </w:p>
          <w:p w14:paraId="2164FD5F" w14:textId="77777777" w:rsidR="00EA6C1D" w:rsidRPr="009F4342" w:rsidRDefault="00EA6C1D" w:rsidP="00401FD4">
            <w:pPr>
              <w:spacing w:line="240" w:lineRule="atLeast"/>
              <w:rPr>
                <w:rFonts w:cs="Arial"/>
              </w:rPr>
            </w:pPr>
            <w:r w:rsidRPr="009F4342">
              <w:rPr>
                <w:rFonts w:cs="Arial"/>
              </w:rPr>
              <w:t>Vidalia Campus</w:t>
            </w:r>
          </w:p>
          <w:p w14:paraId="3A58E653" w14:textId="77777777" w:rsidR="00EA6C1D" w:rsidRPr="009F4342" w:rsidRDefault="00EA6C1D" w:rsidP="00401FD4">
            <w:pPr>
              <w:spacing w:line="240" w:lineRule="atLeast"/>
              <w:rPr>
                <w:rFonts w:cs="Arial"/>
              </w:rPr>
            </w:pPr>
            <w:r w:rsidRPr="009F4342">
              <w:rPr>
                <w:rFonts w:cs="Arial"/>
              </w:rPr>
              <w:t>3001 East 1</w:t>
            </w:r>
            <w:r w:rsidRPr="009F4342">
              <w:rPr>
                <w:rFonts w:cs="Arial"/>
                <w:vertAlign w:val="superscript"/>
              </w:rPr>
              <w:t>st</w:t>
            </w:r>
            <w:r w:rsidRPr="009F4342">
              <w:rPr>
                <w:rFonts w:cs="Arial"/>
              </w:rPr>
              <w:t xml:space="preserve"> Street, Vidalia</w:t>
            </w:r>
          </w:p>
          <w:p w14:paraId="7F88DC8F" w14:textId="77777777" w:rsidR="00EA6C1D" w:rsidRPr="009F4342" w:rsidRDefault="00EA6C1D" w:rsidP="00401FD4">
            <w:pPr>
              <w:spacing w:line="240" w:lineRule="atLeast"/>
              <w:rPr>
                <w:rFonts w:cs="Arial"/>
              </w:rPr>
            </w:pPr>
            <w:r w:rsidRPr="009F4342">
              <w:rPr>
                <w:rFonts w:cs="Arial"/>
              </w:rPr>
              <w:t>Office 138B Phone: 912-538-3230</w:t>
            </w:r>
          </w:p>
          <w:p w14:paraId="4082550F" w14:textId="77777777" w:rsidR="00EA6C1D" w:rsidRPr="00CD4B61" w:rsidRDefault="00EA6C1D" w:rsidP="00401FD4">
            <w:pPr>
              <w:spacing w:line="240" w:lineRule="atLeast"/>
              <w:rPr>
                <w:color w:val="0066FF"/>
              </w:rPr>
            </w:pPr>
            <w:r w:rsidRPr="009F4342">
              <w:t xml:space="preserve">Email:  </w:t>
            </w:r>
            <w:hyperlink r:id="rId29" w:tooltip="ljonas@southeasterntech.edu" w:history="1">
              <w:r w:rsidRPr="00CD4B61">
                <w:rPr>
                  <w:rStyle w:val="Hyperlink"/>
                  <w:rFonts w:eastAsiaTheme="majorEastAsia"/>
                  <w:color w:val="0066FF"/>
                </w:rPr>
                <w:t>Lanie Jonas</w:t>
              </w:r>
            </w:hyperlink>
            <w:hyperlink r:id="rId30" w:history="1"/>
          </w:p>
          <w:p w14:paraId="6305E4B5" w14:textId="77777777" w:rsidR="00EA6C1D" w:rsidRPr="00CD4B61" w:rsidRDefault="00D02DB1" w:rsidP="00401FD4">
            <w:pPr>
              <w:spacing w:line="240" w:lineRule="atLeast"/>
              <w:rPr>
                <w:rFonts w:cs="Arial"/>
                <w:color w:val="0066FF"/>
              </w:rPr>
            </w:pPr>
            <w:hyperlink r:id="rId31" w:tooltip="Email Address for Lanie Jonas" w:history="1">
              <w:r w:rsidR="00EA6C1D" w:rsidRPr="00CD4B61">
                <w:rPr>
                  <w:rStyle w:val="Hyperlink"/>
                  <w:rFonts w:eastAsiaTheme="majorEastAsia"/>
                  <w:color w:val="0066FF"/>
                </w:rPr>
                <w:t>ljonas@southeasterntech.edu</w:t>
              </w:r>
            </w:hyperlink>
          </w:p>
          <w:p w14:paraId="7423DFCC" w14:textId="77777777" w:rsidR="00EA6C1D" w:rsidRPr="009F4342" w:rsidRDefault="00EA6C1D" w:rsidP="00401FD4">
            <w:pPr>
              <w:spacing w:line="240" w:lineRule="atLeast"/>
              <w:rPr>
                <w:rFonts w:cs="Arial"/>
              </w:rPr>
            </w:pPr>
          </w:p>
        </w:tc>
      </w:tr>
    </w:tbl>
    <w:p w14:paraId="7E989E0F" w14:textId="77777777" w:rsidR="008366EB" w:rsidRDefault="008366EB" w:rsidP="00BB5D49"/>
    <w:p w14:paraId="3FF4AF9E" w14:textId="77777777" w:rsidR="008366EB" w:rsidRPr="00381867" w:rsidRDefault="008366EB" w:rsidP="00480CB4">
      <w:pPr>
        <w:pStyle w:val="Heading2"/>
      </w:pPr>
      <w:r w:rsidRPr="00381867">
        <w:t>accessibility Statement</w:t>
      </w:r>
    </w:p>
    <w:p w14:paraId="29021824" w14:textId="77777777" w:rsidR="008366EB" w:rsidRPr="00741316" w:rsidRDefault="008366EB" w:rsidP="008366EB">
      <w:pPr>
        <w:rPr>
          <w:rFonts w:asciiTheme="minorHAnsi" w:hAnsiTheme="minorHAnsi" w:cstheme="minorHAnsi"/>
          <w:snapToGrid/>
          <w:szCs w:val="24"/>
        </w:rPr>
      </w:pPr>
      <w:r w:rsidRPr="00741316">
        <w:rPr>
          <w:rFonts w:asciiTheme="minorHAnsi" w:hAnsiTheme="minorHAnsi" w:cstheme="minorHAnsi"/>
          <w:szCs w:val="24"/>
        </w:rPr>
        <w:t>Southeastern Technical College is committed to making course content accessible to individuals to comply with the requirements of Section 508 of the Rehabilitation Act of Americans with Disabilities Act (ADA).  If you find a problem that prevents access, please contact the course instructor.</w:t>
      </w:r>
    </w:p>
    <w:p w14:paraId="5064EB74" w14:textId="77777777" w:rsidR="001914A1" w:rsidRPr="001914A1" w:rsidRDefault="001914A1" w:rsidP="001914A1">
      <w:pPr>
        <w:widowControl/>
        <w:spacing w:line="240" w:lineRule="atLeast"/>
        <w:rPr>
          <w:rFonts w:cs="Arial"/>
        </w:rPr>
      </w:pPr>
    </w:p>
    <w:p w14:paraId="4AA99AD4" w14:textId="77777777" w:rsidR="001914A1" w:rsidRPr="001914A1" w:rsidRDefault="001914A1" w:rsidP="00480CB4">
      <w:pPr>
        <w:pStyle w:val="Heading2"/>
      </w:pPr>
      <w:r w:rsidRPr="001914A1">
        <w:t>GRIEVANCE PROCEDURES</w:t>
      </w:r>
    </w:p>
    <w:p w14:paraId="67A5A11D" w14:textId="77777777" w:rsidR="001914A1" w:rsidRPr="001914A1" w:rsidRDefault="001914A1" w:rsidP="001914A1">
      <w:pPr>
        <w:widowControl/>
        <w:spacing w:line="240" w:lineRule="atLeast"/>
        <w:rPr>
          <w:rFonts w:cs="Arial"/>
          <w:b/>
        </w:rPr>
      </w:pPr>
      <w:r w:rsidRPr="001914A1">
        <w:rPr>
          <w:rFonts w:cs="Arial"/>
        </w:rPr>
        <w:t>Grievance procedures can be found in the Catalog and Handbook located on Southeastern Technical College’s website.</w:t>
      </w:r>
    </w:p>
    <w:p w14:paraId="5822B72A" w14:textId="77777777" w:rsidR="001914A1" w:rsidRPr="001914A1" w:rsidRDefault="001914A1" w:rsidP="001914A1">
      <w:pPr>
        <w:rPr>
          <w:rFonts w:cs="Arial"/>
        </w:rPr>
      </w:pPr>
    </w:p>
    <w:p w14:paraId="46D9BA19" w14:textId="77777777" w:rsidR="001914A1" w:rsidRPr="001914A1" w:rsidRDefault="001914A1" w:rsidP="00480CB4">
      <w:pPr>
        <w:pStyle w:val="Heading2"/>
      </w:pPr>
      <w:r w:rsidRPr="001914A1">
        <w:rPr>
          <w:snapToGrid/>
        </w:rPr>
        <w:t>ACCESS TO TECHNOLOGY</w:t>
      </w:r>
    </w:p>
    <w:p w14:paraId="29C523E1" w14:textId="77777777" w:rsidR="00883982" w:rsidRDefault="001914A1" w:rsidP="00883982">
      <w:pPr>
        <w:widowControl/>
        <w:rPr>
          <w:rFonts w:cs="Arial"/>
        </w:rPr>
      </w:pPr>
      <w:r w:rsidRPr="001914A1">
        <w:rPr>
          <w:rFonts w:cs="Arial"/>
        </w:rPr>
        <w:t xml:space="preserve">Students can now access Blackboard, Remote Lab Access, Student Email, Library Databases (Galileo), and </w:t>
      </w:r>
      <w:proofErr w:type="spellStart"/>
      <w:r w:rsidRPr="001914A1">
        <w:rPr>
          <w:rFonts w:cs="Arial"/>
        </w:rPr>
        <w:t>BannerWeb</w:t>
      </w:r>
      <w:proofErr w:type="spellEnd"/>
      <w:r w:rsidRPr="001914A1">
        <w:rPr>
          <w:rFonts w:cs="Arial"/>
        </w:rPr>
        <w:t xml:space="preserve"> via the </w:t>
      </w:r>
      <w:proofErr w:type="spellStart"/>
      <w:r w:rsidRPr="001914A1">
        <w:rPr>
          <w:rFonts w:cs="Arial"/>
        </w:rPr>
        <w:t>mySTC</w:t>
      </w:r>
      <w:proofErr w:type="spellEnd"/>
      <w:r w:rsidRPr="001914A1">
        <w:rPr>
          <w:rFonts w:cs="Arial"/>
        </w:rPr>
        <w:t xml:space="preserve"> portal or by clicking the Current Students link on the </w:t>
      </w:r>
      <w:hyperlink r:id="rId32" w:tooltip="www.southeasterntech.edu" w:history="1">
        <w:r w:rsidR="003E6BC5">
          <w:rPr>
            <w:rStyle w:val="Hyperlink"/>
            <w:rFonts w:cs="Arial"/>
          </w:rPr>
          <w:t xml:space="preserve">Southeastern Technical College </w:t>
        </w:r>
      </w:hyperlink>
      <w:r w:rsidR="00883982">
        <w:rPr>
          <w:rStyle w:val="Hyperlink"/>
          <w:rFonts w:cs="Arial"/>
          <w:u w:val="none"/>
        </w:rPr>
        <w:t xml:space="preserve"> (</w:t>
      </w:r>
      <w:hyperlink r:id="rId33" w:tooltip="Southeastern Tech's Website" w:history="1">
        <w:r w:rsidR="00883982" w:rsidRPr="007F6C97">
          <w:rPr>
            <w:rStyle w:val="Hyperlink"/>
            <w:rFonts w:cs="Arial"/>
          </w:rPr>
          <w:t>www.southeasterntech.edu</w:t>
        </w:r>
      </w:hyperlink>
      <w:r w:rsidR="00883982">
        <w:rPr>
          <w:rStyle w:val="Hyperlink"/>
          <w:rFonts w:cs="Arial"/>
          <w:u w:val="none"/>
        </w:rPr>
        <w:t>)</w:t>
      </w:r>
      <w:r w:rsidR="00883982" w:rsidRPr="00633678">
        <w:rPr>
          <w:rFonts w:cs="Arial"/>
        </w:rPr>
        <w:t>.</w:t>
      </w:r>
    </w:p>
    <w:p w14:paraId="0AFE3D91" w14:textId="77777777" w:rsidR="001914A1" w:rsidRPr="001914A1" w:rsidRDefault="001914A1" w:rsidP="001914A1">
      <w:pPr>
        <w:widowControl/>
        <w:rPr>
          <w:rFonts w:cs="Arial"/>
        </w:rPr>
      </w:pPr>
    </w:p>
    <w:p w14:paraId="568C9A73" w14:textId="77777777" w:rsidR="001914A1" w:rsidRPr="001914A1" w:rsidRDefault="001914A1" w:rsidP="00480CB4">
      <w:pPr>
        <w:pStyle w:val="Heading2"/>
      </w:pPr>
      <w:r w:rsidRPr="001914A1">
        <w:t>Technical college system of georgia (TCSG) GUARANTEE/WARRANTY STATEMENT</w:t>
      </w:r>
    </w:p>
    <w:p w14:paraId="6B0DFF26" w14:textId="77777777" w:rsidR="001914A1" w:rsidRPr="001914A1" w:rsidRDefault="001914A1" w:rsidP="001914A1">
      <w:pPr>
        <w:rPr>
          <w:i/>
        </w:rPr>
      </w:pPr>
      <w:r w:rsidRPr="001914A1">
        <w:rPr>
          <w:i/>
        </w:rPr>
        <w:t>The Technical College System of Georgia guarantees employers that graduates of State Technical Colleges shall possess skills and knowledge as prescribed by State Curriculum Standards.  Should any graduate employee within two years of graduation be deemed lacking in said skills, that student shall be retrained in any State Technical College at no charge for instructional costs to either the student or the employer.</w:t>
      </w:r>
    </w:p>
    <w:p w14:paraId="130238B0" w14:textId="77777777" w:rsidR="001914A1" w:rsidRDefault="001914A1" w:rsidP="001914A1">
      <w:pPr>
        <w:widowControl/>
        <w:rPr>
          <w:rFonts w:cs="Arial"/>
          <w:strike/>
        </w:rPr>
      </w:pPr>
    </w:p>
    <w:p w14:paraId="5745705B" w14:textId="77777777" w:rsidR="008E20B0" w:rsidRPr="008C4804" w:rsidRDefault="008E20B0" w:rsidP="00480CB4">
      <w:pPr>
        <w:pStyle w:val="Heading2"/>
      </w:pPr>
      <w:r w:rsidRPr="008C4804">
        <w:t>INSTRUCTIONAL DELIVERY METHODS</w:t>
      </w:r>
    </w:p>
    <w:p w14:paraId="1DF44AA6" w14:textId="2873B1E5" w:rsidR="008E20B0" w:rsidRDefault="008E20B0" w:rsidP="008E20B0">
      <w:pPr>
        <w:rPr>
          <w:rFonts w:asciiTheme="minorHAnsi" w:hAnsiTheme="minorHAnsi"/>
          <w:bCs/>
          <w:szCs w:val="24"/>
        </w:rPr>
      </w:pPr>
      <w:r w:rsidRPr="008C4804">
        <w:rPr>
          <w:rFonts w:asciiTheme="minorHAnsi" w:hAnsiTheme="minorHAnsi"/>
          <w:bCs/>
          <w:szCs w:val="24"/>
        </w:rPr>
        <w:t>The following methods will be utilized to facilitate learning</w:t>
      </w:r>
      <w:r w:rsidR="00F239EA">
        <w:rPr>
          <w:rFonts w:asciiTheme="minorHAnsi" w:hAnsiTheme="minorHAnsi"/>
          <w:bCs/>
          <w:szCs w:val="24"/>
        </w:rPr>
        <w:t xml:space="preserve">: lecture, </w:t>
      </w:r>
      <w:r w:rsidRPr="008C4804">
        <w:rPr>
          <w:rFonts w:asciiTheme="minorHAnsi" w:hAnsiTheme="minorHAnsi"/>
          <w:bCs/>
          <w:szCs w:val="24"/>
        </w:rPr>
        <w:t>PowerPoint presentations with handouts, workbook activity sheets, homework assignments, multimedia presentations</w:t>
      </w:r>
      <w:r w:rsidR="00F239EA">
        <w:rPr>
          <w:rFonts w:asciiTheme="minorHAnsi" w:hAnsiTheme="minorHAnsi"/>
          <w:bCs/>
          <w:szCs w:val="24"/>
        </w:rPr>
        <w:t xml:space="preserve"> to include CD-ROM with full-</w:t>
      </w:r>
      <w:r w:rsidR="00F239EA">
        <w:rPr>
          <w:rFonts w:asciiTheme="minorHAnsi" w:hAnsiTheme="minorHAnsi"/>
          <w:bCs/>
          <w:szCs w:val="24"/>
        </w:rPr>
        <w:lastRenderedPageBreak/>
        <w:t>color clinical photos and case studies</w:t>
      </w:r>
      <w:r w:rsidRPr="008C4804">
        <w:rPr>
          <w:rFonts w:asciiTheme="minorHAnsi" w:hAnsiTheme="minorHAnsi"/>
          <w:bCs/>
          <w:szCs w:val="24"/>
        </w:rPr>
        <w:t xml:space="preserve">, group discussions, </w:t>
      </w:r>
      <w:r w:rsidR="00F239EA">
        <w:rPr>
          <w:rFonts w:asciiTheme="minorHAnsi" w:hAnsiTheme="minorHAnsi"/>
          <w:bCs/>
          <w:szCs w:val="24"/>
        </w:rPr>
        <w:t>technological integration of curriculum utilizing textbook companion website, i</w:t>
      </w:r>
      <w:r w:rsidRPr="008C4804">
        <w:rPr>
          <w:rFonts w:asciiTheme="minorHAnsi" w:hAnsiTheme="minorHAnsi"/>
          <w:bCs/>
          <w:szCs w:val="24"/>
        </w:rPr>
        <w:t xml:space="preserve">ndependent reading assignments, </w:t>
      </w:r>
      <w:r w:rsidR="00F239EA">
        <w:rPr>
          <w:rFonts w:asciiTheme="minorHAnsi" w:hAnsiTheme="minorHAnsi"/>
          <w:bCs/>
          <w:szCs w:val="24"/>
        </w:rPr>
        <w:t xml:space="preserve">independent scientific periodical review, independent </w:t>
      </w:r>
      <w:r w:rsidRPr="008C4804">
        <w:rPr>
          <w:rFonts w:asciiTheme="minorHAnsi" w:hAnsiTheme="minorHAnsi"/>
          <w:bCs/>
          <w:szCs w:val="24"/>
        </w:rPr>
        <w:t>research</w:t>
      </w:r>
      <w:r w:rsidR="00F239EA">
        <w:rPr>
          <w:rFonts w:asciiTheme="minorHAnsi" w:hAnsiTheme="minorHAnsi"/>
          <w:bCs/>
          <w:szCs w:val="24"/>
        </w:rPr>
        <w:t>,</w:t>
      </w:r>
      <w:r w:rsidRPr="008C4804">
        <w:rPr>
          <w:rFonts w:asciiTheme="minorHAnsi" w:hAnsiTheme="minorHAnsi"/>
          <w:bCs/>
          <w:szCs w:val="24"/>
        </w:rPr>
        <w:t xml:space="preserve"> interactive websites, games, and group collaboration</w:t>
      </w:r>
      <w:r w:rsidR="00F239EA">
        <w:rPr>
          <w:rFonts w:asciiTheme="minorHAnsi" w:hAnsiTheme="minorHAnsi"/>
          <w:bCs/>
          <w:szCs w:val="24"/>
        </w:rPr>
        <w:t>, and examinations</w:t>
      </w:r>
      <w:r w:rsidRPr="008C4804">
        <w:rPr>
          <w:rFonts w:asciiTheme="minorHAnsi" w:hAnsiTheme="minorHAnsi"/>
          <w:bCs/>
          <w:szCs w:val="24"/>
        </w:rPr>
        <w:t>.</w:t>
      </w:r>
    </w:p>
    <w:p w14:paraId="3FE071E2" w14:textId="77777777" w:rsidR="008E20B0" w:rsidRPr="001914A1" w:rsidRDefault="008E20B0" w:rsidP="001914A1">
      <w:pPr>
        <w:widowControl/>
        <w:rPr>
          <w:rFonts w:cs="Arial"/>
          <w:strike/>
        </w:rPr>
      </w:pPr>
    </w:p>
    <w:p w14:paraId="236B0D28" w14:textId="40A8D537" w:rsidR="00F409FD" w:rsidRDefault="001914A1" w:rsidP="00F409FD">
      <w:pPr>
        <w:pStyle w:val="Heading2"/>
      </w:pPr>
      <w:r w:rsidRPr="001914A1">
        <w:t>evaluation procedures</w:t>
      </w:r>
    </w:p>
    <w:p w14:paraId="28086C9C" w14:textId="26E73A69" w:rsidR="00F409FD" w:rsidRPr="00F409FD" w:rsidRDefault="00F409FD" w:rsidP="00F409FD">
      <w:r>
        <w:t>You must achieve a final course grade of “C” or higher to progress in the program. A total of 100 points can be earned on each of the five lecture exams, each of the seven lab skill evaluations, (which must be passed at the first attempt with a grade of 100, or a second and final attempt with a grade of 70), and the four class preparation assignments. Assignments may also be given during class sessions. Failure to complete assignments will result in 1 point being deducted from the final course grade.</w:t>
      </w:r>
    </w:p>
    <w:p w14:paraId="5AFDE55B" w14:textId="5954A7C1" w:rsidR="00F409FD" w:rsidRDefault="00F409FD" w:rsidP="00F409FD"/>
    <w:p w14:paraId="67BFF96C" w14:textId="77777777" w:rsidR="00F409FD" w:rsidRPr="001914A1" w:rsidRDefault="00F409FD" w:rsidP="00F409FD">
      <w:pPr>
        <w:pStyle w:val="Heading2"/>
      </w:pPr>
      <w:r w:rsidRPr="001914A1">
        <w:t>CLASS PREPARATION ASSESSMENT</w:t>
      </w:r>
    </w:p>
    <w:p w14:paraId="4AD0A077" w14:textId="77777777" w:rsidR="00F409FD" w:rsidRDefault="00F409FD" w:rsidP="00F409FD">
      <w:pPr>
        <w:tabs>
          <w:tab w:val="left" w:pos="10080"/>
        </w:tabs>
        <w:rPr>
          <w:rFonts w:asciiTheme="minorHAnsi" w:hAnsiTheme="minorHAnsi"/>
          <w:szCs w:val="24"/>
        </w:rPr>
      </w:pPr>
      <w:r w:rsidRPr="001914A1">
        <w:rPr>
          <w:rFonts w:asciiTheme="minorHAnsi" w:hAnsiTheme="minorHAnsi"/>
          <w:szCs w:val="24"/>
        </w:rPr>
        <w:t xml:space="preserve">A class preparation assessment and grade will be given at the beginning of class sessions as noted in the lesson plan. Each student shall randomly draw one question. The question will cover some topic or portion of the course material the student should have read and studied as noted in the syllabus lesson plan.  If a student demonstrates prior class preparation by answering the question correctly, a session grade of one hundred (100) shall be recorded. If a student fails to demonstrate prior class preparation by answering the question incorrectly, a session grade of zero (0) will be recorded. </w:t>
      </w:r>
      <w:r w:rsidRPr="00E2164D">
        <w:rPr>
          <w:rFonts w:asciiTheme="minorHAnsi" w:hAnsiTheme="minorHAnsi"/>
          <w:szCs w:val="24"/>
        </w:rPr>
        <w:t xml:space="preserve">The student </w:t>
      </w:r>
      <w:r>
        <w:rPr>
          <w:rFonts w:asciiTheme="minorHAnsi" w:hAnsiTheme="minorHAnsi"/>
          <w:szCs w:val="24"/>
        </w:rPr>
        <w:t>should</w:t>
      </w:r>
      <w:r w:rsidRPr="00E2164D">
        <w:rPr>
          <w:rFonts w:asciiTheme="minorHAnsi" w:hAnsiTheme="minorHAnsi"/>
          <w:szCs w:val="24"/>
        </w:rPr>
        <w:t xml:space="preserve"> study the co</w:t>
      </w:r>
      <w:r>
        <w:rPr>
          <w:rFonts w:asciiTheme="minorHAnsi" w:hAnsiTheme="minorHAnsi"/>
          <w:szCs w:val="24"/>
        </w:rPr>
        <w:t xml:space="preserve">urse material to ensure </w:t>
      </w:r>
      <w:r w:rsidRPr="00E2164D">
        <w:rPr>
          <w:rFonts w:asciiTheme="minorHAnsi" w:hAnsiTheme="minorHAnsi"/>
          <w:szCs w:val="24"/>
        </w:rPr>
        <w:t xml:space="preserve">that application and understanding of course material </w:t>
      </w:r>
      <w:r>
        <w:rPr>
          <w:rFonts w:asciiTheme="minorHAnsi" w:hAnsiTheme="minorHAnsi"/>
          <w:szCs w:val="24"/>
        </w:rPr>
        <w:t>is</w:t>
      </w:r>
      <w:r w:rsidRPr="00E2164D">
        <w:rPr>
          <w:rFonts w:asciiTheme="minorHAnsi" w:hAnsiTheme="minorHAnsi"/>
          <w:szCs w:val="24"/>
        </w:rPr>
        <w:t xml:space="preserve"> achieved. </w:t>
      </w:r>
    </w:p>
    <w:p w14:paraId="1FB46CD5" w14:textId="77777777" w:rsidR="00F409FD" w:rsidRPr="00F409FD" w:rsidRDefault="00F409FD" w:rsidP="00F409FD"/>
    <w:p w14:paraId="15F02C98" w14:textId="7E7380FD" w:rsidR="005E2BB7" w:rsidRPr="001914A1" w:rsidRDefault="00585968" w:rsidP="002A5C74">
      <w:pPr>
        <w:pStyle w:val="Heading3"/>
      </w:pPr>
      <w:r>
        <w:t xml:space="preserve">Lecture </w:t>
      </w:r>
      <w:r w:rsidR="005E2BB7" w:rsidRPr="001914A1">
        <w:t>Exams</w:t>
      </w:r>
    </w:p>
    <w:p w14:paraId="39EB7DF7" w14:textId="77777777" w:rsidR="005E2BB7" w:rsidRPr="001544DC" w:rsidRDefault="005E2BB7" w:rsidP="001544DC">
      <w:r w:rsidRPr="001544DC">
        <w:t>Exam #1: Chapters 1-3</w:t>
      </w:r>
    </w:p>
    <w:p w14:paraId="1A4C2FCB" w14:textId="77777777" w:rsidR="005E2BB7" w:rsidRPr="001544DC" w:rsidRDefault="005E2BB7" w:rsidP="001544DC">
      <w:r w:rsidRPr="001544DC">
        <w:t>Exam #2: Chapters 4-7</w:t>
      </w:r>
    </w:p>
    <w:p w14:paraId="77D24806" w14:textId="77777777" w:rsidR="005E2BB7" w:rsidRPr="001544DC" w:rsidRDefault="005E2BB7" w:rsidP="001544DC">
      <w:r w:rsidRPr="001544DC">
        <w:t xml:space="preserve">Exam #3: Chapters 8-11 </w:t>
      </w:r>
    </w:p>
    <w:p w14:paraId="592200BE" w14:textId="77777777" w:rsidR="005E2BB7" w:rsidRPr="001544DC" w:rsidRDefault="005E2BB7" w:rsidP="001544DC">
      <w:r w:rsidRPr="001544DC">
        <w:t>Exam #4: Chapters 12-15</w:t>
      </w:r>
    </w:p>
    <w:p w14:paraId="08836EE4" w14:textId="77777777" w:rsidR="005E2BB7" w:rsidRPr="001544DC" w:rsidRDefault="005E2BB7" w:rsidP="001544DC">
      <w:r w:rsidRPr="001544DC">
        <w:t>Exam #5: Final Comprehensive Chapters 1-15</w:t>
      </w:r>
    </w:p>
    <w:p w14:paraId="3541C997" w14:textId="77777777" w:rsidR="002A5C74" w:rsidRDefault="002A5C74" w:rsidP="001544DC"/>
    <w:p w14:paraId="37DF7881" w14:textId="77777777" w:rsidR="005E2BB7" w:rsidRPr="001544DC" w:rsidRDefault="005E2BB7" w:rsidP="001544DC">
      <w:r w:rsidRPr="001544DC">
        <w:t>All exam dates are noted in the course syllabus.   No make-up exam will be allowed for the final examination.  Failure to take the final examination on the specified date will result in a grade of zero.  The final</w:t>
      </w:r>
      <w:r w:rsidR="00CC0B03" w:rsidRPr="001544DC">
        <w:t xml:space="preserve"> exam will cover</w:t>
      </w:r>
      <w:r w:rsidRPr="001544DC">
        <w:t xml:space="preserve"> Chapters 1-15.  A total of 100 points may be earned on each examination.  Homework assignments are noted in the syllabus and due each lecture session at the beginning of class start time. Each assignment that is not completed in the specified timeframe will result in a one-point deduction from the final course grade.</w:t>
      </w:r>
    </w:p>
    <w:p w14:paraId="131EADC1" w14:textId="77777777" w:rsidR="005E2BB7" w:rsidRPr="001544DC" w:rsidRDefault="005E2BB7" w:rsidP="001544DC"/>
    <w:p w14:paraId="1AFC8421" w14:textId="6E8B1583" w:rsidR="00532276" w:rsidRPr="00532276" w:rsidRDefault="00585968" w:rsidP="002A5C74">
      <w:pPr>
        <w:pStyle w:val="Heading3"/>
      </w:pPr>
      <w:r>
        <w:t xml:space="preserve">LAB </w:t>
      </w:r>
      <w:r w:rsidR="00532276" w:rsidRPr="00532276">
        <w:t>SKILL EVALUATIONS</w:t>
      </w:r>
    </w:p>
    <w:p w14:paraId="6465B69C" w14:textId="77777777" w:rsidR="00532276" w:rsidRDefault="005E2BB7" w:rsidP="002A5C74">
      <w:r w:rsidRPr="005E2BB7">
        <w:t>(7 total skill evaluations</w:t>
      </w:r>
      <w:r w:rsidR="00CC0B03">
        <w:t xml:space="preserve"> in Dental Materials Laboratory</w:t>
      </w:r>
      <w:r w:rsidRPr="005E2BB7">
        <w:t>)</w:t>
      </w:r>
    </w:p>
    <w:p w14:paraId="2D1B6999" w14:textId="77777777" w:rsidR="005E2BB7" w:rsidRDefault="005E2BB7" w:rsidP="002A5C74"/>
    <w:p w14:paraId="0FAECDC7" w14:textId="77777777" w:rsidR="00D0723C" w:rsidRDefault="00D0723C" w:rsidP="002A5C74">
      <w:pPr>
        <w:pStyle w:val="Heading3"/>
      </w:pPr>
      <w:r>
        <w:t>Lab Skill Evaluations</w:t>
      </w:r>
    </w:p>
    <w:p w14:paraId="401911CD" w14:textId="77777777" w:rsidR="00D0723C" w:rsidRPr="0020023F" w:rsidRDefault="00D0723C" w:rsidP="00F84E0E">
      <w:pPr>
        <w:pStyle w:val="ListParagraph"/>
        <w:numPr>
          <w:ilvl w:val="0"/>
          <w:numId w:val="4"/>
        </w:numPr>
        <w:ind w:left="360"/>
        <w:rPr>
          <w:rFonts w:asciiTheme="minorHAnsi" w:hAnsiTheme="minorHAnsi" w:cs="Arial"/>
          <w:szCs w:val="24"/>
        </w:rPr>
      </w:pPr>
      <w:bookmarkStart w:id="1" w:name="_Hlk497557389"/>
      <w:r w:rsidRPr="0020023F">
        <w:rPr>
          <w:rFonts w:asciiTheme="minorHAnsi" w:hAnsiTheme="minorHAnsi" w:cs="Arial"/>
          <w:szCs w:val="24"/>
        </w:rPr>
        <w:t xml:space="preserve">Acid Etch Sealant </w:t>
      </w:r>
    </w:p>
    <w:p w14:paraId="1CCCBC64" w14:textId="77777777" w:rsidR="00D0723C" w:rsidRPr="0020023F" w:rsidRDefault="00D0723C" w:rsidP="00F84E0E">
      <w:pPr>
        <w:pStyle w:val="ListParagraph"/>
        <w:numPr>
          <w:ilvl w:val="0"/>
          <w:numId w:val="4"/>
        </w:numPr>
        <w:ind w:left="360"/>
        <w:rPr>
          <w:rFonts w:asciiTheme="minorHAnsi" w:hAnsiTheme="minorHAnsi" w:cs="Arial"/>
          <w:szCs w:val="24"/>
        </w:rPr>
      </w:pPr>
      <w:r w:rsidRPr="0020023F">
        <w:rPr>
          <w:rFonts w:asciiTheme="minorHAnsi" w:hAnsiTheme="minorHAnsi" w:cs="Arial"/>
          <w:szCs w:val="24"/>
        </w:rPr>
        <w:t xml:space="preserve">L-Pop Sealant </w:t>
      </w:r>
    </w:p>
    <w:p w14:paraId="756416C6" w14:textId="77777777" w:rsidR="00D0723C" w:rsidRPr="0020023F" w:rsidRDefault="00D0723C" w:rsidP="00F84E0E">
      <w:pPr>
        <w:pStyle w:val="ListParagraph"/>
        <w:numPr>
          <w:ilvl w:val="0"/>
          <w:numId w:val="4"/>
        </w:numPr>
        <w:ind w:left="360"/>
        <w:rPr>
          <w:rFonts w:asciiTheme="minorHAnsi" w:hAnsiTheme="minorHAnsi" w:cs="Arial"/>
          <w:szCs w:val="24"/>
        </w:rPr>
      </w:pPr>
      <w:r w:rsidRPr="0020023F">
        <w:rPr>
          <w:rFonts w:asciiTheme="minorHAnsi" w:hAnsiTheme="minorHAnsi" w:cs="Arial"/>
          <w:szCs w:val="24"/>
        </w:rPr>
        <w:t>Alginate Impressions</w:t>
      </w:r>
      <w:bookmarkEnd w:id="1"/>
    </w:p>
    <w:p w14:paraId="1BCAB0F4" w14:textId="77777777" w:rsidR="00D0723C" w:rsidRPr="0020023F" w:rsidRDefault="00D0723C" w:rsidP="00F84E0E">
      <w:pPr>
        <w:pStyle w:val="ListParagraph"/>
        <w:numPr>
          <w:ilvl w:val="0"/>
          <w:numId w:val="4"/>
        </w:numPr>
        <w:ind w:left="360"/>
        <w:rPr>
          <w:rFonts w:asciiTheme="minorHAnsi" w:hAnsiTheme="minorHAnsi" w:cs="Arial"/>
          <w:szCs w:val="24"/>
        </w:rPr>
      </w:pPr>
      <w:r>
        <w:rPr>
          <w:rFonts w:asciiTheme="minorHAnsi" w:hAnsiTheme="minorHAnsi" w:cs="Arial"/>
          <w:szCs w:val="24"/>
        </w:rPr>
        <w:t>Gypsum Stone Model</w:t>
      </w:r>
    </w:p>
    <w:p w14:paraId="49F34068" w14:textId="77777777" w:rsidR="00D0723C" w:rsidRPr="0020023F" w:rsidRDefault="00EA1D87" w:rsidP="00F84E0E">
      <w:pPr>
        <w:pStyle w:val="ListParagraph"/>
        <w:numPr>
          <w:ilvl w:val="0"/>
          <w:numId w:val="4"/>
        </w:numPr>
        <w:ind w:left="360"/>
        <w:rPr>
          <w:rFonts w:asciiTheme="minorHAnsi" w:hAnsiTheme="minorHAnsi" w:cs="Arial"/>
          <w:szCs w:val="24"/>
        </w:rPr>
      </w:pPr>
      <w:r>
        <w:rPr>
          <w:rFonts w:asciiTheme="minorHAnsi" w:hAnsiTheme="minorHAnsi" w:cs="Arial"/>
          <w:szCs w:val="24"/>
        </w:rPr>
        <w:t>Mouthg</w:t>
      </w:r>
      <w:r w:rsidR="00D0723C" w:rsidRPr="0020023F">
        <w:rPr>
          <w:rFonts w:asciiTheme="minorHAnsi" w:hAnsiTheme="minorHAnsi" w:cs="Arial"/>
          <w:szCs w:val="24"/>
        </w:rPr>
        <w:t xml:space="preserve">uard </w:t>
      </w:r>
    </w:p>
    <w:p w14:paraId="13FA9F5D" w14:textId="77777777" w:rsidR="00D0723C" w:rsidRPr="0020023F" w:rsidRDefault="00D0723C" w:rsidP="00F84E0E">
      <w:pPr>
        <w:pStyle w:val="ListParagraph"/>
        <w:numPr>
          <w:ilvl w:val="0"/>
          <w:numId w:val="4"/>
        </w:numPr>
        <w:ind w:left="360"/>
        <w:rPr>
          <w:rFonts w:asciiTheme="minorHAnsi" w:hAnsiTheme="minorHAnsi" w:cs="Arial"/>
          <w:szCs w:val="24"/>
        </w:rPr>
      </w:pPr>
      <w:r w:rsidRPr="0020023F">
        <w:rPr>
          <w:rFonts w:asciiTheme="minorHAnsi" w:hAnsiTheme="minorHAnsi" w:cs="Arial"/>
          <w:szCs w:val="24"/>
        </w:rPr>
        <w:t>Whitening Tray</w:t>
      </w:r>
    </w:p>
    <w:p w14:paraId="10C07480" w14:textId="77777777" w:rsidR="00D0723C" w:rsidRPr="0020023F" w:rsidRDefault="00D0723C" w:rsidP="00F84E0E">
      <w:pPr>
        <w:pStyle w:val="ListParagraph"/>
        <w:numPr>
          <w:ilvl w:val="0"/>
          <w:numId w:val="4"/>
        </w:numPr>
        <w:ind w:left="360"/>
        <w:rPr>
          <w:rFonts w:asciiTheme="minorHAnsi" w:hAnsiTheme="minorHAnsi" w:cs="Arial"/>
          <w:szCs w:val="24"/>
        </w:rPr>
      </w:pPr>
      <w:r>
        <w:rPr>
          <w:rFonts w:asciiTheme="minorHAnsi" w:hAnsiTheme="minorHAnsi" w:cs="Arial"/>
          <w:szCs w:val="24"/>
        </w:rPr>
        <w:t xml:space="preserve">Whitening Delivery </w:t>
      </w:r>
    </w:p>
    <w:p w14:paraId="42421171" w14:textId="77777777" w:rsidR="00D0723C" w:rsidRPr="005E2BB7" w:rsidRDefault="00D0723C" w:rsidP="00BB5D49"/>
    <w:p w14:paraId="7BA3E5B4" w14:textId="77777777" w:rsidR="00286428" w:rsidRDefault="00286428" w:rsidP="00480CB4">
      <w:pPr>
        <w:pStyle w:val="Heading2"/>
      </w:pPr>
      <w:r>
        <w:lastRenderedPageBreak/>
        <w:t>Text chapters for skill evaluations</w:t>
      </w:r>
    </w:p>
    <w:p w14:paraId="59B0196F" w14:textId="77777777" w:rsidR="00286428" w:rsidRPr="00897E44" w:rsidRDefault="00286428" w:rsidP="002A5C74">
      <w:pPr>
        <w:pStyle w:val="Heading3"/>
      </w:pPr>
      <w:r w:rsidRPr="00897E44">
        <w:t>Chapter 3</w:t>
      </w:r>
    </w:p>
    <w:p w14:paraId="53CC98A8" w14:textId="77777777" w:rsidR="00DB4537" w:rsidRDefault="00532276" w:rsidP="00897E44">
      <w:pPr>
        <w:pStyle w:val="ListParagraph"/>
        <w:numPr>
          <w:ilvl w:val="0"/>
          <w:numId w:val="36"/>
        </w:numPr>
      </w:pPr>
      <w:r w:rsidRPr="00897E44">
        <w:t>Placing Acid Etched Sealant</w:t>
      </w:r>
    </w:p>
    <w:p w14:paraId="6B093CFF" w14:textId="77777777" w:rsidR="00DB4537" w:rsidRDefault="00532276" w:rsidP="00897E44">
      <w:pPr>
        <w:pStyle w:val="ListParagraph"/>
        <w:numPr>
          <w:ilvl w:val="0"/>
          <w:numId w:val="36"/>
        </w:numPr>
      </w:pPr>
      <w:r w:rsidRPr="00897E44">
        <w:t xml:space="preserve">Placing L-Pop Sealant </w:t>
      </w:r>
    </w:p>
    <w:p w14:paraId="5C75E5EA" w14:textId="77777777" w:rsidR="00532276" w:rsidRPr="00897E44" w:rsidRDefault="00532276" w:rsidP="00897E44">
      <w:pPr>
        <w:pStyle w:val="ListParagraph"/>
        <w:numPr>
          <w:ilvl w:val="0"/>
          <w:numId w:val="36"/>
        </w:numPr>
      </w:pPr>
      <w:r w:rsidRPr="00897E44">
        <w:t>Fabrication of Vacuum-Formed Mouth Protector</w:t>
      </w:r>
    </w:p>
    <w:p w14:paraId="320235C6" w14:textId="77777777" w:rsidR="00532276" w:rsidRPr="00897E44" w:rsidRDefault="00532276" w:rsidP="00897E44"/>
    <w:p w14:paraId="19D5B8C3" w14:textId="77777777" w:rsidR="00DB4537" w:rsidRDefault="00DB4537" w:rsidP="002A5C74">
      <w:pPr>
        <w:pStyle w:val="Heading3"/>
      </w:pPr>
      <w:r>
        <w:t>Chapter 8</w:t>
      </w:r>
    </w:p>
    <w:p w14:paraId="371DBD6C" w14:textId="77777777" w:rsidR="00DB4537" w:rsidRDefault="00532276" w:rsidP="00897E44">
      <w:pPr>
        <w:pStyle w:val="ListParagraph"/>
        <w:numPr>
          <w:ilvl w:val="0"/>
          <w:numId w:val="37"/>
        </w:numPr>
      </w:pPr>
      <w:r w:rsidRPr="00897E44">
        <w:t>Taking Alginate Impressions</w:t>
      </w:r>
    </w:p>
    <w:p w14:paraId="0AF8B500" w14:textId="77777777" w:rsidR="00532276" w:rsidRPr="00897E44" w:rsidRDefault="00532276" w:rsidP="00897E44">
      <w:pPr>
        <w:pStyle w:val="ListParagraph"/>
        <w:numPr>
          <w:ilvl w:val="0"/>
          <w:numId w:val="37"/>
        </w:numPr>
      </w:pPr>
      <w:r w:rsidRPr="00897E44">
        <w:t>Pouring of Alginate Impressions into Gypsum Model</w:t>
      </w:r>
    </w:p>
    <w:p w14:paraId="02446F89" w14:textId="77777777" w:rsidR="00532276" w:rsidRPr="00897E44" w:rsidRDefault="00532276" w:rsidP="00897E44"/>
    <w:p w14:paraId="16778688" w14:textId="77777777" w:rsidR="00DB4537" w:rsidRDefault="00DB4537" w:rsidP="002A5C74">
      <w:pPr>
        <w:pStyle w:val="Heading3"/>
      </w:pPr>
      <w:r>
        <w:t>Chapter 6</w:t>
      </w:r>
    </w:p>
    <w:p w14:paraId="0270C5E3" w14:textId="77777777" w:rsidR="00DB4537" w:rsidRDefault="00532276" w:rsidP="00897E44">
      <w:pPr>
        <w:pStyle w:val="ListParagraph"/>
        <w:numPr>
          <w:ilvl w:val="0"/>
          <w:numId w:val="38"/>
        </w:numPr>
      </w:pPr>
      <w:r w:rsidRPr="00897E44">
        <w:t xml:space="preserve">Fabrication of Vacuum-Formed Whitening Trays </w:t>
      </w:r>
    </w:p>
    <w:p w14:paraId="3B643B9B" w14:textId="77777777" w:rsidR="00532276" w:rsidRPr="00897E44" w:rsidRDefault="00532276" w:rsidP="00897E44">
      <w:pPr>
        <w:pStyle w:val="ListParagraph"/>
        <w:numPr>
          <w:ilvl w:val="0"/>
          <w:numId w:val="38"/>
        </w:numPr>
      </w:pPr>
      <w:r w:rsidRPr="00897E44">
        <w:t xml:space="preserve"> Delivery of Whitening Trays and Tooth Whitener Application Protocol</w:t>
      </w:r>
    </w:p>
    <w:p w14:paraId="0F4F6E40" w14:textId="77777777" w:rsidR="00CC0B03" w:rsidRPr="00897E44" w:rsidRDefault="00CC0B03" w:rsidP="00897E44"/>
    <w:p w14:paraId="7545358F" w14:textId="56F6B872" w:rsidR="009979C8" w:rsidRDefault="009979C8" w:rsidP="00480CB4">
      <w:pPr>
        <w:pStyle w:val="Heading2"/>
      </w:pPr>
      <w:bookmarkStart w:id="2" w:name="_Hlk51076765"/>
      <w:r>
        <w:t>Lab sessions and lab protocol</w:t>
      </w:r>
      <w:r w:rsidR="000C1DF6">
        <w:t xml:space="preserve"> for skill evaluations</w:t>
      </w:r>
    </w:p>
    <w:p w14:paraId="7B24A482" w14:textId="3E7583E7" w:rsidR="00CC0B03" w:rsidRPr="00B54FF4" w:rsidRDefault="00CC0B03" w:rsidP="001F2E18">
      <w:r w:rsidRPr="001F2E18">
        <w:t xml:space="preserve">Laboratory assignments and worksheets may be assigned throughout the semester.  The assignments will not receive a numerical grade. They are intended to give students additional practice in dental materials. The instructor will verify that each assignment is completed as well as give feedback.  Each assignment that is not completed in the specified timeframe will result in a one point deduction from the final course grade. An infraction can be issued during laboratory sessions as stated in the dental </w:t>
      </w:r>
      <w:r w:rsidRPr="00EC5DDA">
        <w:t>hygiene program clinic manual.  Each infraction will result in a one point deduction from the final course grade</w:t>
      </w:r>
      <w:r w:rsidRPr="00B54FF4">
        <w:t>.</w:t>
      </w:r>
      <w:r w:rsidR="000C1DF6" w:rsidRPr="00B54FF4">
        <w:t xml:space="preserve"> Failure to maintain the learning environment during lab sessions will result in an infraction. A no talking/no visiting rule is expected to be practiced in all dental laboratory settings.</w:t>
      </w:r>
    </w:p>
    <w:p w14:paraId="47C80F47" w14:textId="77777777" w:rsidR="00D0723C" w:rsidRPr="00B54FF4" w:rsidRDefault="00D0723C" w:rsidP="00CC0B03">
      <w:pPr>
        <w:tabs>
          <w:tab w:val="left" w:pos="-360"/>
          <w:tab w:val="left" w:pos="0"/>
          <w:tab w:val="left" w:pos="720"/>
          <w:tab w:val="left" w:pos="1440"/>
          <w:tab w:val="left" w:pos="2610"/>
          <w:tab w:val="left" w:pos="3690"/>
          <w:tab w:val="left" w:pos="414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bCs/>
        </w:rPr>
      </w:pPr>
    </w:p>
    <w:p w14:paraId="45E357A3" w14:textId="77777777" w:rsidR="00C334D8" w:rsidRPr="00B54FF4" w:rsidRDefault="00EC5DDA" w:rsidP="009979C8">
      <w:pPr>
        <w:tabs>
          <w:tab w:val="left" w:pos="-360"/>
          <w:tab w:val="left" w:pos="0"/>
          <w:tab w:val="left" w:pos="720"/>
          <w:tab w:val="left" w:pos="1440"/>
          <w:tab w:val="left" w:pos="2610"/>
          <w:tab w:val="left" w:pos="3690"/>
          <w:tab w:val="left" w:pos="414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bCs/>
        </w:rPr>
      </w:pPr>
      <w:r w:rsidRPr="00E24AA9">
        <w:rPr>
          <w:b/>
        </w:rPr>
        <w:t>Students must watch each of the dental materials skill evaluation videos located on the course materials M Drive prior to each laboratory session</w:t>
      </w:r>
      <w:r w:rsidRPr="00B54FF4">
        <w:rPr>
          <w:bCs/>
        </w:rPr>
        <w:t xml:space="preserve">. Use of the skill evaluations while watching the videos will aid in the comprehension of each step in all skills demonstrated by the instructors. </w:t>
      </w:r>
      <w:r w:rsidR="00C334D8" w:rsidRPr="00B54FF4">
        <w:rPr>
          <w:bCs/>
        </w:rPr>
        <w:t>Viewing the videos numerous times will aid in the retention of the skill process.</w:t>
      </w:r>
    </w:p>
    <w:p w14:paraId="1DC75CD1" w14:textId="77777777" w:rsidR="00C334D8" w:rsidRDefault="00C334D8" w:rsidP="009979C8">
      <w:pPr>
        <w:tabs>
          <w:tab w:val="left" w:pos="-360"/>
          <w:tab w:val="left" w:pos="0"/>
          <w:tab w:val="left" w:pos="720"/>
          <w:tab w:val="left" w:pos="1440"/>
          <w:tab w:val="left" w:pos="2610"/>
          <w:tab w:val="left" w:pos="3690"/>
          <w:tab w:val="left" w:pos="414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bCs/>
          <w:color w:val="47CC04"/>
        </w:rPr>
      </w:pPr>
    </w:p>
    <w:p w14:paraId="3143324C" w14:textId="08807CF7" w:rsidR="009C150B" w:rsidRDefault="00CC0B03" w:rsidP="009979C8">
      <w:pPr>
        <w:tabs>
          <w:tab w:val="left" w:pos="-360"/>
          <w:tab w:val="left" w:pos="0"/>
          <w:tab w:val="left" w:pos="720"/>
          <w:tab w:val="left" w:pos="1440"/>
          <w:tab w:val="left" w:pos="2610"/>
          <w:tab w:val="left" w:pos="3690"/>
          <w:tab w:val="left" w:pos="414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rsidRPr="00AF0BB1">
        <w:rPr>
          <w:bCs/>
        </w:rPr>
        <w:t>Following a demonstration of each skill eva</w:t>
      </w:r>
      <w:r w:rsidR="00DD22AE">
        <w:rPr>
          <w:bCs/>
        </w:rPr>
        <w:t>luation by the course director</w:t>
      </w:r>
      <w:r w:rsidR="00D0723C">
        <w:rPr>
          <w:bCs/>
        </w:rPr>
        <w:t xml:space="preserve"> and/or additional lab instructor</w:t>
      </w:r>
      <w:r w:rsidRPr="00AF0BB1">
        <w:rPr>
          <w:bCs/>
        </w:rPr>
        <w:t>, the student shall complete a practice self-attempt and a peer evaluation prior to attempting the individual skill evaluation for a final grade. The student</w:t>
      </w:r>
      <w:r w:rsidRPr="00532276">
        <w:rPr>
          <w:bCs/>
        </w:rPr>
        <w:t xml:space="preserve"> will have two (2) attempts to pass</w:t>
      </w:r>
      <w:r w:rsidR="009979C8">
        <w:rPr>
          <w:bCs/>
        </w:rPr>
        <w:t xml:space="preserve"> the skill evaluation at 100%. </w:t>
      </w:r>
      <w:r w:rsidR="002B0A51">
        <w:rPr>
          <w:bCs/>
        </w:rPr>
        <w:t xml:space="preserve"> </w:t>
      </w:r>
      <w:r w:rsidR="00440AF3" w:rsidRPr="00440AF3">
        <w:t xml:space="preserve">Students must achieve 100% on each lab skill evaluation on the first </w:t>
      </w:r>
      <w:r w:rsidR="00440AF3" w:rsidRPr="00B54FF4">
        <w:t xml:space="preserve">attempt or </w:t>
      </w:r>
      <w:r w:rsidR="002B0A51" w:rsidRPr="00B54FF4">
        <w:t>additional practice/</w:t>
      </w:r>
      <w:r w:rsidR="00440AF3" w:rsidRPr="00B54FF4">
        <w:t>remediation will be required prior to the second/final attempt of the skill</w:t>
      </w:r>
      <w:r w:rsidR="002B0A51" w:rsidRPr="00B54FF4">
        <w:t xml:space="preserve"> evaluation</w:t>
      </w:r>
      <w:r w:rsidR="00440AF3" w:rsidRPr="00B54FF4">
        <w:t xml:space="preserve">.  </w:t>
      </w:r>
    </w:p>
    <w:p w14:paraId="4446BCD6" w14:textId="68C744EB" w:rsidR="00E24AA9" w:rsidRDefault="00E24AA9" w:rsidP="009979C8">
      <w:pPr>
        <w:tabs>
          <w:tab w:val="left" w:pos="-360"/>
          <w:tab w:val="left" w:pos="0"/>
          <w:tab w:val="left" w:pos="720"/>
          <w:tab w:val="left" w:pos="1440"/>
          <w:tab w:val="left" w:pos="2610"/>
          <w:tab w:val="left" w:pos="3690"/>
          <w:tab w:val="left" w:pos="414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3C68D267" w14:textId="77777777" w:rsidR="00E24AA9" w:rsidRDefault="00E24AA9" w:rsidP="00E24AA9">
      <w:pPr>
        <w:pStyle w:val="Heading2"/>
      </w:pPr>
      <w:r>
        <w:t>remediation plan for skill evaluations</w:t>
      </w:r>
    </w:p>
    <w:p w14:paraId="1C5C7D9B" w14:textId="77777777" w:rsidR="00E24AA9" w:rsidRPr="009979C8" w:rsidRDefault="00E24AA9" w:rsidP="00E24AA9">
      <w:pPr>
        <w:tabs>
          <w:tab w:val="left" w:pos="-360"/>
          <w:tab w:val="left" w:pos="0"/>
          <w:tab w:val="left" w:pos="720"/>
          <w:tab w:val="left" w:pos="1440"/>
          <w:tab w:val="left" w:pos="2610"/>
          <w:tab w:val="left" w:pos="3690"/>
          <w:tab w:val="left" w:pos="414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bCs/>
        </w:rPr>
      </w:pPr>
      <w:r>
        <w:t xml:space="preserve">If a student fails to achieve 100 on the first attempt of any skill evaluation, the student must remediate the failed deficiency/deficiencies in the skill prior to their second and final skill attempt. A student remediation conference form will be filled out by the instructor and student.  </w:t>
      </w:r>
      <w:r w:rsidRPr="00440AF3">
        <w:t>The student will begin with a 30 point deduction if a second/final attempt is necessary.  Students will be allowed two attempts to reach 100% competency.  The following list of attempts illustrates the grade that will be issued for the first and second/final attempts.</w:t>
      </w:r>
    </w:p>
    <w:p w14:paraId="3FABC9C8" w14:textId="77777777" w:rsidR="00E24AA9" w:rsidRPr="00B54FF4" w:rsidRDefault="00E24AA9" w:rsidP="009979C8">
      <w:pPr>
        <w:tabs>
          <w:tab w:val="left" w:pos="-360"/>
          <w:tab w:val="left" w:pos="0"/>
          <w:tab w:val="left" w:pos="720"/>
          <w:tab w:val="left" w:pos="1440"/>
          <w:tab w:val="left" w:pos="2610"/>
          <w:tab w:val="left" w:pos="3690"/>
          <w:tab w:val="left" w:pos="414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507B423C" w14:textId="24822796" w:rsidR="00440AF3" w:rsidRPr="00E00815" w:rsidRDefault="00440AF3" w:rsidP="00440AF3">
      <w:r w:rsidRPr="00E00815">
        <w:rPr>
          <w:b/>
          <w:bCs/>
        </w:rPr>
        <w:t>First</w:t>
      </w:r>
      <w:r w:rsidR="002B0A51" w:rsidRPr="00E00815">
        <w:rPr>
          <w:b/>
          <w:bCs/>
        </w:rPr>
        <w:t xml:space="preserve"> Skill Evaluation</w:t>
      </w:r>
      <w:r w:rsidRPr="00E00815">
        <w:rPr>
          <w:b/>
          <w:bCs/>
        </w:rPr>
        <w:t xml:space="preserve"> Attempt</w:t>
      </w:r>
      <w:r w:rsidR="002B0A51" w:rsidRPr="00E00815">
        <w:rPr>
          <w:b/>
          <w:bCs/>
        </w:rPr>
        <w:t xml:space="preserve"> is Successful</w:t>
      </w:r>
      <w:r w:rsidRPr="00E00815">
        <w:t xml:space="preserve"> = 100 is the grade </w:t>
      </w:r>
      <w:r w:rsidR="002B0A51" w:rsidRPr="00E00815">
        <w:t xml:space="preserve">recorded </w:t>
      </w:r>
      <w:r w:rsidRPr="00E00815">
        <w:t>for 100% competency</w:t>
      </w:r>
    </w:p>
    <w:p w14:paraId="23A8CAF8" w14:textId="70C72668" w:rsidR="00440AF3" w:rsidRPr="00E00815" w:rsidRDefault="00440AF3" w:rsidP="00440AF3">
      <w:r w:rsidRPr="00E00815">
        <w:rPr>
          <w:b/>
          <w:bCs/>
        </w:rPr>
        <w:t xml:space="preserve">Second/Final </w:t>
      </w:r>
      <w:r w:rsidR="002B0A51" w:rsidRPr="00E00815">
        <w:rPr>
          <w:b/>
          <w:bCs/>
        </w:rPr>
        <w:t xml:space="preserve">Skill Evaluation </w:t>
      </w:r>
      <w:r w:rsidRPr="00E00815">
        <w:rPr>
          <w:b/>
          <w:bCs/>
        </w:rPr>
        <w:t xml:space="preserve">Attempt </w:t>
      </w:r>
      <w:r w:rsidR="002B0A51" w:rsidRPr="00E00815">
        <w:rPr>
          <w:b/>
          <w:bCs/>
        </w:rPr>
        <w:t>is Successful</w:t>
      </w:r>
      <w:r w:rsidR="002B0A51" w:rsidRPr="00E00815">
        <w:t xml:space="preserve"> </w:t>
      </w:r>
      <w:r w:rsidRPr="00E00815">
        <w:t xml:space="preserve">= 70 is the grade </w:t>
      </w:r>
      <w:r w:rsidR="002B0A51" w:rsidRPr="00E00815">
        <w:t xml:space="preserve">recorded </w:t>
      </w:r>
      <w:r w:rsidRPr="00E00815">
        <w:t>for 100% competency</w:t>
      </w:r>
    </w:p>
    <w:p w14:paraId="23196901" w14:textId="73E95CBC" w:rsidR="002B0A51" w:rsidRPr="00E00815" w:rsidRDefault="002B0A51" w:rsidP="00440AF3">
      <w:r w:rsidRPr="00E00815">
        <w:rPr>
          <w:b/>
          <w:bCs/>
        </w:rPr>
        <w:t>Second/Final Skill Evaluation Attempt is NOT Successful</w:t>
      </w:r>
      <w:r w:rsidRPr="00E00815">
        <w:t xml:space="preserve"> = 0 (Zero) is the grade recorded for competency</w:t>
      </w:r>
    </w:p>
    <w:p w14:paraId="0C36A7AA" w14:textId="77777777" w:rsidR="002B0A51" w:rsidRDefault="002B0A51" w:rsidP="00F3519F">
      <w:pPr>
        <w:tabs>
          <w:tab w:val="left" w:pos="-360"/>
          <w:tab w:val="left" w:pos="0"/>
          <w:tab w:val="left" w:pos="720"/>
          <w:tab w:val="left" w:pos="1440"/>
          <w:tab w:val="left" w:pos="2610"/>
          <w:tab w:val="left" w:pos="3690"/>
          <w:tab w:val="left" w:pos="414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p>
    <w:p w14:paraId="3948AC96" w14:textId="2AB6D467" w:rsidR="00F3519F" w:rsidRPr="002B0A51" w:rsidRDefault="00DD22AE" w:rsidP="00F3519F">
      <w:pPr>
        <w:tabs>
          <w:tab w:val="left" w:pos="-360"/>
          <w:tab w:val="left" w:pos="0"/>
          <w:tab w:val="left" w:pos="720"/>
          <w:tab w:val="left" w:pos="1440"/>
          <w:tab w:val="left" w:pos="2610"/>
          <w:tab w:val="left" w:pos="3690"/>
          <w:tab w:val="left" w:pos="414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pPr>
      <w:r>
        <w:t xml:space="preserve">If a student misses a </w:t>
      </w:r>
      <w:r w:rsidR="00440AF3" w:rsidRPr="002C2C0D">
        <w:t xml:space="preserve">skill evaluation due to an approved absence from the program director, they will receive </w:t>
      </w:r>
      <w:r>
        <w:t xml:space="preserve">a grade of zero on the </w:t>
      </w:r>
      <w:r w:rsidR="00440AF3" w:rsidRPr="002C2C0D">
        <w:t xml:space="preserve">skill evaluation.  Students are </w:t>
      </w:r>
      <w:r>
        <w:t xml:space="preserve">not allowed to make up </w:t>
      </w:r>
      <w:r w:rsidR="00440AF3" w:rsidRPr="002C2C0D">
        <w:t xml:space="preserve">skill evaluations.  However, the student must demonstrate 100% competency on the skill evaluation that was missed due to an excused absence to progress in the program. </w:t>
      </w:r>
      <w:r w:rsidR="00440AF3">
        <w:t xml:space="preserve"> </w:t>
      </w:r>
      <w:r w:rsidR="00440AF3" w:rsidRPr="002C2C0D">
        <w:t>It is mandatory to master one skill before progressing</w:t>
      </w:r>
      <w:r>
        <w:t xml:space="preserve"> to the next skill in the lab</w:t>
      </w:r>
      <w:r w:rsidR="00440AF3" w:rsidRPr="002C2C0D">
        <w:t xml:space="preserve"> sessions. </w:t>
      </w:r>
      <w:r w:rsidR="00440AF3">
        <w:t xml:space="preserve"> </w:t>
      </w:r>
      <w:r w:rsidR="00440AF3" w:rsidRPr="002C2C0D">
        <w:t>It is the student’s respo</w:t>
      </w:r>
      <w:r>
        <w:t xml:space="preserve">nsibility to see the course director </w:t>
      </w:r>
      <w:r w:rsidR="00440AF3" w:rsidRPr="002C2C0D">
        <w:t>and set up a time to be evaluated in that competency before moving on to the next skill evaluation. The skill evaluations are posted o</w:t>
      </w:r>
      <w:r>
        <w:t xml:space="preserve">n the M: </w:t>
      </w:r>
      <w:r w:rsidR="00215BE6">
        <w:t>D</w:t>
      </w:r>
      <w:r>
        <w:t xml:space="preserve">rive under </w:t>
      </w:r>
      <w:r w:rsidR="00440AF3" w:rsidRPr="002C2C0D">
        <w:t>s</w:t>
      </w:r>
      <w:r w:rsidR="00F3519F">
        <w:t xml:space="preserve">kill evaluations of the Dental Hygiene </w:t>
      </w:r>
      <w:r>
        <w:t>103</w:t>
      </w:r>
      <w:r w:rsidR="00440AF3" w:rsidRPr="002C2C0D">
        <w:t xml:space="preserve">0 folder. </w:t>
      </w:r>
      <w:r w:rsidR="00440AF3">
        <w:t xml:space="preserve"> </w:t>
      </w:r>
      <w:r w:rsidR="00440AF3" w:rsidRPr="002C2C0D">
        <w:t>Students must be on time for all skill evaluations.  Failure to be in assigned seat/operatory at the start time of the class will result in inability to take the skill evaluation and a zero will be assigned.  Failure to have a skill evaluation sheet completely filled out as specified to include self and peer evaluations with feedback will result in a failed attempt and the student will have to re-schedule to take the skill evaluation as the second/final attempt and begin with a 30</w:t>
      </w:r>
      <w:r w:rsidR="009F708C">
        <w:t xml:space="preserve"> </w:t>
      </w:r>
      <w:r w:rsidR="00440AF3" w:rsidRPr="002C2C0D">
        <w:t>point deduction.</w:t>
      </w:r>
      <w:r w:rsidR="00440AF3">
        <w:t xml:space="preserve"> </w:t>
      </w:r>
      <w:r>
        <w:t xml:space="preserve"> </w:t>
      </w:r>
      <w:r w:rsidR="00F3519F">
        <w:rPr>
          <w:bCs/>
        </w:rPr>
        <w:t>Please pay attention to details and follow instructions for completed paperwork!</w:t>
      </w:r>
    </w:p>
    <w:bookmarkEnd w:id="2"/>
    <w:p w14:paraId="3411C9BD" w14:textId="77777777" w:rsidR="00440AF3" w:rsidRDefault="00440AF3" w:rsidP="00440AF3">
      <w:pPr>
        <w:widowControl/>
        <w:tabs>
          <w:tab w:val="left" w:pos="-360"/>
          <w:tab w:val="left" w:pos="0"/>
          <w:tab w:val="left" w:pos="720"/>
          <w:tab w:val="left" w:pos="1440"/>
          <w:tab w:val="left" w:pos="2610"/>
          <w:tab w:val="left" w:pos="3690"/>
          <w:tab w:val="left" w:pos="414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rPr>
          <w:snapToGrid/>
          <w:szCs w:val="24"/>
        </w:rPr>
      </w:pPr>
    </w:p>
    <w:p w14:paraId="1F5A8E67" w14:textId="7F9372BF" w:rsidR="00627D4B" w:rsidRPr="00DD22AE" w:rsidRDefault="00440AF3" w:rsidP="00440AF3">
      <w:pPr>
        <w:autoSpaceDE w:val="0"/>
        <w:autoSpaceDN w:val="0"/>
        <w:adjustRightInd w:val="0"/>
        <w:rPr>
          <w:snapToGrid/>
          <w:szCs w:val="24"/>
        </w:rPr>
      </w:pPr>
      <w:r w:rsidRPr="00E00815">
        <w:rPr>
          <w:snapToGrid/>
          <w:szCs w:val="24"/>
          <w:highlight w:val="yellow"/>
        </w:rPr>
        <w:t>**Bottom Line= If you do not pass any</w:t>
      </w:r>
      <w:r w:rsidR="00DD22AE" w:rsidRPr="00E00815">
        <w:rPr>
          <w:snapToGrid/>
          <w:szCs w:val="24"/>
          <w:highlight w:val="yellow"/>
        </w:rPr>
        <w:t xml:space="preserve"> lab</w:t>
      </w:r>
      <w:r w:rsidRPr="00E00815">
        <w:rPr>
          <w:snapToGrid/>
          <w:szCs w:val="24"/>
          <w:highlight w:val="yellow"/>
        </w:rPr>
        <w:t xml:space="preserve"> skill evaluation on the first attempt with a grade of 100 or the second/final attempt with a grade of 70, you will </w:t>
      </w:r>
      <w:r w:rsidR="00E00815" w:rsidRPr="00E00815">
        <w:rPr>
          <w:snapToGrid/>
          <w:szCs w:val="24"/>
          <w:highlight w:val="yellow"/>
        </w:rPr>
        <w:t>be withdrawn from this course based on the ‘Withdrawal Procedure’ outlined in this course syllabus.  You will be withdrawn from all DHYG courses for the term and you will not be able to progress in the Dental Hygiene program</w:t>
      </w:r>
      <w:r w:rsidR="00E00815">
        <w:rPr>
          <w:snapToGrid/>
          <w:szCs w:val="24"/>
        </w:rPr>
        <w:t xml:space="preserve">. </w:t>
      </w:r>
    </w:p>
    <w:p w14:paraId="0ED67A3D" w14:textId="77777777" w:rsidR="00CC0B03" w:rsidRPr="00AF0BB1" w:rsidRDefault="00CC0B03" w:rsidP="00BB5D49"/>
    <w:p w14:paraId="2C542E5B" w14:textId="77777777" w:rsidR="003C3565" w:rsidRPr="008C33BD" w:rsidRDefault="003C3565" w:rsidP="003C3565">
      <w:pPr>
        <w:pStyle w:val="Heading2"/>
      </w:pPr>
      <w:r>
        <w:t>Homework</w:t>
      </w:r>
    </w:p>
    <w:p w14:paraId="348327F6" w14:textId="0834DF10" w:rsidR="003C3565" w:rsidRDefault="003C3565" w:rsidP="003C3565">
      <w:r w:rsidRPr="00F16140">
        <w:rPr>
          <w:rFonts w:asciiTheme="minorHAnsi" w:hAnsiTheme="minorHAnsi"/>
          <w:color w:val="000000" w:themeColor="text1"/>
          <w:szCs w:val="24"/>
        </w:rPr>
        <w:t>Workbook assignments</w:t>
      </w:r>
      <w:r>
        <w:rPr>
          <w:rFonts w:asciiTheme="minorHAnsi" w:hAnsiTheme="minorHAnsi"/>
          <w:color w:val="000000" w:themeColor="text1"/>
          <w:szCs w:val="24"/>
        </w:rPr>
        <w:t>, laboratory assignments,</w:t>
      </w:r>
      <w:r w:rsidRPr="00F16140">
        <w:rPr>
          <w:rFonts w:asciiTheme="minorHAnsi" w:hAnsiTheme="minorHAnsi"/>
          <w:color w:val="000000" w:themeColor="text1"/>
          <w:szCs w:val="24"/>
        </w:rPr>
        <w:t xml:space="preserve"> and handout </w:t>
      </w:r>
      <w:r w:rsidRPr="004E359B">
        <w:rPr>
          <w:rFonts w:asciiTheme="minorHAnsi" w:hAnsiTheme="minorHAnsi"/>
          <w:color w:val="000000" w:themeColor="text1"/>
          <w:szCs w:val="24"/>
        </w:rPr>
        <w:t>completions for homework</w:t>
      </w:r>
      <w:r w:rsidRPr="00F16140">
        <w:rPr>
          <w:rFonts w:asciiTheme="minorHAnsi" w:hAnsiTheme="minorHAnsi"/>
          <w:color w:val="000000" w:themeColor="text1"/>
          <w:szCs w:val="24"/>
        </w:rPr>
        <w:t xml:space="preserve"> </w:t>
      </w:r>
      <w:r>
        <w:rPr>
          <w:rFonts w:asciiTheme="minorHAnsi" w:hAnsiTheme="minorHAnsi"/>
          <w:color w:val="000000" w:themeColor="text1"/>
          <w:szCs w:val="24"/>
        </w:rPr>
        <w:t>are noted in the course lesson plan and may also</w:t>
      </w:r>
      <w:r w:rsidRPr="00F16140">
        <w:rPr>
          <w:rFonts w:asciiTheme="minorHAnsi" w:hAnsiTheme="minorHAnsi"/>
          <w:color w:val="000000" w:themeColor="text1"/>
          <w:szCs w:val="24"/>
        </w:rPr>
        <w:t xml:space="preserve"> be assigned throughout the semester. They are intended to give each student additional understanding of </w:t>
      </w:r>
      <w:r>
        <w:rPr>
          <w:rFonts w:asciiTheme="minorHAnsi" w:hAnsiTheme="minorHAnsi"/>
          <w:color w:val="000000" w:themeColor="text1"/>
          <w:szCs w:val="24"/>
        </w:rPr>
        <w:t>course material</w:t>
      </w:r>
      <w:r w:rsidRPr="00F16140">
        <w:rPr>
          <w:rFonts w:asciiTheme="minorHAnsi" w:hAnsiTheme="minorHAnsi"/>
          <w:color w:val="000000" w:themeColor="text1"/>
          <w:szCs w:val="24"/>
        </w:rPr>
        <w:t>. The instructor will verify that each assignment is completed</w:t>
      </w:r>
      <w:r>
        <w:rPr>
          <w:rFonts w:asciiTheme="minorHAnsi" w:hAnsiTheme="minorHAnsi"/>
          <w:color w:val="000000" w:themeColor="text1"/>
          <w:szCs w:val="24"/>
        </w:rPr>
        <w:t>,</w:t>
      </w:r>
      <w:r w:rsidRPr="00F16140">
        <w:rPr>
          <w:rFonts w:asciiTheme="minorHAnsi" w:hAnsiTheme="minorHAnsi"/>
          <w:color w:val="000000" w:themeColor="text1"/>
          <w:szCs w:val="24"/>
        </w:rPr>
        <w:t xml:space="preserve"> as well as give feedback.</w:t>
      </w:r>
      <w:r w:rsidRPr="00F16140">
        <w:rPr>
          <w:rFonts w:asciiTheme="minorHAnsi" w:hAnsiTheme="minorHAnsi"/>
          <w:b/>
          <w:color w:val="000000" w:themeColor="text1"/>
          <w:szCs w:val="24"/>
        </w:rPr>
        <w:t xml:space="preserve">  </w:t>
      </w:r>
      <w:r w:rsidRPr="004E359B">
        <w:rPr>
          <w:rFonts w:asciiTheme="minorHAnsi" w:hAnsiTheme="minorHAnsi"/>
          <w:b/>
          <w:color w:val="000000" w:themeColor="text1"/>
          <w:szCs w:val="24"/>
        </w:rPr>
        <w:t xml:space="preserve">The work will be checked on each </w:t>
      </w:r>
      <w:r>
        <w:rPr>
          <w:rFonts w:asciiTheme="minorHAnsi" w:hAnsiTheme="minorHAnsi"/>
          <w:b/>
          <w:color w:val="000000" w:themeColor="text1"/>
          <w:szCs w:val="24"/>
        </w:rPr>
        <w:t>exam</w:t>
      </w:r>
      <w:r w:rsidRPr="004E359B">
        <w:rPr>
          <w:rFonts w:asciiTheme="minorHAnsi" w:hAnsiTheme="minorHAnsi"/>
          <w:b/>
          <w:color w:val="000000" w:themeColor="text1"/>
          <w:szCs w:val="24"/>
        </w:rPr>
        <w:t xml:space="preserve"> day and is directly related to the material covered on the </w:t>
      </w:r>
      <w:r>
        <w:rPr>
          <w:rFonts w:asciiTheme="minorHAnsi" w:hAnsiTheme="minorHAnsi"/>
          <w:b/>
          <w:color w:val="000000" w:themeColor="text1"/>
          <w:szCs w:val="24"/>
        </w:rPr>
        <w:t>exam</w:t>
      </w:r>
      <w:r w:rsidRPr="004E359B">
        <w:rPr>
          <w:rFonts w:asciiTheme="minorHAnsi" w:hAnsiTheme="minorHAnsi"/>
          <w:b/>
          <w:color w:val="000000" w:themeColor="text1"/>
          <w:szCs w:val="24"/>
        </w:rPr>
        <w:t xml:space="preserve"> on that day.</w:t>
      </w:r>
      <w:r w:rsidRPr="00F16140">
        <w:rPr>
          <w:rFonts w:asciiTheme="minorHAnsi" w:hAnsiTheme="minorHAnsi"/>
          <w:b/>
          <w:color w:val="000000" w:themeColor="text1"/>
          <w:szCs w:val="24"/>
        </w:rPr>
        <w:t xml:space="preserve">  </w:t>
      </w:r>
      <w:r w:rsidRPr="004E359B">
        <w:rPr>
          <w:rFonts w:asciiTheme="minorHAnsi" w:hAnsiTheme="minorHAnsi"/>
          <w:color w:val="000000" w:themeColor="text1"/>
          <w:szCs w:val="24"/>
        </w:rPr>
        <w:t>(Example</w:t>
      </w:r>
      <w:r w:rsidRPr="00F16140">
        <w:rPr>
          <w:rFonts w:asciiTheme="minorHAnsi" w:hAnsiTheme="minorHAnsi"/>
          <w:color w:val="000000" w:themeColor="text1"/>
          <w:szCs w:val="24"/>
        </w:rPr>
        <w:t xml:space="preserve">: </w:t>
      </w:r>
      <w:r>
        <w:rPr>
          <w:rFonts w:asciiTheme="minorHAnsi" w:hAnsiTheme="minorHAnsi"/>
          <w:color w:val="000000" w:themeColor="text1"/>
          <w:szCs w:val="24"/>
        </w:rPr>
        <w:t>Exam 1</w:t>
      </w:r>
      <w:r w:rsidRPr="00F16140">
        <w:rPr>
          <w:rFonts w:asciiTheme="minorHAnsi" w:hAnsiTheme="minorHAnsi"/>
          <w:color w:val="000000" w:themeColor="text1"/>
          <w:szCs w:val="24"/>
        </w:rPr>
        <w:t xml:space="preserve">: the assignments checked and graded will be on </w:t>
      </w:r>
      <w:r>
        <w:rPr>
          <w:rFonts w:asciiTheme="minorHAnsi" w:hAnsiTheme="minorHAnsi"/>
          <w:color w:val="000000" w:themeColor="text1"/>
          <w:szCs w:val="24"/>
        </w:rPr>
        <w:t xml:space="preserve">covered </w:t>
      </w:r>
      <w:r w:rsidRPr="00F16140">
        <w:rPr>
          <w:rFonts w:asciiTheme="minorHAnsi" w:hAnsiTheme="minorHAnsi"/>
          <w:color w:val="000000" w:themeColor="text1"/>
          <w:szCs w:val="24"/>
        </w:rPr>
        <w:t xml:space="preserve">chapters </w:t>
      </w:r>
      <w:r>
        <w:rPr>
          <w:rFonts w:asciiTheme="minorHAnsi" w:hAnsiTheme="minorHAnsi"/>
          <w:color w:val="000000" w:themeColor="text1"/>
          <w:szCs w:val="24"/>
        </w:rPr>
        <w:t>for exam 1</w:t>
      </w:r>
      <w:r w:rsidRPr="00F16140">
        <w:rPr>
          <w:rFonts w:asciiTheme="minorHAnsi" w:hAnsiTheme="minorHAnsi"/>
          <w:color w:val="000000" w:themeColor="text1"/>
          <w:szCs w:val="24"/>
        </w:rPr>
        <w:t xml:space="preserve"> from the workbook and any other worksheets, charts or assigned materials related to the chapters being studied.) A deduction of one point per each incomplete or late assignment will be calculated in the final course grade component.</w:t>
      </w:r>
      <w:r>
        <w:rPr>
          <w:rFonts w:asciiTheme="minorHAnsi" w:hAnsiTheme="minorHAnsi"/>
          <w:color w:val="000000" w:themeColor="text1"/>
          <w:szCs w:val="24"/>
        </w:rPr>
        <w:t xml:space="preserve"> </w:t>
      </w:r>
      <w:r>
        <w:t>Late assignments are still required to be turned in for instructor review and/or feedback.</w:t>
      </w:r>
    </w:p>
    <w:p w14:paraId="6F5E165E" w14:textId="77777777" w:rsidR="003C3565" w:rsidRDefault="003C3565" w:rsidP="003C3565"/>
    <w:p w14:paraId="26A0C61C" w14:textId="77777777" w:rsidR="003C3565" w:rsidRDefault="003C3565" w:rsidP="003C3565">
      <w:pPr>
        <w:pStyle w:val="Heading2"/>
      </w:pPr>
      <w:r>
        <w:t>Remediation POLICY</w:t>
      </w:r>
    </w:p>
    <w:p w14:paraId="00DCED6D" w14:textId="77777777" w:rsidR="003C3565" w:rsidRPr="00EC24AC" w:rsidRDefault="003C3565" w:rsidP="003C3565">
      <w:r>
        <w:t xml:space="preserve">Any student who fails to make the minimum score of 70 on a lecture exam must remediate the course material covered on the examination to ensure understanding of the material has been attained. The remediation assignment for a failed lecture exam below the score of 70 will be assigned by the course instructor on a case by case basis. The remediation assignment must be completed and turned in to the course instructor prior to the next lecture exam date on new course material as noted in the course syllabus lesson plan. </w:t>
      </w:r>
    </w:p>
    <w:p w14:paraId="64919E93" w14:textId="77777777" w:rsidR="00F300C3" w:rsidRDefault="00F300C3" w:rsidP="00480CB4">
      <w:pPr>
        <w:pStyle w:val="Heading2"/>
      </w:pPr>
    </w:p>
    <w:p w14:paraId="63DC62F4" w14:textId="5AD6268C" w:rsidR="00D7203A" w:rsidRDefault="00D7203A" w:rsidP="00480CB4">
      <w:pPr>
        <w:pStyle w:val="Heading2"/>
      </w:pPr>
      <w:r>
        <w:t>GRADING POLICY</w:t>
      </w:r>
    </w:p>
    <w:tbl>
      <w:tblPr>
        <w:tblStyle w:val="TableGrid"/>
        <w:tblW w:w="0" w:type="auto"/>
        <w:tblLook w:val="04A0" w:firstRow="1" w:lastRow="0" w:firstColumn="1" w:lastColumn="0" w:noHBand="0" w:noVBand="1"/>
        <w:tblCaption w:val="GRADING POLICY TABLE"/>
        <w:tblDescription w:val="The first column is a listing of assignments and the second column is the weighted percentage of each assignment."/>
      </w:tblPr>
      <w:tblGrid>
        <w:gridCol w:w="5585"/>
        <w:gridCol w:w="1337"/>
      </w:tblGrid>
      <w:tr w:rsidR="00D7203A" w:rsidRPr="00F819B0" w14:paraId="69A2A63B" w14:textId="77777777" w:rsidTr="00D7203A">
        <w:trPr>
          <w:cantSplit/>
          <w:tblHeader/>
        </w:trPr>
        <w:tc>
          <w:tcPr>
            <w:tcW w:w="0" w:type="auto"/>
          </w:tcPr>
          <w:p w14:paraId="18CD0E39" w14:textId="77777777" w:rsidR="00D7203A" w:rsidRPr="00F819B0" w:rsidRDefault="00D7203A" w:rsidP="00D7203A">
            <w:pPr>
              <w:rPr>
                <w:rFonts w:cs="Arial"/>
                <w:b/>
              </w:rPr>
            </w:pPr>
            <w:r>
              <w:rPr>
                <w:rFonts w:cs="Arial"/>
                <w:b/>
              </w:rPr>
              <w:t>Assessment/Assignment</w:t>
            </w:r>
          </w:p>
        </w:tc>
        <w:tc>
          <w:tcPr>
            <w:tcW w:w="0" w:type="auto"/>
          </w:tcPr>
          <w:p w14:paraId="0DA7638C" w14:textId="77777777" w:rsidR="00D7203A" w:rsidRPr="00F819B0" w:rsidRDefault="00D7203A" w:rsidP="00D7203A">
            <w:pPr>
              <w:rPr>
                <w:rFonts w:cs="Arial"/>
                <w:b/>
              </w:rPr>
            </w:pPr>
            <w:r w:rsidRPr="00F819B0">
              <w:rPr>
                <w:rFonts w:cs="Arial"/>
                <w:b/>
              </w:rPr>
              <w:t>Percentage</w:t>
            </w:r>
          </w:p>
        </w:tc>
      </w:tr>
      <w:tr w:rsidR="00D7203A" w:rsidRPr="00F819B0" w14:paraId="6CFB68B6" w14:textId="77777777" w:rsidTr="00D7203A">
        <w:tc>
          <w:tcPr>
            <w:tcW w:w="0" w:type="auto"/>
          </w:tcPr>
          <w:p w14:paraId="1FD0245D" w14:textId="77777777" w:rsidR="00D7203A" w:rsidRPr="00F819B0" w:rsidRDefault="00D7203A" w:rsidP="00D7203A">
            <w:pPr>
              <w:rPr>
                <w:rFonts w:cs="Arial"/>
              </w:rPr>
            </w:pPr>
            <w:r>
              <w:rPr>
                <w:rFonts w:cs="Arial"/>
              </w:rPr>
              <w:t>Examination 1 (Chapters 1-3)</w:t>
            </w:r>
          </w:p>
        </w:tc>
        <w:tc>
          <w:tcPr>
            <w:tcW w:w="0" w:type="auto"/>
          </w:tcPr>
          <w:p w14:paraId="0F0FD217" w14:textId="77777777" w:rsidR="00D7203A" w:rsidRPr="00F819B0" w:rsidRDefault="00D7203A" w:rsidP="00D7203A">
            <w:pPr>
              <w:rPr>
                <w:rFonts w:cs="Arial"/>
              </w:rPr>
            </w:pPr>
            <w:r>
              <w:rPr>
                <w:rFonts w:cs="Arial"/>
              </w:rPr>
              <w:t>10%</w:t>
            </w:r>
          </w:p>
        </w:tc>
      </w:tr>
      <w:tr w:rsidR="00D7203A" w:rsidRPr="00F819B0" w14:paraId="55B4EF5E" w14:textId="77777777" w:rsidTr="00D7203A">
        <w:tc>
          <w:tcPr>
            <w:tcW w:w="0" w:type="auto"/>
          </w:tcPr>
          <w:p w14:paraId="03ECFC57" w14:textId="77777777" w:rsidR="00D7203A" w:rsidRPr="00F819B0" w:rsidRDefault="00D7203A" w:rsidP="00D7203A">
            <w:pPr>
              <w:rPr>
                <w:rFonts w:cs="Arial"/>
              </w:rPr>
            </w:pPr>
            <w:r>
              <w:rPr>
                <w:rFonts w:cs="Arial"/>
              </w:rPr>
              <w:t>Examination 2 (Chapters 4-7)</w:t>
            </w:r>
          </w:p>
        </w:tc>
        <w:tc>
          <w:tcPr>
            <w:tcW w:w="0" w:type="auto"/>
          </w:tcPr>
          <w:p w14:paraId="35995093" w14:textId="77777777" w:rsidR="00D7203A" w:rsidRPr="00F819B0" w:rsidRDefault="00D7203A" w:rsidP="00D7203A">
            <w:pPr>
              <w:rPr>
                <w:rFonts w:cs="Arial"/>
              </w:rPr>
            </w:pPr>
            <w:r>
              <w:rPr>
                <w:rFonts w:cs="Arial"/>
              </w:rPr>
              <w:t>10%</w:t>
            </w:r>
          </w:p>
        </w:tc>
      </w:tr>
      <w:tr w:rsidR="00D7203A" w:rsidRPr="00F819B0" w14:paraId="4AD48CBE" w14:textId="77777777" w:rsidTr="00D7203A">
        <w:tc>
          <w:tcPr>
            <w:tcW w:w="0" w:type="auto"/>
          </w:tcPr>
          <w:p w14:paraId="194FCC6E" w14:textId="77777777" w:rsidR="00D7203A" w:rsidRPr="00F819B0" w:rsidRDefault="00D7203A" w:rsidP="00D7203A">
            <w:pPr>
              <w:rPr>
                <w:rFonts w:cs="Arial"/>
              </w:rPr>
            </w:pPr>
            <w:r>
              <w:rPr>
                <w:rFonts w:cs="Arial"/>
              </w:rPr>
              <w:t>Examination 3 (Chapters 8-11)</w:t>
            </w:r>
          </w:p>
        </w:tc>
        <w:tc>
          <w:tcPr>
            <w:tcW w:w="0" w:type="auto"/>
          </w:tcPr>
          <w:p w14:paraId="2562654A" w14:textId="77777777" w:rsidR="00D7203A" w:rsidRPr="00F819B0" w:rsidRDefault="00D7203A" w:rsidP="00D7203A">
            <w:pPr>
              <w:rPr>
                <w:rFonts w:cs="Arial"/>
              </w:rPr>
            </w:pPr>
            <w:r>
              <w:rPr>
                <w:rFonts w:cs="Arial"/>
              </w:rPr>
              <w:t xml:space="preserve">10% </w:t>
            </w:r>
          </w:p>
        </w:tc>
      </w:tr>
      <w:tr w:rsidR="00D7203A" w:rsidRPr="00F819B0" w14:paraId="46B03370" w14:textId="77777777" w:rsidTr="00D7203A">
        <w:tc>
          <w:tcPr>
            <w:tcW w:w="0" w:type="auto"/>
          </w:tcPr>
          <w:p w14:paraId="57282C17" w14:textId="77777777" w:rsidR="00D7203A" w:rsidRPr="00F819B0" w:rsidRDefault="00D7203A" w:rsidP="00D7203A">
            <w:pPr>
              <w:rPr>
                <w:rFonts w:cs="Arial"/>
              </w:rPr>
            </w:pPr>
            <w:r>
              <w:rPr>
                <w:rFonts w:cs="Arial"/>
              </w:rPr>
              <w:t>Examination 4 (Chapters 12-15)</w:t>
            </w:r>
          </w:p>
        </w:tc>
        <w:tc>
          <w:tcPr>
            <w:tcW w:w="0" w:type="auto"/>
          </w:tcPr>
          <w:p w14:paraId="3B304ABE" w14:textId="77777777" w:rsidR="00D7203A" w:rsidRPr="00F819B0" w:rsidRDefault="00D7203A" w:rsidP="00D7203A">
            <w:pPr>
              <w:rPr>
                <w:rFonts w:cs="Arial"/>
              </w:rPr>
            </w:pPr>
            <w:r>
              <w:rPr>
                <w:rFonts w:cs="Arial"/>
              </w:rPr>
              <w:t xml:space="preserve">10% </w:t>
            </w:r>
          </w:p>
        </w:tc>
      </w:tr>
      <w:tr w:rsidR="00D7203A" w:rsidRPr="00F819B0" w14:paraId="1067F838" w14:textId="77777777" w:rsidTr="00D7203A">
        <w:tc>
          <w:tcPr>
            <w:tcW w:w="0" w:type="auto"/>
          </w:tcPr>
          <w:p w14:paraId="70B23669" w14:textId="77777777" w:rsidR="00D7203A" w:rsidRPr="00F819B0" w:rsidRDefault="00D7203A" w:rsidP="00D7203A">
            <w:pPr>
              <w:rPr>
                <w:rFonts w:cs="Arial"/>
              </w:rPr>
            </w:pPr>
            <w:r>
              <w:rPr>
                <w:rFonts w:cs="Arial"/>
              </w:rPr>
              <w:lastRenderedPageBreak/>
              <w:t>Examination 5 (Chapters 1-15)</w:t>
            </w:r>
          </w:p>
        </w:tc>
        <w:tc>
          <w:tcPr>
            <w:tcW w:w="0" w:type="auto"/>
          </w:tcPr>
          <w:p w14:paraId="7FDE5B78" w14:textId="77777777" w:rsidR="00D7203A" w:rsidRPr="00F819B0" w:rsidRDefault="00D7203A" w:rsidP="00D7203A">
            <w:pPr>
              <w:rPr>
                <w:rFonts w:cs="Arial"/>
              </w:rPr>
            </w:pPr>
            <w:r>
              <w:rPr>
                <w:rFonts w:cs="Arial"/>
              </w:rPr>
              <w:t xml:space="preserve">15% </w:t>
            </w:r>
          </w:p>
        </w:tc>
      </w:tr>
      <w:tr w:rsidR="00D7203A" w:rsidRPr="00F819B0" w14:paraId="23218957" w14:textId="77777777" w:rsidTr="00D7203A">
        <w:tc>
          <w:tcPr>
            <w:tcW w:w="0" w:type="auto"/>
          </w:tcPr>
          <w:p w14:paraId="7FAA25ED" w14:textId="77777777" w:rsidR="00D7203A" w:rsidRDefault="00D7203A" w:rsidP="00D7203A">
            <w:pPr>
              <w:rPr>
                <w:rFonts w:cs="Arial"/>
              </w:rPr>
            </w:pPr>
            <w:r>
              <w:rPr>
                <w:rFonts w:cs="Arial"/>
              </w:rPr>
              <w:t>Lab Skill Evaluations (1-7 averaged together)</w:t>
            </w:r>
          </w:p>
        </w:tc>
        <w:tc>
          <w:tcPr>
            <w:tcW w:w="0" w:type="auto"/>
          </w:tcPr>
          <w:p w14:paraId="3D7DEE08" w14:textId="77777777" w:rsidR="00D7203A" w:rsidRDefault="00D7203A" w:rsidP="00D7203A">
            <w:pPr>
              <w:rPr>
                <w:rFonts w:cs="Arial"/>
              </w:rPr>
            </w:pPr>
            <w:r>
              <w:rPr>
                <w:rFonts w:cs="Arial"/>
              </w:rPr>
              <w:t>35%</w:t>
            </w:r>
          </w:p>
        </w:tc>
      </w:tr>
      <w:tr w:rsidR="00D7203A" w:rsidRPr="00F819B0" w14:paraId="0DA2932D" w14:textId="77777777" w:rsidTr="00D7203A">
        <w:tc>
          <w:tcPr>
            <w:tcW w:w="0" w:type="auto"/>
          </w:tcPr>
          <w:p w14:paraId="589E9FAD" w14:textId="77777777" w:rsidR="00D7203A" w:rsidRDefault="00D7203A" w:rsidP="00D7203A">
            <w:pPr>
              <w:rPr>
                <w:rFonts w:cs="Arial"/>
              </w:rPr>
            </w:pPr>
            <w:r>
              <w:rPr>
                <w:rFonts w:cs="Arial"/>
              </w:rPr>
              <w:t>Class Preparation Assessments (1-4 averaged together)</w:t>
            </w:r>
          </w:p>
        </w:tc>
        <w:tc>
          <w:tcPr>
            <w:tcW w:w="0" w:type="auto"/>
          </w:tcPr>
          <w:p w14:paraId="58609E37" w14:textId="77777777" w:rsidR="00D7203A" w:rsidRDefault="00D7203A" w:rsidP="00D7203A">
            <w:pPr>
              <w:rPr>
                <w:rFonts w:cs="Arial"/>
              </w:rPr>
            </w:pPr>
            <w:r>
              <w:rPr>
                <w:rFonts w:cs="Arial"/>
              </w:rPr>
              <w:t>10%</w:t>
            </w:r>
          </w:p>
        </w:tc>
      </w:tr>
    </w:tbl>
    <w:p w14:paraId="30F4EE1B" w14:textId="77777777" w:rsidR="00D7203A" w:rsidRDefault="00D7203A" w:rsidP="00B5577E"/>
    <w:p w14:paraId="3F5F4399" w14:textId="77777777" w:rsidR="00D7203A" w:rsidRDefault="00D7203A" w:rsidP="00480CB4">
      <w:pPr>
        <w:pStyle w:val="Heading2"/>
      </w:pPr>
      <w:r>
        <w:t>CALCULATION OF FINAL COURSE GRADE</w:t>
      </w:r>
    </w:p>
    <w:tbl>
      <w:tblPr>
        <w:tblStyle w:val="TableGrid"/>
        <w:tblW w:w="0" w:type="auto"/>
        <w:tblLook w:val="04A0" w:firstRow="1" w:lastRow="0" w:firstColumn="1" w:lastColumn="0" w:noHBand="0" w:noVBand="1"/>
        <w:tblCaption w:val="Calculation of Final Grade"/>
        <w:tblDescription w:val="Table one consists of four columns that include grade evaluation, grade, percentage, and final grade."/>
      </w:tblPr>
      <w:tblGrid>
        <w:gridCol w:w="6043"/>
        <w:gridCol w:w="1074"/>
        <w:gridCol w:w="1070"/>
        <w:gridCol w:w="1163"/>
      </w:tblGrid>
      <w:tr w:rsidR="00D7203A" w14:paraId="388BD0B8" w14:textId="77777777" w:rsidTr="00195679">
        <w:trPr>
          <w:cantSplit/>
          <w:tblHeader/>
        </w:trPr>
        <w:tc>
          <w:tcPr>
            <w:tcW w:w="6043" w:type="dxa"/>
          </w:tcPr>
          <w:p w14:paraId="44B10A7D" w14:textId="77777777" w:rsidR="00D7203A" w:rsidRPr="00E74536" w:rsidRDefault="00D7203A" w:rsidP="00D7203A">
            <w:pPr>
              <w:rPr>
                <w:rFonts w:asciiTheme="minorHAnsi" w:hAnsiTheme="minorHAnsi" w:cs="Arial"/>
                <w:b/>
                <w:szCs w:val="24"/>
              </w:rPr>
            </w:pPr>
            <w:r w:rsidRPr="00E74536">
              <w:rPr>
                <w:rFonts w:asciiTheme="minorHAnsi" w:hAnsiTheme="minorHAnsi" w:cs="Arial"/>
                <w:b/>
                <w:szCs w:val="24"/>
              </w:rPr>
              <w:t>Evaluation Item</w:t>
            </w:r>
          </w:p>
        </w:tc>
        <w:tc>
          <w:tcPr>
            <w:tcW w:w="1074" w:type="dxa"/>
          </w:tcPr>
          <w:p w14:paraId="56EC494E" w14:textId="77777777" w:rsidR="00D7203A" w:rsidRPr="00E74536" w:rsidRDefault="00D7203A" w:rsidP="00D7203A">
            <w:pPr>
              <w:rPr>
                <w:rFonts w:asciiTheme="minorHAnsi" w:hAnsiTheme="minorHAnsi" w:cs="Arial"/>
                <w:b/>
                <w:szCs w:val="24"/>
              </w:rPr>
            </w:pPr>
            <w:r w:rsidRPr="00E74536">
              <w:rPr>
                <w:rFonts w:asciiTheme="minorHAnsi" w:hAnsiTheme="minorHAnsi" w:cs="Arial"/>
                <w:b/>
                <w:szCs w:val="24"/>
              </w:rPr>
              <w:t>Grade</w:t>
            </w:r>
          </w:p>
        </w:tc>
        <w:tc>
          <w:tcPr>
            <w:tcW w:w="1070" w:type="dxa"/>
          </w:tcPr>
          <w:p w14:paraId="41C524C1" w14:textId="77777777" w:rsidR="00D7203A" w:rsidRPr="00E74536" w:rsidRDefault="00D7203A" w:rsidP="00D7203A">
            <w:pPr>
              <w:rPr>
                <w:rFonts w:asciiTheme="minorHAnsi" w:hAnsiTheme="minorHAnsi" w:cs="Arial"/>
                <w:b/>
                <w:szCs w:val="24"/>
              </w:rPr>
            </w:pPr>
            <w:r w:rsidRPr="00E74536">
              <w:rPr>
                <w:rFonts w:asciiTheme="minorHAnsi" w:hAnsiTheme="minorHAnsi" w:cs="Arial"/>
                <w:b/>
                <w:szCs w:val="24"/>
              </w:rPr>
              <w:t>(X) %</w:t>
            </w:r>
          </w:p>
        </w:tc>
        <w:tc>
          <w:tcPr>
            <w:tcW w:w="1163" w:type="dxa"/>
          </w:tcPr>
          <w:p w14:paraId="431FDDC6" w14:textId="77777777" w:rsidR="00D7203A" w:rsidRPr="00E74536" w:rsidRDefault="00D7203A" w:rsidP="00D7203A">
            <w:pPr>
              <w:rPr>
                <w:rFonts w:asciiTheme="minorHAnsi" w:hAnsiTheme="minorHAnsi" w:cs="Arial"/>
                <w:b/>
                <w:szCs w:val="24"/>
              </w:rPr>
            </w:pPr>
            <w:r w:rsidRPr="00E74536">
              <w:rPr>
                <w:rFonts w:asciiTheme="minorHAnsi" w:hAnsiTheme="minorHAnsi" w:cs="Arial"/>
                <w:b/>
                <w:szCs w:val="24"/>
              </w:rPr>
              <w:t>Points</w:t>
            </w:r>
          </w:p>
        </w:tc>
      </w:tr>
      <w:tr w:rsidR="00D7203A" w14:paraId="4BEBD8F3" w14:textId="77777777" w:rsidTr="00D7203A">
        <w:tc>
          <w:tcPr>
            <w:tcW w:w="6043" w:type="dxa"/>
          </w:tcPr>
          <w:p w14:paraId="66D2E9E0" w14:textId="77777777" w:rsidR="00D7203A" w:rsidRPr="001B36D2" w:rsidRDefault="00D7203A" w:rsidP="00D7203A">
            <w:pPr>
              <w:rPr>
                <w:rFonts w:asciiTheme="minorHAnsi" w:hAnsiTheme="minorHAnsi" w:cs="Arial"/>
                <w:szCs w:val="24"/>
              </w:rPr>
            </w:pPr>
            <w:r w:rsidRPr="001B36D2">
              <w:rPr>
                <w:rFonts w:asciiTheme="minorHAnsi" w:hAnsiTheme="minorHAnsi" w:cs="Arial"/>
                <w:szCs w:val="24"/>
              </w:rPr>
              <w:t>Examination 1</w:t>
            </w:r>
          </w:p>
        </w:tc>
        <w:tc>
          <w:tcPr>
            <w:tcW w:w="1074" w:type="dxa"/>
          </w:tcPr>
          <w:p w14:paraId="446317B5" w14:textId="77777777" w:rsidR="00D7203A" w:rsidRPr="001B36D2" w:rsidRDefault="00D7203A" w:rsidP="00D7203A">
            <w:pPr>
              <w:jc w:val="center"/>
              <w:rPr>
                <w:rFonts w:asciiTheme="minorHAnsi" w:hAnsiTheme="minorHAnsi" w:cs="Arial"/>
                <w:szCs w:val="24"/>
              </w:rPr>
            </w:pPr>
            <w:r w:rsidRPr="001B36D2">
              <w:rPr>
                <w:rFonts w:asciiTheme="minorHAnsi" w:hAnsiTheme="minorHAnsi" w:cs="Arial"/>
                <w:szCs w:val="24"/>
              </w:rPr>
              <w:t xml:space="preserve"> </w:t>
            </w:r>
          </w:p>
        </w:tc>
        <w:tc>
          <w:tcPr>
            <w:tcW w:w="1070" w:type="dxa"/>
          </w:tcPr>
          <w:p w14:paraId="289152B9" w14:textId="77777777" w:rsidR="00D7203A" w:rsidRPr="001B36D2" w:rsidRDefault="00D7203A" w:rsidP="00D7203A">
            <w:pPr>
              <w:jc w:val="center"/>
              <w:rPr>
                <w:rFonts w:asciiTheme="minorHAnsi" w:hAnsiTheme="minorHAnsi" w:cs="Arial"/>
                <w:szCs w:val="24"/>
              </w:rPr>
            </w:pPr>
            <w:r w:rsidRPr="001B36D2">
              <w:rPr>
                <w:rFonts w:asciiTheme="minorHAnsi" w:hAnsiTheme="minorHAnsi" w:cs="Arial"/>
                <w:szCs w:val="24"/>
              </w:rPr>
              <w:t xml:space="preserve">0.10 </w:t>
            </w:r>
          </w:p>
        </w:tc>
        <w:tc>
          <w:tcPr>
            <w:tcW w:w="1163" w:type="dxa"/>
          </w:tcPr>
          <w:p w14:paraId="6A1F401F" w14:textId="77777777" w:rsidR="00D7203A" w:rsidRPr="001B36D2" w:rsidRDefault="00D7203A" w:rsidP="00D7203A">
            <w:pPr>
              <w:jc w:val="center"/>
              <w:rPr>
                <w:rFonts w:asciiTheme="minorHAnsi" w:hAnsiTheme="minorHAnsi" w:cs="Arial"/>
                <w:szCs w:val="24"/>
              </w:rPr>
            </w:pPr>
            <w:r w:rsidRPr="001B36D2">
              <w:rPr>
                <w:rFonts w:asciiTheme="minorHAnsi" w:hAnsiTheme="minorHAnsi" w:cs="Arial"/>
                <w:szCs w:val="24"/>
              </w:rPr>
              <w:t xml:space="preserve"> </w:t>
            </w:r>
          </w:p>
        </w:tc>
      </w:tr>
      <w:tr w:rsidR="00D7203A" w14:paraId="566F22CC" w14:textId="77777777" w:rsidTr="00D7203A">
        <w:tc>
          <w:tcPr>
            <w:tcW w:w="6043" w:type="dxa"/>
          </w:tcPr>
          <w:p w14:paraId="31EECD80" w14:textId="77777777" w:rsidR="00D7203A" w:rsidRPr="001B36D2" w:rsidRDefault="00D7203A" w:rsidP="00D7203A">
            <w:pPr>
              <w:rPr>
                <w:rFonts w:asciiTheme="minorHAnsi" w:hAnsiTheme="minorHAnsi" w:cs="Arial"/>
                <w:szCs w:val="24"/>
              </w:rPr>
            </w:pPr>
            <w:r w:rsidRPr="001B36D2">
              <w:rPr>
                <w:rFonts w:asciiTheme="minorHAnsi" w:hAnsiTheme="minorHAnsi" w:cs="Arial"/>
                <w:szCs w:val="24"/>
              </w:rPr>
              <w:t>Examination 2</w:t>
            </w:r>
          </w:p>
        </w:tc>
        <w:tc>
          <w:tcPr>
            <w:tcW w:w="1074" w:type="dxa"/>
          </w:tcPr>
          <w:p w14:paraId="314E7E91" w14:textId="77777777" w:rsidR="00D7203A" w:rsidRPr="001B36D2" w:rsidRDefault="00D7203A" w:rsidP="00D7203A">
            <w:pPr>
              <w:jc w:val="center"/>
              <w:rPr>
                <w:rFonts w:asciiTheme="minorHAnsi" w:hAnsiTheme="minorHAnsi" w:cs="Arial"/>
                <w:szCs w:val="24"/>
              </w:rPr>
            </w:pPr>
            <w:r w:rsidRPr="001B36D2">
              <w:rPr>
                <w:rFonts w:asciiTheme="minorHAnsi" w:hAnsiTheme="minorHAnsi" w:cs="Arial"/>
                <w:szCs w:val="24"/>
              </w:rPr>
              <w:t xml:space="preserve"> </w:t>
            </w:r>
          </w:p>
        </w:tc>
        <w:tc>
          <w:tcPr>
            <w:tcW w:w="1070" w:type="dxa"/>
          </w:tcPr>
          <w:p w14:paraId="2B5A5D10" w14:textId="77777777" w:rsidR="00D7203A" w:rsidRPr="001B36D2" w:rsidRDefault="00D7203A" w:rsidP="00D7203A">
            <w:pPr>
              <w:jc w:val="center"/>
              <w:rPr>
                <w:rFonts w:asciiTheme="minorHAnsi" w:hAnsiTheme="minorHAnsi" w:cs="Arial"/>
                <w:szCs w:val="24"/>
              </w:rPr>
            </w:pPr>
            <w:r w:rsidRPr="001B36D2">
              <w:rPr>
                <w:rFonts w:asciiTheme="minorHAnsi" w:hAnsiTheme="minorHAnsi" w:cs="Arial"/>
                <w:szCs w:val="24"/>
              </w:rPr>
              <w:t xml:space="preserve">0.10 </w:t>
            </w:r>
          </w:p>
        </w:tc>
        <w:tc>
          <w:tcPr>
            <w:tcW w:w="1163" w:type="dxa"/>
          </w:tcPr>
          <w:p w14:paraId="44B1073A" w14:textId="77777777" w:rsidR="00D7203A" w:rsidRPr="001B36D2" w:rsidRDefault="00D7203A" w:rsidP="00D7203A">
            <w:pPr>
              <w:jc w:val="center"/>
              <w:rPr>
                <w:rFonts w:asciiTheme="minorHAnsi" w:hAnsiTheme="minorHAnsi" w:cs="Arial"/>
                <w:szCs w:val="24"/>
              </w:rPr>
            </w:pPr>
            <w:r w:rsidRPr="001B36D2">
              <w:rPr>
                <w:rFonts w:asciiTheme="minorHAnsi" w:hAnsiTheme="minorHAnsi" w:cs="Arial"/>
                <w:szCs w:val="24"/>
              </w:rPr>
              <w:t xml:space="preserve"> </w:t>
            </w:r>
          </w:p>
        </w:tc>
      </w:tr>
      <w:tr w:rsidR="00D7203A" w14:paraId="2A1689C6" w14:textId="77777777" w:rsidTr="00D7203A">
        <w:tc>
          <w:tcPr>
            <w:tcW w:w="6043" w:type="dxa"/>
          </w:tcPr>
          <w:p w14:paraId="0096C714" w14:textId="77777777" w:rsidR="00D7203A" w:rsidRPr="001B36D2" w:rsidRDefault="00D7203A" w:rsidP="00D7203A">
            <w:pPr>
              <w:rPr>
                <w:rFonts w:asciiTheme="minorHAnsi" w:hAnsiTheme="minorHAnsi" w:cs="Arial"/>
                <w:szCs w:val="24"/>
              </w:rPr>
            </w:pPr>
            <w:r w:rsidRPr="001B36D2">
              <w:rPr>
                <w:rFonts w:asciiTheme="minorHAnsi" w:hAnsiTheme="minorHAnsi" w:cs="Arial"/>
                <w:szCs w:val="24"/>
              </w:rPr>
              <w:t>Examination 3</w:t>
            </w:r>
          </w:p>
        </w:tc>
        <w:tc>
          <w:tcPr>
            <w:tcW w:w="1074" w:type="dxa"/>
          </w:tcPr>
          <w:p w14:paraId="335FEB03" w14:textId="77777777" w:rsidR="00D7203A" w:rsidRPr="001B36D2" w:rsidRDefault="00D7203A" w:rsidP="00D7203A">
            <w:pPr>
              <w:jc w:val="center"/>
              <w:rPr>
                <w:rFonts w:asciiTheme="minorHAnsi" w:hAnsiTheme="minorHAnsi" w:cs="Arial"/>
                <w:szCs w:val="24"/>
              </w:rPr>
            </w:pPr>
            <w:r w:rsidRPr="001B36D2">
              <w:rPr>
                <w:rFonts w:asciiTheme="minorHAnsi" w:hAnsiTheme="minorHAnsi" w:cs="Arial"/>
                <w:szCs w:val="24"/>
              </w:rPr>
              <w:t xml:space="preserve"> </w:t>
            </w:r>
          </w:p>
        </w:tc>
        <w:tc>
          <w:tcPr>
            <w:tcW w:w="1070" w:type="dxa"/>
          </w:tcPr>
          <w:p w14:paraId="01C79408" w14:textId="77777777" w:rsidR="00D7203A" w:rsidRPr="001B36D2" w:rsidRDefault="00D7203A" w:rsidP="00D7203A">
            <w:pPr>
              <w:jc w:val="center"/>
              <w:rPr>
                <w:rFonts w:asciiTheme="minorHAnsi" w:hAnsiTheme="minorHAnsi" w:cs="Arial"/>
                <w:szCs w:val="24"/>
              </w:rPr>
            </w:pPr>
            <w:r w:rsidRPr="001B36D2">
              <w:rPr>
                <w:rFonts w:asciiTheme="minorHAnsi" w:hAnsiTheme="minorHAnsi" w:cs="Arial"/>
                <w:szCs w:val="24"/>
              </w:rPr>
              <w:t xml:space="preserve">0.10 </w:t>
            </w:r>
          </w:p>
        </w:tc>
        <w:tc>
          <w:tcPr>
            <w:tcW w:w="1163" w:type="dxa"/>
          </w:tcPr>
          <w:p w14:paraId="6086AFE3" w14:textId="77777777" w:rsidR="00D7203A" w:rsidRPr="001B36D2" w:rsidRDefault="00D7203A" w:rsidP="00D7203A">
            <w:pPr>
              <w:jc w:val="center"/>
              <w:rPr>
                <w:rFonts w:asciiTheme="minorHAnsi" w:hAnsiTheme="minorHAnsi" w:cs="Arial"/>
                <w:szCs w:val="24"/>
              </w:rPr>
            </w:pPr>
            <w:r w:rsidRPr="001B36D2">
              <w:rPr>
                <w:rFonts w:asciiTheme="minorHAnsi" w:hAnsiTheme="minorHAnsi" w:cs="Arial"/>
                <w:szCs w:val="24"/>
              </w:rPr>
              <w:t xml:space="preserve"> </w:t>
            </w:r>
          </w:p>
        </w:tc>
      </w:tr>
      <w:tr w:rsidR="00D7203A" w14:paraId="665A51C3" w14:textId="77777777" w:rsidTr="00D7203A">
        <w:tc>
          <w:tcPr>
            <w:tcW w:w="6043" w:type="dxa"/>
          </w:tcPr>
          <w:p w14:paraId="3DB02BC0" w14:textId="77777777" w:rsidR="00D7203A" w:rsidRPr="001B36D2" w:rsidRDefault="00D7203A" w:rsidP="00D7203A">
            <w:pPr>
              <w:rPr>
                <w:rFonts w:asciiTheme="minorHAnsi" w:hAnsiTheme="minorHAnsi" w:cs="Arial"/>
                <w:szCs w:val="24"/>
              </w:rPr>
            </w:pPr>
            <w:r w:rsidRPr="001B36D2">
              <w:rPr>
                <w:rFonts w:asciiTheme="minorHAnsi" w:hAnsiTheme="minorHAnsi" w:cs="Arial"/>
                <w:szCs w:val="24"/>
              </w:rPr>
              <w:t xml:space="preserve">Examination 4 </w:t>
            </w:r>
          </w:p>
        </w:tc>
        <w:tc>
          <w:tcPr>
            <w:tcW w:w="1074" w:type="dxa"/>
          </w:tcPr>
          <w:p w14:paraId="2A8B2EC8" w14:textId="77777777" w:rsidR="00D7203A" w:rsidRPr="001B36D2" w:rsidRDefault="00D7203A" w:rsidP="00D7203A">
            <w:pPr>
              <w:jc w:val="center"/>
              <w:rPr>
                <w:rFonts w:asciiTheme="minorHAnsi" w:hAnsiTheme="minorHAnsi" w:cs="Arial"/>
                <w:szCs w:val="24"/>
              </w:rPr>
            </w:pPr>
            <w:r w:rsidRPr="001B36D2">
              <w:rPr>
                <w:rFonts w:asciiTheme="minorHAnsi" w:hAnsiTheme="minorHAnsi" w:cs="Arial"/>
                <w:szCs w:val="24"/>
              </w:rPr>
              <w:t xml:space="preserve"> </w:t>
            </w:r>
          </w:p>
        </w:tc>
        <w:tc>
          <w:tcPr>
            <w:tcW w:w="1070" w:type="dxa"/>
          </w:tcPr>
          <w:p w14:paraId="388E73D1" w14:textId="77777777" w:rsidR="00D7203A" w:rsidRPr="001B36D2" w:rsidRDefault="00D7203A" w:rsidP="00D7203A">
            <w:pPr>
              <w:jc w:val="center"/>
              <w:rPr>
                <w:rFonts w:asciiTheme="minorHAnsi" w:hAnsiTheme="minorHAnsi" w:cs="Arial"/>
                <w:szCs w:val="24"/>
              </w:rPr>
            </w:pPr>
            <w:r w:rsidRPr="001B36D2">
              <w:rPr>
                <w:rFonts w:asciiTheme="minorHAnsi" w:hAnsiTheme="minorHAnsi" w:cs="Arial"/>
                <w:szCs w:val="24"/>
              </w:rPr>
              <w:t>0.10</w:t>
            </w:r>
          </w:p>
        </w:tc>
        <w:tc>
          <w:tcPr>
            <w:tcW w:w="1163" w:type="dxa"/>
          </w:tcPr>
          <w:p w14:paraId="4BFDE581" w14:textId="77777777" w:rsidR="00D7203A" w:rsidRPr="001B36D2" w:rsidRDefault="00D7203A" w:rsidP="00D7203A">
            <w:pPr>
              <w:jc w:val="center"/>
              <w:rPr>
                <w:rFonts w:asciiTheme="minorHAnsi" w:hAnsiTheme="minorHAnsi" w:cs="Arial"/>
                <w:szCs w:val="24"/>
              </w:rPr>
            </w:pPr>
            <w:r w:rsidRPr="001B36D2">
              <w:rPr>
                <w:rFonts w:asciiTheme="minorHAnsi" w:hAnsiTheme="minorHAnsi" w:cs="Arial"/>
                <w:szCs w:val="24"/>
              </w:rPr>
              <w:t xml:space="preserve"> </w:t>
            </w:r>
          </w:p>
        </w:tc>
      </w:tr>
      <w:tr w:rsidR="00D7203A" w14:paraId="235A220D" w14:textId="77777777" w:rsidTr="00D7203A">
        <w:tc>
          <w:tcPr>
            <w:tcW w:w="6043" w:type="dxa"/>
          </w:tcPr>
          <w:p w14:paraId="31FFA61E" w14:textId="77777777" w:rsidR="00D7203A" w:rsidRPr="001B36D2" w:rsidRDefault="00D7203A" w:rsidP="00D7203A">
            <w:pPr>
              <w:rPr>
                <w:rFonts w:asciiTheme="minorHAnsi" w:hAnsiTheme="minorHAnsi" w:cs="Arial"/>
                <w:szCs w:val="24"/>
              </w:rPr>
            </w:pPr>
            <w:r w:rsidRPr="001B36D2">
              <w:rPr>
                <w:rFonts w:asciiTheme="minorHAnsi" w:hAnsiTheme="minorHAnsi" w:cs="Arial"/>
                <w:szCs w:val="24"/>
              </w:rPr>
              <w:t>Examination 5</w:t>
            </w:r>
            <w:r>
              <w:rPr>
                <w:rFonts w:asciiTheme="minorHAnsi" w:hAnsiTheme="minorHAnsi" w:cs="Arial"/>
                <w:szCs w:val="24"/>
              </w:rPr>
              <w:t xml:space="preserve"> (Final)</w:t>
            </w:r>
          </w:p>
        </w:tc>
        <w:tc>
          <w:tcPr>
            <w:tcW w:w="1074" w:type="dxa"/>
          </w:tcPr>
          <w:p w14:paraId="3794A58A" w14:textId="77777777" w:rsidR="00D7203A" w:rsidRPr="001B36D2" w:rsidRDefault="00D7203A" w:rsidP="00D7203A">
            <w:pPr>
              <w:jc w:val="center"/>
              <w:rPr>
                <w:rFonts w:asciiTheme="minorHAnsi" w:hAnsiTheme="minorHAnsi" w:cs="Arial"/>
                <w:szCs w:val="24"/>
              </w:rPr>
            </w:pPr>
            <w:r w:rsidRPr="001B36D2">
              <w:rPr>
                <w:rFonts w:asciiTheme="minorHAnsi" w:hAnsiTheme="minorHAnsi" w:cs="Arial"/>
                <w:szCs w:val="24"/>
              </w:rPr>
              <w:t xml:space="preserve"> </w:t>
            </w:r>
          </w:p>
        </w:tc>
        <w:tc>
          <w:tcPr>
            <w:tcW w:w="1070" w:type="dxa"/>
          </w:tcPr>
          <w:p w14:paraId="5C9F7466" w14:textId="77777777" w:rsidR="00D7203A" w:rsidRPr="001B36D2" w:rsidRDefault="00D7203A" w:rsidP="00D7203A">
            <w:pPr>
              <w:jc w:val="center"/>
              <w:rPr>
                <w:rFonts w:asciiTheme="minorHAnsi" w:hAnsiTheme="minorHAnsi" w:cs="Arial"/>
                <w:szCs w:val="24"/>
              </w:rPr>
            </w:pPr>
            <w:r w:rsidRPr="001B36D2">
              <w:rPr>
                <w:rFonts w:asciiTheme="minorHAnsi" w:hAnsiTheme="minorHAnsi" w:cs="Arial"/>
                <w:szCs w:val="24"/>
              </w:rPr>
              <w:t>0.1</w:t>
            </w:r>
            <w:r>
              <w:rPr>
                <w:rFonts w:asciiTheme="minorHAnsi" w:hAnsiTheme="minorHAnsi" w:cs="Arial"/>
                <w:szCs w:val="24"/>
              </w:rPr>
              <w:t>5</w:t>
            </w:r>
            <w:r w:rsidRPr="001B36D2">
              <w:rPr>
                <w:rFonts w:asciiTheme="minorHAnsi" w:hAnsiTheme="minorHAnsi" w:cs="Arial"/>
                <w:szCs w:val="24"/>
              </w:rPr>
              <w:t xml:space="preserve"> </w:t>
            </w:r>
          </w:p>
        </w:tc>
        <w:tc>
          <w:tcPr>
            <w:tcW w:w="1163" w:type="dxa"/>
          </w:tcPr>
          <w:p w14:paraId="6C416204" w14:textId="77777777" w:rsidR="00D7203A" w:rsidRPr="001B36D2" w:rsidRDefault="00D7203A" w:rsidP="00D7203A">
            <w:pPr>
              <w:jc w:val="center"/>
              <w:rPr>
                <w:rFonts w:asciiTheme="minorHAnsi" w:hAnsiTheme="minorHAnsi" w:cs="Arial"/>
                <w:szCs w:val="24"/>
              </w:rPr>
            </w:pPr>
            <w:r w:rsidRPr="001B36D2">
              <w:rPr>
                <w:rFonts w:asciiTheme="minorHAnsi" w:hAnsiTheme="minorHAnsi" w:cs="Arial"/>
                <w:szCs w:val="24"/>
              </w:rPr>
              <w:t xml:space="preserve"> </w:t>
            </w:r>
          </w:p>
        </w:tc>
      </w:tr>
      <w:tr w:rsidR="00D7203A" w14:paraId="241DBC86" w14:textId="77777777" w:rsidTr="00D7203A">
        <w:tc>
          <w:tcPr>
            <w:tcW w:w="6043" w:type="dxa"/>
          </w:tcPr>
          <w:p w14:paraId="53D90418" w14:textId="77777777" w:rsidR="00D7203A" w:rsidRPr="001B36D2" w:rsidRDefault="00D7203A" w:rsidP="00D7203A">
            <w:pPr>
              <w:rPr>
                <w:rFonts w:asciiTheme="minorHAnsi" w:hAnsiTheme="minorHAnsi" w:cs="Arial"/>
                <w:szCs w:val="24"/>
              </w:rPr>
            </w:pPr>
            <w:r>
              <w:rPr>
                <w:rFonts w:asciiTheme="minorHAnsi" w:hAnsiTheme="minorHAnsi" w:cs="Arial"/>
                <w:szCs w:val="24"/>
              </w:rPr>
              <w:t>Lab Skill Evaluation 1</w:t>
            </w:r>
          </w:p>
        </w:tc>
        <w:tc>
          <w:tcPr>
            <w:tcW w:w="1074" w:type="dxa"/>
          </w:tcPr>
          <w:p w14:paraId="477EEF79" w14:textId="77777777" w:rsidR="00D7203A" w:rsidRPr="001B36D2" w:rsidRDefault="00D7203A" w:rsidP="00D7203A">
            <w:pPr>
              <w:jc w:val="center"/>
              <w:rPr>
                <w:rFonts w:asciiTheme="minorHAnsi" w:hAnsiTheme="minorHAnsi" w:cs="Arial"/>
                <w:szCs w:val="24"/>
              </w:rPr>
            </w:pPr>
          </w:p>
        </w:tc>
        <w:tc>
          <w:tcPr>
            <w:tcW w:w="1070" w:type="dxa"/>
          </w:tcPr>
          <w:p w14:paraId="6BB5DE3B" w14:textId="77777777" w:rsidR="00D7203A" w:rsidRPr="001B36D2" w:rsidRDefault="00D7203A" w:rsidP="00D7203A">
            <w:pPr>
              <w:jc w:val="center"/>
              <w:rPr>
                <w:rFonts w:asciiTheme="minorHAnsi" w:hAnsiTheme="minorHAnsi" w:cs="Arial"/>
                <w:szCs w:val="24"/>
              </w:rPr>
            </w:pPr>
          </w:p>
        </w:tc>
        <w:tc>
          <w:tcPr>
            <w:tcW w:w="1163" w:type="dxa"/>
          </w:tcPr>
          <w:p w14:paraId="3B1B5F24" w14:textId="77777777" w:rsidR="00D7203A" w:rsidRPr="001B36D2" w:rsidRDefault="00D7203A" w:rsidP="00D7203A">
            <w:pPr>
              <w:jc w:val="center"/>
              <w:rPr>
                <w:rFonts w:asciiTheme="minorHAnsi" w:hAnsiTheme="minorHAnsi" w:cs="Arial"/>
                <w:szCs w:val="24"/>
              </w:rPr>
            </w:pPr>
          </w:p>
        </w:tc>
      </w:tr>
      <w:tr w:rsidR="00D7203A" w14:paraId="43483E4D" w14:textId="77777777" w:rsidTr="00D7203A">
        <w:tc>
          <w:tcPr>
            <w:tcW w:w="6043" w:type="dxa"/>
          </w:tcPr>
          <w:p w14:paraId="23D62F5B" w14:textId="77777777" w:rsidR="00D7203A" w:rsidRPr="001B36D2" w:rsidRDefault="00D7203A" w:rsidP="00D7203A">
            <w:pPr>
              <w:rPr>
                <w:rFonts w:asciiTheme="minorHAnsi" w:hAnsiTheme="minorHAnsi" w:cs="Arial"/>
                <w:szCs w:val="24"/>
              </w:rPr>
            </w:pPr>
            <w:r>
              <w:rPr>
                <w:rFonts w:asciiTheme="minorHAnsi" w:hAnsiTheme="minorHAnsi" w:cs="Arial"/>
                <w:szCs w:val="24"/>
              </w:rPr>
              <w:t>Lab Skill Evaluation 2</w:t>
            </w:r>
          </w:p>
        </w:tc>
        <w:tc>
          <w:tcPr>
            <w:tcW w:w="1074" w:type="dxa"/>
          </w:tcPr>
          <w:p w14:paraId="6AE38541" w14:textId="77777777" w:rsidR="00D7203A" w:rsidRPr="001B36D2" w:rsidRDefault="00D7203A" w:rsidP="00D7203A">
            <w:pPr>
              <w:jc w:val="center"/>
              <w:rPr>
                <w:rFonts w:asciiTheme="minorHAnsi" w:hAnsiTheme="minorHAnsi" w:cs="Arial"/>
                <w:szCs w:val="24"/>
              </w:rPr>
            </w:pPr>
          </w:p>
        </w:tc>
        <w:tc>
          <w:tcPr>
            <w:tcW w:w="1070" w:type="dxa"/>
          </w:tcPr>
          <w:p w14:paraId="357C0E97" w14:textId="77777777" w:rsidR="00D7203A" w:rsidRPr="001B36D2" w:rsidRDefault="00D7203A" w:rsidP="00D7203A">
            <w:pPr>
              <w:jc w:val="center"/>
              <w:rPr>
                <w:rFonts w:asciiTheme="minorHAnsi" w:hAnsiTheme="minorHAnsi" w:cs="Arial"/>
                <w:szCs w:val="24"/>
              </w:rPr>
            </w:pPr>
          </w:p>
        </w:tc>
        <w:tc>
          <w:tcPr>
            <w:tcW w:w="1163" w:type="dxa"/>
          </w:tcPr>
          <w:p w14:paraId="734899FC" w14:textId="77777777" w:rsidR="00D7203A" w:rsidRPr="001B36D2" w:rsidRDefault="00D7203A" w:rsidP="00D7203A">
            <w:pPr>
              <w:jc w:val="center"/>
              <w:rPr>
                <w:rFonts w:asciiTheme="minorHAnsi" w:hAnsiTheme="minorHAnsi" w:cs="Arial"/>
                <w:szCs w:val="24"/>
              </w:rPr>
            </w:pPr>
          </w:p>
        </w:tc>
      </w:tr>
      <w:tr w:rsidR="00D7203A" w14:paraId="13456B65" w14:textId="77777777" w:rsidTr="00D7203A">
        <w:tc>
          <w:tcPr>
            <w:tcW w:w="6043" w:type="dxa"/>
          </w:tcPr>
          <w:p w14:paraId="458ADD39" w14:textId="77777777" w:rsidR="00D7203A" w:rsidRDefault="00D7203A" w:rsidP="00D7203A">
            <w:pPr>
              <w:rPr>
                <w:rFonts w:asciiTheme="minorHAnsi" w:hAnsiTheme="minorHAnsi" w:cs="Arial"/>
                <w:szCs w:val="24"/>
              </w:rPr>
            </w:pPr>
            <w:r>
              <w:rPr>
                <w:rFonts w:asciiTheme="minorHAnsi" w:hAnsiTheme="minorHAnsi" w:cs="Arial"/>
                <w:szCs w:val="24"/>
              </w:rPr>
              <w:t>Lab Skill Evaluation 3</w:t>
            </w:r>
          </w:p>
        </w:tc>
        <w:tc>
          <w:tcPr>
            <w:tcW w:w="1074" w:type="dxa"/>
          </w:tcPr>
          <w:p w14:paraId="7B55B7F5" w14:textId="77777777" w:rsidR="00D7203A" w:rsidRPr="001B36D2" w:rsidRDefault="00D7203A" w:rsidP="00D7203A">
            <w:pPr>
              <w:jc w:val="center"/>
              <w:rPr>
                <w:rFonts w:asciiTheme="minorHAnsi" w:hAnsiTheme="minorHAnsi" w:cs="Arial"/>
                <w:szCs w:val="24"/>
              </w:rPr>
            </w:pPr>
          </w:p>
        </w:tc>
        <w:tc>
          <w:tcPr>
            <w:tcW w:w="1070" w:type="dxa"/>
          </w:tcPr>
          <w:p w14:paraId="227F338F" w14:textId="77777777" w:rsidR="00D7203A" w:rsidRPr="001B36D2" w:rsidRDefault="00D7203A" w:rsidP="00D7203A">
            <w:pPr>
              <w:jc w:val="center"/>
              <w:rPr>
                <w:rFonts w:asciiTheme="minorHAnsi" w:hAnsiTheme="minorHAnsi" w:cs="Arial"/>
                <w:szCs w:val="24"/>
              </w:rPr>
            </w:pPr>
          </w:p>
        </w:tc>
        <w:tc>
          <w:tcPr>
            <w:tcW w:w="1163" w:type="dxa"/>
          </w:tcPr>
          <w:p w14:paraId="04E9AAAD" w14:textId="77777777" w:rsidR="00D7203A" w:rsidRPr="001B36D2" w:rsidRDefault="00D7203A" w:rsidP="00D7203A">
            <w:pPr>
              <w:jc w:val="center"/>
              <w:rPr>
                <w:rFonts w:asciiTheme="minorHAnsi" w:hAnsiTheme="minorHAnsi" w:cs="Arial"/>
                <w:szCs w:val="24"/>
              </w:rPr>
            </w:pPr>
          </w:p>
        </w:tc>
      </w:tr>
      <w:tr w:rsidR="00D7203A" w14:paraId="488C8F86" w14:textId="77777777" w:rsidTr="00D7203A">
        <w:tc>
          <w:tcPr>
            <w:tcW w:w="6043" w:type="dxa"/>
          </w:tcPr>
          <w:p w14:paraId="6935AC2C" w14:textId="77777777" w:rsidR="00D7203A" w:rsidRDefault="00D7203A" w:rsidP="00D7203A">
            <w:pPr>
              <w:rPr>
                <w:rFonts w:asciiTheme="minorHAnsi" w:hAnsiTheme="minorHAnsi" w:cs="Arial"/>
                <w:szCs w:val="24"/>
              </w:rPr>
            </w:pPr>
            <w:r>
              <w:rPr>
                <w:rFonts w:asciiTheme="minorHAnsi" w:hAnsiTheme="minorHAnsi" w:cs="Arial"/>
                <w:szCs w:val="24"/>
              </w:rPr>
              <w:t>Lab Skill Evaluation 4</w:t>
            </w:r>
          </w:p>
        </w:tc>
        <w:tc>
          <w:tcPr>
            <w:tcW w:w="1074" w:type="dxa"/>
          </w:tcPr>
          <w:p w14:paraId="4B1B13D0" w14:textId="77777777" w:rsidR="00D7203A" w:rsidRPr="001B36D2" w:rsidRDefault="00D7203A" w:rsidP="00D7203A">
            <w:pPr>
              <w:jc w:val="center"/>
              <w:rPr>
                <w:rFonts w:asciiTheme="minorHAnsi" w:hAnsiTheme="minorHAnsi" w:cs="Arial"/>
                <w:szCs w:val="24"/>
              </w:rPr>
            </w:pPr>
          </w:p>
        </w:tc>
        <w:tc>
          <w:tcPr>
            <w:tcW w:w="1070" w:type="dxa"/>
          </w:tcPr>
          <w:p w14:paraId="68D3E7C1" w14:textId="77777777" w:rsidR="00D7203A" w:rsidRPr="001B36D2" w:rsidRDefault="00D7203A" w:rsidP="00D7203A">
            <w:pPr>
              <w:jc w:val="center"/>
              <w:rPr>
                <w:rFonts w:asciiTheme="minorHAnsi" w:hAnsiTheme="minorHAnsi" w:cs="Arial"/>
                <w:szCs w:val="24"/>
              </w:rPr>
            </w:pPr>
          </w:p>
        </w:tc>
        <w:tc>
          <w:tcPr>
            <w:tcW w:w="1163" w:type="dxa"/>
          </w:tcPr>
          <w:p w14:paraId="246EC51C" w14:textId="77777777" w:rsidR="00D7203A" w:rsidRPr="001B36D2" w:rsidRDefault="00D7203A" w:rsidP="00D7203A">
            <w:pPr>
              <w:jc w:val="center"/>
              <w:rPr>
                <w:rFonts w:asciiTheme="minorHAnsi" w:hAnsiTheme="minorHAnsi" w:cs="Arial"/>
                <w:szCs w:val="24"/>
              </w:rPr>
            </w:pPr>
          </w:p>
        </w:tc>
      </w:tr>
      <w:tr w:rsidR="00D7203A" w14:paraId="5DFA799F" w14:textId="77777777" w:rsidTr="00D7203A">
        <w:tc>
          <w:tcPr>
            <w:tcW w:w="6043" w:type="dxa"/>
          </w:tcPr>
          <w:p w14:paraId="536AE50A" w14:textId="77777777" w:rsidR="00D7203A" w:rsidRDefault="00D7203A" w:rsidP="00D7203A">
            <w:pPr>
              <w:rPr>
                <w:rFonts w:asciiTheme="minorHAnsi" w:hAnsiTheme="minorHAnsi" w:cs="Arial"/>
                <w:szCs w:val="24"/>
              </w:rPr>
            </w:pPr>
            <w:r>
              <w:rPr>
                <w:rFonts w:asciiTheme="minorHAnsi" w:hAnsiTheme="minorHAnsi" w:cs="Arial"/>
                <w:szCs w:val="24"/>
              </w:rPr>
              <w:t>Lab Skill Evaluation 5</w:t>
            </w:r>
          </w:p>
        </w:tc>
        <w:tc>
          <w:tcPr>
            <w:tcW w:w="1074" w:type="dxa"/>
          </w:tcPr>
          <w:p w14:paraId="46E196E9" w14:textId="77777777" w:rsidR="00D7203A" w:rsidRPr="001B36D2" w:rsidRDefault="00D7203A" w:rsidP="00D7203A">
            <w:pPr>
              <w:jc w:val="center"/>
              <w:rPr>
                <w:rFonts w:asciiTheme="minorHAnsi" w:hAnsiTheme="minorHAnsi" w:cs="Arial"/>
                <w:szCs w:val="24"/>
              </w:rPr>
            </w:pPr>
          </w:p>
        </w:tc>
        <w:tc>
          <w:tcPr>
            <w:tcW w:w="1070" w:type="dxa"/>
          </w:tcPr>
          <w:p w14:paraId="57674029" w14:textId="77777777" w:rsidR="00D7203A" w:rsidRPr="001B36D2" w:rsidRDefault="00D7203A" w:rsidP="00D7203A">
            <w:pPr>
              <w:jc w:val="center"/>
              <w:rPr>
                <w:rFonts w:asciiTheme="minorHAnsi" w:hAnsiTheme="minorHAnsi" w:cs="Arial"/>
                <w:szCs w:val="24"/>
              </w:rPr>
            </w:pPr>
          </w:p>
        </w:tc>
        <w:tc>
          <w:tcPr>
            <w:tcW w:w="1163" w:type="dxa"/>
          </w:tcPr>
          <w:p w14:paraId="2F1544BB" w14:textId="77777777" w:rsidR="00D7203A" w:rsidRPr="001B36D2" w:rsidRDefault="00D7203A" w:rsidP="00D7203A">
            <w:pPr>
              <w:jc w:val="center"/>
              <w:rPr>
                <w:rFonts w:asciiTheme="minorHAnsi" w:hAnsiTheme="minorHAnsi" w:cs="Arial"/>
                <w:szCs w:val="24"/>
              </w:rPr>
            </w:pPr>
          </w:p>
        </w:tc>
      </w:tr>
      <w:tr w:rsidR="00D7203A" w14:paraId="6606F4F6" w14:textId="77777777" w:rsidTr="00D7203A">
        <w:tc>
          <w:tcPr>
            <w:tcW w:w="6043" w:type="dxa"/>
          </w:tcPr>
          <w:p w14:paraId="6D18B1BC" w14:textId="77777777" w:rsidR="00D7203A" w:rsidRDefault="00D7203A" w:rsidP="00D7203A">
            <w:pPr>
              <w:rPr>
                <w:rFonts w:asciiTheme="minorHAnsi" w:hAnsiTheme="minorHAnsi" w:cs="Arial"/>
                <w:szCs w:val="24"/>
              </w:rPr>
            </w:pPr>
            <w:r>
              <w:rPr>
                <w:rFonts w:asciiTheme="minorHAnsi" w:hAnsiTheme="minorHAnsi" w:cs="Arial"/>
                <w:szCs w:val="24"/>
              </w:rPr>
              <w:t>Lab Skill Evaluation 6</w:t>
            </w:r>
          </w:p>
        </w:tc>
        <w:tc>
          <w:tcPr>
            <w:tcW w:w="1074" w:type="dxa"/>
          </w:tcPr>
          <w:p w14:paraId="6767657E" w14:textId="77777777" w:rsidR="00D7203A" w:rsidRPr="001B36D2" w:rsidRDefault="00D7203A" w:rsidP="00D7203A">
            <w:pPr>
              <w:jc w:val="center"/>
              <w:rPr>
                <w:rFonts w:asciiTheme="minorHAnsi" w:hAnsiTheme="minorHAnsi" w:cs="Arial"/>
                <w:szCs w:val="24"/>
              </w:rPr>
            </w:pPr>
          </w:p>
        </w:tc>
        <w:tc>
          <w:tcPr>
            <w:tcW w:w="1070" w:type="dxa"/>
          </w:tcPr>
          <w:p w14:paraId="04AD77B5" w14:textId="77777777" w:rsidR="00D7203A" w:rsidRPr="001B36D2" w:rsidRDefault="00D7203A" w:rsidP="00D7203A">
            <w:pPr>
              <w:jc w:val="center"/>
              <w:rPr>
                <w:rFonts w:asciiTheme="minorHAnsi" w:hAnsiTheme="minorHAnsi" w:cs="Arial"/>
                <w:szCs w:val="24"/>
              </w:rPr>
            </w:pPr>
          </w:p>
        </w:tc>
        <w:tc>
          <w:tcPr>
            <w:tcW w:w="1163" w:type="dxa"/>
          </w:tcPr>
          <w:p w14:paraId="0DD60192" w14:textId="77777777" w:rsidR="00D7203A" w:rsidRPr="001B36D2" w:rsidRDefault="00D7203A" w:rsidP="00D7203A">
            <w:pPr>
              <w:jc w:val="center"/>
              <w:rPr>
                <w:rFonts w:asciiTheme="minorHAnsi" w:hAnsiTheme="minorHAnsi" w:cs="Arial"/>
                <w:szCs w:val="24"/>
              </w:rPr>
            </w:pPr>
          </w:p>
        </w:tc>
      </w:tr>
      <w:tr w:rsidR="00D7203A" w14:paraId="193E81E8" w14:textId="77777777" w:rsidTr="00D7203A">
        <w:tc>
          <w:tcPr>
            <w:tcW w:w="6043" w:type="dxa"/>
          </w:tcPr>
          <w:p w14:paraId="33F060AD" w14:textId="77777777" w:rsidR="00D7203A" w:rsidRDefault="00D7203A" w:rsidP="00D7203A">
            <w:pPr>
              <w:rPr>
                <w:rFonts w:asciiTheme="minorHAnsi" w:hAnsiTheme="minorHAnsi" w:cs="Arial"/>
                <w:szCs w:val="24"/>
              </w:rPr>
            </w:pPr>
            <w:r>
              <w:rPr>
                <w:rFonts w:asciiTheme="minorHAnsi" w:hAnsiTheme="minorHAnsi" w:cs="Arial"/>
                <w:szCs w:val="24"/>
              </w:rPr>
              <w:t>Lab Skill Evaluation 7</w:t>
            </w:r>
          </w:p>
        </w:tc>
        <w:tc>
          <w:tcPr>
            <w:tcW w:w="1074" w:type="dxa"/>
          </w:tcPr>
          <w:p w14:paraId="27B9A87D" w14:textId="77777777" w:rsidR="00D7203A" w:rsidRPr="001B36D2" w:rsidRDefault="00D7203A" w:rsidP="00D7203A">
            <w:pPr>
              <w:jc w:val="center"/>
              <w:rPr>
                <w:rFonts w:asciiTheme="minorHAnsi" w:hAnsiTheme="minorHAnsi" w:cs="Arial"/>
                <w:szCs w:val="24"/>
              </w:rPr>
            </w:pPr>
          </w:p>
        </w:tc>
        <w:tc>
          <w:tcPr>
            <w:tcW w:w="1070" w:type="dxa"/>
          </w:tcPr>
          <w:p w14:paraId="18817C82" w14:textId="77777777" w:rsidR="00D7203A" w:rsidRPr="001B36D2" w:rsidRDefault="00D7203A" w:rsidP="00D7203A">
            <w:pPr>
              <w:jc w:val="center"/>
              <w:rPr>
                <w:rFonts w:asciiTheme="minorHAnsi" w:hAnsiTheme="minorHAnsi" w:cs="Arial"/>
                <w:szCs w:val="24"/>
              </w:rPr>
            </w:pPr>
          </w:p>
        </w:tc>
        <w:tc>
          <w:tcPr>
            <w:tcW w:w="1163" w:type="dxa"/>
          </w:tcPr>
          <w:p w14:paraId="3A924A70" w14:textId="77777777" w:rsidR="00D7203A" w:rsidRPr="001B36D2" w:rsidRDefault="00D7203A" w:rsidP="00D7203A">
            <w:pPr>
              <w:jc w:val="center"/>
              <w:rPr>
                <w:rFonts w:asciiTheme="minorHAnsi" w:hAnsiTheme="minorHAnsi" w:cs="Arial"/>
                <w:szCs w:val="24"/>
              </w:rPr>
            </w:pPr>
          </w:p>
        </w:tc>
      </w:tr>
      <w:tr w:rsidR="00D7203A" w14:paraId="08E8641A" w14:textId="77777777" w:rsidTr="00D7203A">
        <w:tc>
          <w:tcPr>
            <w:tcW w:w="6043" w:type="dxa"/>
          </w:tcPr>
          <w:p w14:paraId="0E0A653F" w14:textId="77777777" w:rsidR="00D7203A" w:rsidRPr="001B36D2" w:rsidRDefault="00D7203A" w:rsidP="00D7203A">
            <w:pPr>
              <w:rPr>
                <w:rFonts w:asciiTheme="minorHAnsi" w:hAnsiTheme="minorHAnsi" w:cs="Arial"/>
                <w:szCs w:val="24"/>
              </w:rPr>
            </w:pPr>
            <w:r>
              <w:rPr>
                <w:rFonts w:asciiTheme="minorHAnsi" w:hAnsiTheme="minorHAnsi" w:cs="Arial"/>
                <w:szCs w:val="24"/>
              </w:rPr>
              <w:t>Lab Skill</w:t>
            </w:r>
            <w:r w:rsidRPr="001B36D2">
              <w:rPr>
                <w:rFonts w:asciiTheme="minorHAnsi" w:hAnsiTheme="minorHAnsi" w:cs="Arial"/>
                <w:szCs w:val="24"/>
              </w:rPr>
              <w:t xml:space="preserve"> </w:t>
            </w:r>
            <w:r>
              <w:rPr>
                <w:rFonts w:asciiTheme="minorHAnsi" w:hAnsiTheme="minorHAnsi" w:cs="Arial"/>
                <w:szCs w:val="24"/>
              </w:rPr>
              <w:t>Evaluations</w:t>
            </w:r>
          </w:p>
          <w:p w14:paraId="3FDACBB2" w14:textId="77777777" w:rsidR="00D7203A" w:rsidRDefault="00D7203A" w:rsidP="00D7203A">
            <w:pPr>
              <w:rPr>
                <w:rFonts w:asciiTheme="minorHAnsi" w:hAnsiTheme="minorHAnsi" w:cs="Arial"/>
                <w:szCs w:val="24"/>
              </w:rPr>
            </w:pPr>
            <w:r w:rsidRPr="001B36D2">
              <w:rPr>
                <w:rFonts w:asciiTheme="minorHAnsi" w:hAnsiTheme="minorHAnsi" w:cs="Arial"/>
                <w:szCs w:val="24"/>
              </w:rPr>
              <w:t>(1-7 averaged together)</w:t>
            </w:r>
          </w:p>
        </w:tc>
        <w:tc>
          <w:tcPr>
            <w:tcW w:w="1074" w:type="dxa"/>
          </w:tcPr>
          <w:p w14:paraId="47C55324" w14:textId="77777777" w:rsidR="00D7203A" w:rsidRPr="001B36D2" w:rsidRDefault="00D7203A" w:rsidP="00D7203A">
            <w:pPr>
              <w:jc w:val="center"/>
              <w:rPr>
                <w:rFonts w:asciiTheme="minorHAnsi" w:hAnsiTheme="minorHAnsi" w:cs="Arial"/>
                <w:szCs w:val="24"/>
              </w:rPr>
            </w:pPr>
          </w:p>
        </w:tc>
        <w:tc>
          <w:tcPr>
            <w:tcW w:w="1070" w:type="dxa"/>
          </w:tcPr>
          <w:p w14:paraId="78135FFF" w14:textId="77777777" w:rsidR="00D7203A" w:rsidRPr="001B36D2" w:rsidRDefault="00D7203A" w:rsidP="00D7203A">
            <w:pPr>
              <w:jc w:val="center"/>
              <w:rPr>
                <w:rFonts w:asciiTheme="minorHAnsi" w:hAnsiTheme="minorHAnsi" w:cs="Arial"/>
                <w:szCs w:val="24"/>
              </w:rPr>
            </w:pPr>
            <w:r>
              <w:rPr>
                <w:rFonts w:asciiTheme="minorHAnsi" w:hAnsiTheme="minorHAnsi" w:cs="Arial"/>
                <w:szCs w:val="24"/>
              </w:rPr>
              <w:t>0.35</w:t>
            </w:r>
          </w:p>
        </w:tc>
        <w:tc>
          <w:tcPr>
            <w:tcW w:w="1163" w:type="dxa"/>
          </w:tcPr>
          <w:p w14:paraId="1A56A443" w14:textId="77777777" w:rsidR="00D7203A" w:rsidRPr="001B36D2" w:rsidRDefault="00D7203A" w:rsidP="00D7203A">
            <w:pPr>
              <w:jc w:val="center"/>
              <w:rPr>
                <w:rFonts w:asciiTheme="minorHAnsi" w:hAnsiTheme="minorHAnsi" w:cs="Arial"/>
                <w:szCs w:val="24"/>
              </w:rPr>
            </w:pPr>
          </w:p>
        </w:tc>
      </w:tr>
      <w:tr w:rsidR="00D7203A" w14:paraId="670AF4AA" w14:textId="77777777" w:rsidTr="00D7203A">
        <w:tc>
          <w:tcPr>
            <w:tcW w:w="6043" w:type="dxa"/>
          </w:tcPr>
          <w:p w14:paraId="5654F10B" w14:textId="77777777" w:rsidR="00D7203A" w:rsidRPr="001B36D2" w:rsidRDefault="00D7203A" w:rsidP="00D7203A">
            <w:pPr>
              <w:rPr>
                <w:rFonts w:asciiTheme="minorHAnsi" w:hAnsiTheme="minorHAnsi" w:cs="Arial"/>
                <w:szCs w:val="24"/>
              </w:rPr>
            </w:pPr>
            <w:r w:rsidRPr="001B36D2">
              <w:rPr>
                <w:rFonts w:asciiTheme="minorHAnsi" w:hAnsiTheme="minorHAnsi" w:cs="Arial"/>
                <w:szCs w:val="24"/>
              </w:rPr>
              <w:t>Class Preparation Assessment 1</w:t>
            </w:r>
          </w:p>
        </w:tc>
        <w:tc>
          <w:tcPr>
            <w:tcW w:w="1074" w:type="dxa"/>
          </w:tcPr>
          <w:p w14:paraId="13B0044C" w14:textId="77777777" w:rsidR="00D7203A" w:rsidRPr="001B36D2" w:rsidRDefault="00D7203A" w:rsidP="00D7203A">
            <w:pPr>
              <w:jc w:val="center"/>
              <w:rPr>
                <w:rFonts w:asciiTheme="minorHAnsi" w:hAnsiTheme="minorHAnsi" w:cs="Arial"/>
                <w:szCs w:val="24"/>
              </w:rPr>
            </w:pPr>
          </w:p>
        </w:tc>
        <w:tc>
          <w:tcPr>
            <w:tcW w:w="1070" w:type="dxa"/>
          </w:tcPr>
          <w:p w14:paraId="62A18E28" w14:textId="77777777" w:rsidR="00D7203A" w:rsidRPr="001B36D2" w:rsidRDefault="00D7203A" w:rsidP="00D7203A">
            <w:pPr>
              <w:jc w:val="center"/>
              <w:rPr>
                <w:rFonts w:asciiTheme="minorHAnsi" w:hAnsiTheme="minorHAnsi" w:cs="Arial"/>
                <w:szCs w:val="24"/>
              </w:rPr>
            </w:pPr>
          </w:p>
        </w:tc>
        <w:tc>
          <w:tcPr>
            <w:tcW w:w="1163" w:type="dxa"/>
          </w:tcPr>
          <w:p w14:paraId="6AD7775C" w14:textId="77777777" w:rsidR="00D7203A" w:rsidRPr="001B36D2" w:rsidRDefault="00D7203A" w:rsidP="00D7203A">
            <w:pPr>
              <w:jc w:val="center"/>
              <w:rPr>
                <w:rFonts w:asciiTheme="minorHAnsi" w:hAnsiTheme="minorHAnsi" w:cs="Arial"/>
                <w:szCs w:val="24"/>
              </w:rPr>
            </w:pPr>
          </w:p>
        </w:tc>
      </w:tr>
      <w:tr w:rsidR="00D7203A" w14:paraId="6EE0C0CB" w14:textId="77777777" w:rsidTr="00D7203A">
        <w:tc>
          <w:tcPr>
            <w:tcW w:w="6043" w:type="dxa"/>
          </w:tcPr>
          <w:p w14:paraId="2A58FB7F" w14:textId="77777777" w:rsidR="00D7203A" w:rsidRPr="001B36D2" w:rsidRDefault="00D7203A" w:rsidP="00D7203A">
            <w:pPr>
              <w:rPr>
                <w:rFonts w:asciiTheme="minorHAnsi" w:hAnsiTheme="minorHAnsi" w:cs="Arial"/>
                <w:szCs w:val="24"/>
              </w:rPr>
            </w:pPr>
            <w:r w:rsidRPr="001B36D2">
              <w:rPr>
                <w:rFonts w:asciiTheme="minorHAnsi" w:hAnsiTheme="minorHAnsi" w:cs="Arial"/>
                <w:szCs w:val="24"/>
              </w:rPr>
              <w:t>Class Preparation Assessment 2</w:t>
            </w:r>
          </w:p>
        </w:tc>
        <w:tc>
          <w:tcPr>
            <w:tcW w:w="1074" w:type="dxa"/>
          </w:tcPr>
          <w:p w14:paraId="32B4F388" w14:textId="77777777" w:rsidR="00D7203A" w:rsidRPr="001B36D2" w:rsidRDefault="00D7203A" w:rsidP="00D7203A">
            <w:pPr>
              <w:jc w:val="center"/>
              <w:rPr>
                <w:rFonts w:asciiTheme="minorHAnsi" w:hAnsiTheme="minorHAnsi" w:cs="Arial"/>
                <w:szCs w:val="24"/>
              </w:rPr>
            </w:pPr>
          </w:p>
        </w:tc>
        <w:tc>
          <w:tcPr>
            <w:tcW w:w="1070" w:type="dxa"/>
          </w:tcPr>
          <w:p w14:paraId="62EF6B51" w14:textId="77777777" w:rsidR="00D7203A" w:rsidRPr="001B36D2" w:rsidRDefault="00D7203A" w:rsidP="00D7203A">
            <w:pPr>
              <w:jc w:val="center"/>
              <w:rPr>
                <w:rFonts w:asciiTheme="minorHAnsi" w:hAnsiTheme="minorHAnsi" w:cs="Arial"/>
                <w:szCs w:val="24"/>
              </w:rPr>
            </w:pPr>
          </w:p>
        </w:tc>
        <w:tc>
          <w:tcPr>
            <w:tcW w:w="1163" w:type="dxa"/>
          </w:tcPr>
          <w:p w14:paraId="15F4E423" w14:textId="77777777" w:rsidR="00D7203A" w:rsidRPr="001B36D2" w:rsidRDefault="00D7203A" w:rsidP="00D7203A">
            <w:pPr>
              <w:jc w:val="center"/>
              <w:rPr>
                <w:rFonts w:asciiTheme="minorHAnsi" w:hAnsiTheme="minorHAnsi" w:cs="Arial"/>
                <w:szCs w:val="24"/>
              </w:rPr>
            </w:pPr>
          </w:p>
        </w:tc>
      </w:tr>
      <w:tr w:rsidR="00D7203A" w14:paraId="65233B82" w14:textId="77777777" w:rsidTr="00D7203A">
        <w:tc>
          <w:tcPr>
            <w:tcW w:w="6043" w:type="dxa"/>
          </w:tcPr>
          <w:p w14:paraId="3F5120C9" w14:textId="77777777" w:rsidR="00D7203A" w:rsidRPr="001B36D2" w:rsidRDefault="00D7203A" w:rsidP="00D7203A">
            <w:pPr>
              <w:rPr>
                <w:rFonts w:asciiTheme="minorHAnsi" w:hAnsiTheme="minorHAnsi" w:cs="Arial"/>
                <w:szCs w:val="24"/>
              </w:rPr>
            </w:pPr>
            <w:r w:rsidRPr="001B36D2">
              <w:rPr>
                <w:rFonts w:asciiTheme="minorHAnsi" w:hAnsiTheme="minorHAnsi" w:cs="Arial"/>
                <w:szCs w:val="24"/>
              </w:rPr>
              <w:t>Class Preparation Assessment 3</w:t>
            </w:r>
          </w:p>
        </w:tc>
        <w:tc>
          <w:tcPr>
            <w:tcW w:w="1074" w:type="dxa"/>
          </w:tcPr>
          <w:p w14:paraId="26638E5F" w14:textId="77777777" w:rsidR="00D7203A" w:rsidRPr="001B36D2" w:rsidRDefault="00D7203A" w:rsidP="00D7203A">
            <w:pPr>
              <w:jc w:val="center"/>
              <w:rPr>
                <w:rFonts w:asciiTheme="minorHAnsi" w:hAnsiTheme="minorHAnsi" w:cs="Arial"/>
                <w:szCs w:val="24"/>
              </w:rPr>
            </w:pPr>
          </w:p>
        </w:tc>
        <w:tc>
          <w:tcPr>
            <w:tcW w:w="1070" w:type="dxa"/>
          </w:tcPr>
          <w:p w14:paraId="545993B3" w14:textId="77777777" w:rsidR="00D7203A" w:rsidRPr="001B36D2" w:rsidRDefault="00D7203A" w:rsidP="00D7203A">
            <w:pPr>
              <w:jc w:val="center"/>
              <w:rPr>
                <w:rFonts w:asciiTheme="minorHAnsi" w:hAnsiTheme="minorHAnsi" w:cs="Arial"/>
                <w:szCs w:val="24"/>
              </w:rPr>
            </w:pPr>
          </w:p>
        </w:tc>
        <w:tc>
          <w:tcPr>
            <w:tcW w:w="1163" w:type="dxa"/>
          </w:tcPr>
          <w:p w14:paraId="0B8414EB" w14:textId="77777777" w:rsidR="00D7203A" w:rsidRPr="001B36D2" w:rsidRDefault="00D7203A" w:rsidP="00D7203A">
            <w:pPr>
              <w:jc w:val="center"/>
              <w:rPr>
                <w:rFonts w:asciiTheme="minorHAnsi" w:hAnsiTheme="minorHAnsi" w:cs="Arial"/>
                <w:szCs w:val="24"/>
              </w:rPr>
            </w:pPr>
          </w:p>
        </w:tc>
      </w:tr>
      <w:tr w:rsidR="00D7203A" w14:paraId="1155DB17" w14:textId="77777777" w:rsidTr="00D7203A">
        <w:tc>
          <w:tcPr>
            <w:tcW w:w="6043" w:type="dxa"/>
          </w:tcPr>
          <w:p w14:paraId="13AED6A7" w14:textId="77777777" w:rsidR="00D7203A" w:rsidRPr="001B36D2" w:rsidRDefault="00D7203A" w:rsidP="00D7203A">
            <w:pPr>
              <w:rPr>
                <w:rFonts w:asciiTheme="minorHAnsi" w:hAnsiTheme="minorHAnsi" w:cs="Arial"/>
                <w:szCs w:val="24"/>
              </w:rPr>
            </w:pPr>
            <w:r w:rsidRPr="001B36D2">
              <w:rPr>
                <w:rFonts w:asciiTheme="minorHAnsi" w:hAnsiTheme="minorHAnsi" w:cs="Arial"/>
                <w:szCs w:val="24"/>
              </w:rPr>
              <w:t>Class Preparation Assessment 4</w:t>
            </w:r>
          </w:p>
        </w:tc>
        <w:tc>
          <w:tcPr>
            <w:tcW w:w="1074" w:type="dxa"/>
          </w:tcPr>
          <w:p w14:paraId="356D71C7" w14:textId="77777777" w:rsidR="00D7203A" w:rsidRPr="001B36D2" w:rsidRDefault="00D7203A" w:rsidP="00D7203A">
            <w:pPr>
              <w:jc w:val="center"/>
              <w:rPr>
                <w:rFonts w:asciiTheme="minorHAnsi" w:hAnsiTheme="minorHAnsi" w:cs="Arial"/>
                <w:szCs w:val="24"/>
              </w:rPr>
            </w:pPr>
          </w:p>
        </w:tc>
        <w:tc>
          <w:tcPr>
            <w:tcW w:w="1070" w:type="dxa"/>
          </w:tcPr>
          <w:p w14:paraId="42B2A01B" w14:textId="77777777" w:rsidR="00D7203A" w:rsidRPr="001B36D2" w:rsidRDefault="00D7203A" w:rsidP="00D7203A">
            <w:pPr>
              <w:jc w:val="center"/>
              <w:rPr>
                <w:rFonts w:asciiTheme="minorHAnsi" w:hAnsiTheme="minorHAnsi" w:cs="Arial"/>
                <w:szCs w:val="24"/>
              </w:rPr>
            </w:pPr>
          </w:p>
        </w:tc>
        <w:tc>
          <w:tcPr>
            <w:tcW w:w="1163" w:type="dxa"/>
          </w:tcPr>
          <w:p w14:paraId="59B50A38" w14:textId="77777777" w:rsidR="00D7203A" w:rsidRPr="001B36D2" w:rsidRDefault="00D7203A" w:rsidP="00D7203A">
            <w:pPr>
              <w:jc w:val="center"/>
              <w:rPr>
                <w:rFonts w:asciiTheme="minorHAnsi" w:hAnsiTheme="minorHAnsi" w:cs="Arial"/>
                <w:szCs w:val="24"/>
              </w:rPr>
            </w:pPr>
          </w:p>
        </w:tc>
      </w:tr>
      <w:tr w:rsidR="00D7203A" w14:paraId="5E441255" w14:textId="77777777" w:rsidTr="00D7203A">
        <w:tc>
          <w:tcPr>
            <w:tcW w:w="6043" w:type="dxa"/>
          </w:tcPr>
          <w:p w14:paraId="25C2C58B" w14:textId="77777777" w:rsidR="00D7203A" w:rsidRPr="001B36D2" w:rsidRDefault="00D7203A" w:rsidP="00D7203A">
            <w:pPr>
              <w:rPr>
                <w:rFonts w:asciiTheme="minorHAnsi" w:hAnsiTheme="minorHAnsi" w:cs="Arial"/>
                <w:szCs w:val="24"/>
              </w:rPr>
            </w:pPr>
            <w:r w:rsidRPr="001B36D2">
              <w:rPr>
                <w:rFonts w:asciiTheme="minorHAnsi" w:hAnsiTheme="minorHAnsi" w:cs="Arial"/>
                <w:szCs w:val="24"/>
              </w:rPr>
              <w:t>Class Preparation Assessments</w:t>
            </w:r>
          </w:p>
          <w:p w14:paraId="3C212436" w14:textId="77777777" w:rsidR="00D7203A" w:rsidRPr="001B36D2" w:rsidRDefault="00D7203A" w:rsidP="00D7203A">
            <w:pPr>
              <w:rPr>
                <w:rFonts w:asciiTheme="minorHAnsi" w:hAnsiTheme="minorHAnsi" w:cs="Arial"/>
                <w:szCs w:val="24"/>
              </w:rPr>
            </w:pPr>
            <w:r w:rsidRPr="001B36D2">
              <w:rPr>
                <w:rFonts w:asciiTheme="minorHAnsi" w:hAnsiTheme="minorHAnsi" w:cs="Arial"/>
                <w:szCs w:val="24"/>
              </w:rPr>
              <w:t>(1-</w:t>
            </w:r>
            <w:r>
              <w:rPr>
                <w:rFonts w:asciiTheme="minorHAnsi" w:hAnsiTheme="minorHAnsi" w:cs="Arial"/>
                <w:szCs w:val="24"/>
              </w:rPr>
              <w:t>4</w:t>
            </w:r>
            <w:r w:rsidRPr="001B36D2">
              <w:rPr>
                <w:rFonts w:asciiTheme="minorHAnsi" w:hAnsiTheme="minorHAnsi" w:cs="Arial"/>
                <w:szCs w:val="24"/>
              </w:rPr>
              <w:t xml:space="preserve"> averaged together)</w:t>
            </w:r>
          </w:p>
        </w:tc>
        <w:tc>
          <w:tcPr>
            <w:tcW w:w="1074" w:type="dxa"/>
          </w:tcPr>
          <w:p w14:paraId="5E7706BA" w14:textId="77777777" w:rsidR="00D7203A" w:rsidRPr="001B36D2" w:rsidRDefault="00D7203A" w:rsidP="00D7203A">
            <w:pPr>
              <w:jc w:val="center"/>
              <w:rPr>
                <w:rFonts w:asciiTheme="minorHAnsi" w:hAnsiTheme="minorHAnsi" w:cs="Arial"/>
                <w:szCs w:val="24"/>
              </w:rPr>
            </w:pPr>
          </w:p>
        </w:tc>
        <w:tc>
          <w:tcPr>
            <w:tcW w:w="1070" w:type="dxa"/>
          </w:tcPr>
          <w:p w14:paraId="174A08FB" w14:textId="77777777" w:rsidR="00D7203A" w:rsidRPr="001B36D2" w:rsidRDefault="00D7203A" w:rsidP="00D7203A">
            <w:pPr>
              <w:jc w:val="center"/>
              <w:rPr>
                <w:rFonts w:asciiTheme="minorHAnsi" w:hAnsiTheme="minorHAnsi" w:cs="Arial"/>
                <w:szCs w:val="24"/>
              </w:rPr>
            </w:pPr>
            <w:r w:rsidRPr="001B36D2">
              <w:rPr>
                <w:rFonts w:asciiTheme="minorHAnsi" w:hAnsiTheme="minorHAnsi" w:cs="Arial"/>
                <w:szCs w:val="24"/>
              </w:rPr>
              <w:t>0.</w:t>
            </w:r>
            <w:r>
              <w:rPr>
                <w:rFonts w:asciiTheme="minorHAnsi" w:hAnsiTheme="minorHAnsi" w:cs="Arial"/>
                <w:szCs w:val="24"/>
              </w:rPr>
              <w:t>1</w:t>
            </w:r>
            <w:r w:rsidRPr="001B36D2">
              <w:rPr>
                <w:rFonts w:asciiTheme="minorHAnsi" w:hAnsiTheme="minorHAnsi" w:cs="Arial"/>
                <w:szCs w:val="24"/>
              </w:rPr>
              <w:t>0</w:t>
            </w:r>
          </w:p>
        </w:tc>
        <w:tc>
          <w:tcPr>
            <w:tcW w:w="1163" w:type="dxa"/>
          </w:tcPr>
          <w:p w14:paraId="0E473EE2" w14:textId="77777777" w:rsidR="00D7203A" w:rsidRPr="001B36D2" w:rsidRDefault="00D7203A" w:rsidP="00D7203A">
            <w:pPr>
              <w:jc w:val="center"/>
              <w:rPr>
                <w:rFonts w:asciiTheme="minorHAnsi" w:hAnsiTheme="minorHAnsi" w:cs="Arial"/>
                <w:szCs w:val="24"/>
              </w:rPr>
            </w:pPr>
          </w:p>
        </w:tc>
      </w:tr>
      <w:tr w:rsidR="00D7203A" w14:paraId="60A17754" w14:textId="77777777" w:rsidTr="00D7203A">
        <w:tc>
          <w:tcPr>
            <w:tcW w:w="6043" w:type="dxa"/>
          </w:tcPr>
          <w:p w14:paraId="7480237D" w14:textId="77777777" w:rsidR="00D7203A" w:rsidRPr="001B36D2" w:rsidRDefault="00D7203A" w:rsidP="00D7203A">
            <w:pPr>
              <w:rPr>
                <w:rFonts w:asciiTheme="minorHAnsi" w:hAnsiTheme="minorHAnsi" w:cs="Arial"/>
                <w:szCs w:val="24"/>
              </w:rPr>
            </w:pPr>
            <w:r>
              <w:rPr>
                <w:rFonts w:asciiTheme="minorHAnsi" w:hAnsiTheme="minorHAnsi" w:cs="Arial"/>
                <w:b/>
                <w:szCs w:val="24"/>
              </w:rPr>
              <w:t>-</w:t>
            </w:r>
            <w:r w:rsidRPr="001B36D2">
              <w:rPr>
                <w:rFonts w:asciiTheme="minorHAnsi" w:hAnsiTheme="minorHAnsi" w:cs="Arial"/>
                <w:b/>
                <w:szCs w:val="24"/>
              </w:rPr>
              <w:t>Point Deductions for late/incomplete assignments</w:t>
            </w:r>
          </w:p>
        </w:tc>
        <w:tc>
          <w:tcPr>
            <w:tcW w:w="1074" w:type="dxa"/>
          </w:tcPr>
          <w:p w14:paraId="72DE5FBA" w14:textId="77777777" w:rsidR="00D7203A" w:rsidRPr="001B36D2" w:rsidRDefault="00D7203A" w:rsidP="00D7203A">
            <w:pPr>
              <w:jc w:val="center"/>
              <w:rPr>
                <w:rFonts w:asciiTheme="minorHAnsi" w:hAnsiTheme="minorHAnsi" w:cs="Arial"/>
                <w:szCs w:val="24"/>
              </w:rPr>
            </w:pPr>
          </w:p>
        </w:tc>
        <w:tc>
          <w:tcPr>
            <w:tcW w:w="1070" w:type="dxa"/>
          </w:tcPr>
          <w:p w14:paraId="580B635F" w14:textId="77777777" w:rsidR="00D7203A" w:rsidRPr="001B36D2" w:rsidRDefault="00D7203A" w:rsidP="00D7203A">
            <w:pPr>
              <w:jc w:val="center"/>
              <w:rPr>
                <w:rFonts w:asciiTheme="minorHAnsi" w:hAnsiTheme="minorHAnsi" w:cs="Arial"/>
                <w:szCs w:val="24"/>
              </w:rPr>
            </w:pPr>
          </w:p>
        </w:tc>
        <w:tc>
          <w:tcPr>
            <w:tcW w:w="1163" w:type="dxa"/>
          </w:tcPr>
          <w:p w14:paraId="47F016A4" w14:textId="77777777" w:rsidR="00D7203A" w:rsidRPr="001B36D2" w:rsidRDefault="00D7203A" w:rsidP="00D7203A">
            <w:pPr>
              <w:jc w:val="center"/>
              <w:rPr>
                <w:rFonts w:asciiTheme="minorHAnsi" w:hAnsiTheme="minorHAnsi" w:cs="Arial"/>
                <w:szCs w:val="24"/>
              </w:rPr>
            </w:pPr>
          </w:p>
        </w:tc>
      </w:tr>
      <w:tr w:rsidR="00D7203A" w14:paraId="02EC8957" w14:textId="77777777" w:rsidTr="00D7203A">
        <w:tc>
          <w:tcPr>
            <w:tcW w:w="6043" w:type="dxa"/>
          </w:tcPr>
          <w:p w14:paraId="2D6BC4FB" w14:textId="77777777" w:rsidR="00D7203A" w:rsidRPr="001B36D2" w:rsidRDefault="00D7203A" w:rsidP="00D7203A">
            <w:pPr>
              <w:rPr>
                <w:rFonts w:asciiTheme="minorHAnsi" w:hAnsiTheme="minorHAnsi" w:cs="Arial"/>
                <w:b/>
                <w:szCs w:val="24"/>
              </w:rPr>
            </w:pPr>
            <w:r w:rsidRPr="001B36D2">
              <w:rPr>
                <w:rFonts w:asciiTheme="minorHAnsi" w:hAnsiTheme="minorHAnsi" w:cs="Arial"/>
                <w:b/>
                <w:szCs w:val="24"/>
              </w:rPr>
              <w:t>Subtotal</w:t>
            </w:r>
          </w:p>
        </w:tc>
        <w:tc>
          <w:tcPr>
            <w:tcW w:w="1074" w:type="dxa"/>
          </w:tcPr>
          <w:p w14:paraId="1A70A781" w14:textId="77777777" w:rsidR="00D7203A" w:rsidRPr="001B36D2" w:rsidRDefault="00D7203A" w:rsidP="00D7203A">
            <w:pPr>
              <w:jc w:val="center"/>
              <w:rPr>
                <w:rFonts w:asciiTheme="minorHAnsi" w:hAnsiTheme="minorHAnsi" w:cs="Arial"/>
                <w:szCs w:val="24"/>
              </w:rPr>
            </w:pPr>
          </w:p>
        </w:tc>
        <w:tc>
          <w:tcPr>
            <w:tcW w:w="1070" w:type="dxa"/>
          </w:tcPr>
          <w:p w14:paraId="6ED6BCED" w14:textId="77777777" w:rsidR="00D7203A" w:rsidRPr="001B36D2" w:rsidRDefault="00D7203A" w:rsidP="00D7203A">
            <w:pPr>
              <w:jc w:val="center"/>
              <w:rPr>
                <w:rFonts w:asciiTheme="minorHAnsi" w:hAnsiTheme="minorHAnsi" w:cs="Arial"/>
                <w:szCs w:val="24"/>
              </w:rPr>
            </w:pPr>
          </w:p>
        </w:tc>
        <w:tc>
          <w:tcPr>
            <w:tcW w:w="1163" w:type="dxa"/>
          </w:tcPr>
          <w:p w14:paraId="3F1AD1B9" w14:textId="77777777" w:rsidR="00D7203A" w:rsidRPr="001B36D2" w:rsidRDefault="00D7203A" w:rsidP="00D7203A">
            <w:pPr>
              <w:jc w:val="center"/>
              <w:rPr>
                <w:rFonts w:asciiTheme="minorHAnsi" w:hAnsiTheme="minorHAnsi" w:cs="Arial"/>
                <w:szCs w:val="24"/>
              </w:rPr>
            </w:pPr>
          </w:p>
        </w:tc>
      </w:tr>
      <w:tr w:rsidR="00D7203A" w14:paraId="247B94D2" w14:textId="77777777" w:rsidTr="00D7203A">
        <w:tc>
          <w:tcPr>
            <w:tcW w:w="6043" w:type="dxa"/>
          </w:tcPr>
          <w:p w14:paraId="475D8DFF" w14:textId="77777777" w:rsidR="00D7203A" w:rsidRPr="001B36D2" w:rsidRDefault="00D7203A" w:rsidP="00D7203A">
            <w:pPr>
              <w:rPr>
                <w:rFonts w:asciiTheme="minorHAnsi" w:hAnsiTheme="minorHAnsi" w:cs="Arial"/>
                <w:b/>
                <w:szCs w:val="24"/>
              </w:rPr>
            </w:pPr>
            <w:r w:rsidRPr="001B36D2">
              <w:rPr>
                <w:rFonts w:asciiTheme="minorHAnsi" w:hAnsiTheme="minorHAnsi" w:cs="Arial"/>
                <w:b/>
                <w:szCs w:val="24"/>
              </w:rPr>
              <w:t>Final Course Grade</w:t>
            </w:r>
          </w:p>
        </w:tc>
        <w:tc>
          <w:tcPr>
            <w:tcW w:w="1074" w:type="dxa"/>
          </w:tcPr>
          <w:p w14:paraId="6B1D3CBD" w14:textId="77777777" w:rsidR="00D7203A" w:rsidRPr="001B36D2" w:rsidRDefault="00D7203A" w:rsidP="00D7203A">
            <w:pPr>
              <w:jc w:val="center"/>
              <w:rPr>
                <w:rFonts w:asciiTheme="minorHAnsi" w:hAnsiTheme="minorHAnsi" w:cs="Arial"/>
                <w:szCs w:val="24"/>
              </w:rPr>
            </w:pPr>
          </w:p>
        </w:tc>
        <w:tc>
          <w:tcPr>
            <w:tcW w:w="1070" w:type="dxa"/>
          </w:tcPr>
          <w:p w14:paraId="5BB00BFB" w14:textId="77777777" w:rsidR="00D7203A" w:rsidRPr="001B36D2" w:rsidRDefault="00D7203A" w:rsidP="00D7203A">
            <w:pPr>
              <w:jc w:val="center"/>
              <w:rPr>
                <w:rFonts w:asciiTheme="minorHAnsi" w:hAnsiTheme="minorHAnsi" w:cs="Arial"/>
                <w:szCs w:val="24"/>
              </w:rPr>
            </w:pPr>
          </w:p>
        </w:tc>
        <w:tc>
          <w:tcPr>
            <w:tcW w:w="1163" w:type="dxa"/>
          </w:tcPr>
          <w:p w14:paraId="0BC876A0" w14:textId="77777777" w:rsidR="00D7203A" w:rsidRPr="001B36D2" w:rsidRDefault="00D7203A" w:rsidP="00D7203A">
            <w:pPr>
              <w:jc w:val="center"/>
              <w:rPr>
                <w:rFonts w:asciiTheme="minorHAnsi" w:hAnsiTheme="minorHAnsi" w:cs="Arial"/>
                <w:szCs w:val="24"/>
              </w:rPr>
            </w:pPr>
          </w:p>
        </w:tc>
      </w:tr>
    </w:tbl>
    <w:p w14:paraId="3408F4B6" w14:textId="77777777" w:rsidR="00D802C2" w:rsidRDefault="00D802C2" w:rsidP="00BB5D49">
      <w:pPr>
        <w:rPr>
          <w:rFonts w:eastAsiaTheme="majorEastAsia"/>
        </w:rPr>
      </w:pPr>
    </w:p>
    <w:p w14:paraId="56A0BB57" w14:textId="77777777" w:rsidR="001914A1" w:rsidRPr="001914A1" w:rsidRDefault="001914A1" w:rsidP="00480CB4">
      <w:pPr>
        <w:pStyle w:val="Heading2"/>
      </w:pPr>
      <w:r w:rsidRPr="001914A1">
        <w:t>grading scale</w:t>
      </w:r>
    </w:p>
    <w:tbl>
      <w:tblPr>
        <w:tblStyle w:val="TableGrid11"/>
        <w:tblW w:w="0" w:type="auto"/>
        <w:tblLook w:val="04A0" w:firstRow="1" w:lastRow="0" w:firstColumn="1" w:lastColumn="0" w:noHBand="0" w:noVBand="1"/>
        <w:tblCaption w:val="GRADING SCALE TABLE"/>
        <w:tblDescription w:val="The first column displays the Letter Grade and the Second Column displays the Range of Points.  For example, a letter grade of A will be awarded for grades in the 90-100 range."/>
      </w:tblPr>
      <w:tblGrid>
        <w:gridCol w:w="1472"/>
        <w:gridCol w:w="898"/>
      </w:tblGrid>
      <w:tr w:rsidR="001914A1" w:rsidRPr="001914A1" w14:paraId="240F7038" w14:textId="77777777" w:rsidTr="00195679">
        <w:trPr>
          <w:cantSplit/>
          <w:tblHeader/>
        </w:trPr>
        <w:tc>
          <w:tcPr>
            <w:tcW w:w="0" w:type="auto"/>
          </w:tcPr>
          <w:p w14:paraId="6F3FCE8C" w14:textId="77777777" w:rsidR="001914A1" w:rsidRPr="001914A1" w:rsidRDefault="001914A1" w:rsidP="001914A1">
            <w:pPr>
              <w:rPr>
                <w:rFonts w:cs="Arial"/>
                <w:b/>
              </w:rPr>
            </w:pPr>
            <w:r w:rsidRPr="001914A1">
              <w:rPr>
                <w:rFonts w:cs="Arial"/>
                <w:b/>
              </w:rPr>
              <w:t>Letter Grade</w:t>
            </w:r>
          </w:p>
        </w:tc>
        <w:tc>
          <w:tcPr>
            <w:tcW w:w="0" w:type="auto"/>
          </w:tcPr>
          <w:p w14:paraId="7DE3B7CF" w14:textId="77777777" w:rsidR="001914A1" w:rsidRPr="001914A1" w:rsidRDefault="001914A1" w:rsidP="001914A1">
            <w:pPr>
              <w:rPr>
                <w:rFonts w:cs="Arial"/>
                <w:b/>
              </w:rPr>
            </w:pPr>
            <w:r w:rsidRPr="001914A1">
              <w:rPr>
                <w:rFonts w:cs="Arial"/>
                <w:b/>
              </w:rPr>
              <w:t>Range</w:t>
            </w:r>
          </w:p>
        </w:tc>
      </w:tr>
      <w:tr w:rsidR="001914A1" w:rsidRPr="001914A1" w14:paraId="7592F3DA" w14:textId="77777777" w:rsidTr="001914A1">
        <w:tc>
          <w:tcPr>
            <w:tcW w:w="0" w:type="auto"/>
          </w:tcPr>
          <w:p w14:paraId="7F50DD18" w14:textId="77777777" w:rsidR="001914A1" w:rsidRPr="001914A1" w:rsidRDefault="001914A1" w:rsidP="001914A1">
            <w:pPr>
              <w:rPr>
                <w:rFonts w:cs="Arial"/>
              </w:rPr>
            </w:pPr>
            <w:r w:rsidRPr="001914A1">
              <w:rPr>
                <w:rFonts w:cs="Arial"/>
              </w:rPr>
              <w:t>A</w:t>
            </w:r>
          </w:p>
        </w:tc>
        <w:tc>
          <w:tcPr>
            <w:tcW w:w="0" w:type="auto"/>
          </w:tcPr>
          <w:p w14:paraId="5C3EF03B" w14:textId="77777777" w:rsidR="001914A1" w:rsidRPr="001914A1" w:rsidRDefault="001914A1" w:rsidP="001914A1">
            <w:pPr>
              <w:rPr>
                <w:rFonts w:cs="Arial"/>
              </w:rPr>
            </w:pPr>
            <w:r w:rsidRPr="001914A1">
              <w:rPr>
                <w:rFonts w:cs="Arial"/>
              </w:rPr>
              <w:t>90-100</w:t>
            </w:r>
          </w:p>
        </w:tc>
      </w:tr>
      <w:tr w:rsidR="001914A1" w:rsidRPr="001914A1" w14:paraId="08AFC400" w14:textId="77777777" w:rsidTr="001914A1">
        <w:tc>
          <w:tcPr>
            <w:tcW w:w="0" w:type="auto"/>
          </w:tcPr>
          <w:p w14:paraId="21A1EC08" w14:textId="77777777" w:rsidR="001914A1" w:rsidRPr="001914A1" w:rsidRDefault="001914A1" w:rsidP="001914A1">
            <w:pPr>
              <w:rPr>
                <w:rFonts w:cs="Arial"/>
              </w:rPr>
            </w:pPr>
            <w:r w:rsidRPr="001914A1">
              <w:rPr>
                <w:rFonts w:cs="Arial"/>
              </w:rPr>
              <w:t>B</w:t>
            </w:r>
          </w:p>
        </w:tc>
        <w:tc>
          <w:tcPr>
            <w:tcW w:w="0" w:type="auto"/>
          </w:tcPr>
          <w:p w14:paraId="5BE8AFDE" w14:textId="77777777" w:rsidR="001914A1" w:rsidRPr="001914A1" w:rsidRDefault="001914A1" w:rsidP="001914A1">
            <w:pPr>
              <w:rPr>
                <w:rFonts w:cs="Arial"/>
              </w:rPr>
            </w:pPr>
            <w:r w:rsidRPr="001914A1">
              <w:rPr>
                <w:rFonts w:cs="Arial"/>
              </w:rPr>
              <w:t>80-89</w:t>
            </w:r>
          </w:p>
        </w:tc>
      </w:tr>
      <w:tr w:rsidR="001914A1" w:rsidRPr="001914A1" w14:paraId="18EDBD21" w14:textId="77777777" w:rsidTr="001914A1">
        <w:tc>
          <w:tcPr>
            <w:tcW w:w="0" w:type="auto"/>
          </w:tcPr>
          <w:p w14:paraId="59FEDA23" w14:textId="77777777" w:rsidR="001914A1" w:rsidRPr="001914A1" w:rsidRDefault="001914A1" w:rsidP="001914A1">
            <w:pPr>
              <w:rPr>
                <w:rFonts w:cs="Arial"/>
              </w:rPr>
            </w:pPr>
            <w:r w:rsidRPr="001914A1">
              <w:rPr>
                <w:rFonts w:cs="Arial"/>
              </w:rPr>
              <w:t>C</w:t>
            </w:r>
          </w:p>
        </w:tc>
        <w:tc>
          <w:tcPr>
            <w:tcW w:w="0" w:type="auto"/>
          </w:tcPr>
          <w:p w14:paraId="21035C04" w14:textId="77777777" w:rsidR="001914A1" w:rsidRPr="001914A1" w:rsidRDefault="001914A1" w:rsidP="001914A1">
            <w:pPr>
              <w:rPr>
                <w:rFonts w:cs="Arial"/>
              </w:rPr>
            </w:pPr>
            <w:r w:rsidRPr="001914A1">
              <w:rPr>
                <w:rFonts w:cs="Arial"/>
              </w:rPr>
              <w:t>70-79</w:t>
            </w:r>
          </w:p>
        </w:tc>
      </w:tr>
      <w:tr w:rsidR="001914A1" w:rsidRPr="001914A1" w14:paraId="582753AD" w14:textId="77777777" w:rsidTr="001914A1">
        <w:tc>
          <w:tcPr>
            <w:tcW w:w="0" w:type="auto"/>
          </w:tcPr>
          <w:p w14:paraId="737D4CE3" w14:textId="77777777" w:rsidR="001914A1" w:rsidRPr="001914A1" w:rsidRDefault="001914A1" w:rsidP="001914A1">
            <w:pPr>
              <w:rPr>
                <w:rFonts w:cs="Arial"/>
              </w:rPr>
            </w:pPr>
            <w:r w:rsidRPr="001914A1">
              <w:rPr>
                <w:rFonts w:cs="Arial"/>
              </w:rPr>
              <w:t>D</w:t>
            </w:r>
          </w:p>
        </w:tc>
        <w:tc>
          <w:tcPr>
            <w:tcW w:w="0" w:type="auto"/>
          </w:tcPr>
          <w:p w14:paraId="28FB9F9F" w14:textId="77777777" w:rsidR="001914A1" w:rsidRPr="001914A1" w:rsidRDefault="001914A1" w:rsidP="001914A1">
            <w:pPr>
              <w:rPr>
                <w:rFonts w:cs="Arial"/>
              </w:rPr>
            </w:pPr>
            <w:r w:rsidRPr="001914A1">
              <w:rPr>
                <w:rFonts w:cs="Arial"/>
              </w:rPr>
              <w:t>60-69</w:t>
            </w:r>
          </w:p>
        </w:tc>
      </w:tr>
      <w:tr w:rsidR="001914A1" w:rsidRPr="001914A1" w14:paraId="6CC7D06A" w14:textId="77777777" w:rsidTr="001914A1">
        <w:tc>
          <w:tcPr>
            <w:tcW w:w="0" w:type="auto"/>
          </w:tcPr>
          <w:p w14:paraId="77C20789" w14:textId="77777777" w:rsidR="001914A1" w:rsidRPr="001914A1" w:rsidRDefault="001914A1" w:rsidP="001914A1">
            <w:pPr>
              <w:rPr>
                <w:rFonts w:cs="Arial"/>
              </w:rPr>
            </w:pPr>
            <w:r w:rsidRPr="001914A1">
              <w:rPr>
                <w:rFonts w:cs="Arial"/>
              </w:rPr>
              <w:t>F</w:t>
            </w:r>
          </w:p>
        </w:tc>
        <w:tc>
          <w:tcPr>
            <w:tcW w:w="0" w:type="auto"/>
          </w:tcPr>
          <w:p w14:paraId="69A7FDFD" w14:textId="77777777" w:rsidR="001914A1" w:rsidRPr="001914A1" w:rsidRDefault="001914A1" w:rsidP="001914A1">
            <w:pPr>
              <w:rPr>
                <w:rFonts w:cs="Arial"/>
              </w:rPr>
            </w:pPr>
            <w:r w:rsidRPr="001914A1">
              <w:rPr>
                <w:rFonts w:cs="Arial"/>
              </w:rPr>
              <w:t>0-59</w:t>
            </w:r>
          </w:p>
        </w:tc>
      </w:tr>
    </w:tbl>
    <w:p w14:paraId="489355DD" w14:textId="77777777" w:rsidR="0020023F" w:rsidRDefault="0020023F" w:rsidP="00BB5D49">
      <w:pPr>
        <w:rPr>
          <w:rFonts w:eastAsiaTheme="majorEastAsia"/>
        </w:rPr>
      </w:pPr>
    </w:p>
    <w:p w14:paraId="5751D3BA" w14:textId="77777777" w:rsidR="0025440D" w:rsidRPr="008C4804" w:rsidRDefault="001914A1" w:rsidP="00480CB4">
      <w:pPr>
        <w:pStyle w:val="Heading2"/>
      </w:pPr>
      <w:r w:rsidRPr="008C4804">
        <w:t>LIBRARY RESOURCES</w:t>
      </w:r>
    </w:p>
    <w:p w14:paraId="79347B9B" w14:textId="77777777" w:rsidR="00817D95" w:rsidRPr="00C66F38" w:rsidRDefault="00817D95" w:rsidP="00817D95">
      <w:pPr>
        <w:widowControl/>
        <w:tabs>
          <w:tab w:val="left" w:pos="1005"/>
        </w:tabs>
        <w:rPr>
          <w:rFonts w:asciiTheme="minorHAnsi" w:hAnsiTheme="minorHAnsi"/>
          <w:szCs w:val="24"/>
        </w:rPr>
      </w:pPr>
      <w:r>
        <w:rPr>
          <w:rFonts w:asciiTheme="minorHAnsi" w:hAnsiTheme="minorHAnsi"/>
          <w:szCs w:val="24"/>
        </w:rPr>
        <w:t xml:space="preserve">The link </w:t>
      </w:r>
      <w:hyperlink r:id="rId34" w:tooltip="http://library.southeasterntech.edu/Resources.asp" w:history="1">
        <w:r w:rsidR="004B54F5" w:rsidRPr="00674959">
          <w:rPr>
            <w:rStyle w:val="Hyperlink"/>
            <w:rFonts w:asciiTheme="minorHAnsi" w:hAnsiTheme="minorHAnsi"/>
            <w:szCs w:val="24"/>
          </w:rPr>
          <w:t>Southeastern Technical College Library Resources</w:t>
        </w:r>
      </w:hyperlink>
      <w:r w:rsidR="004B54F5">
        <w:rPr>
          <w:rFonts w:asciiTheme="minorHAnsi" w:hAnsiTheme="minorHAnsi"/>
          <w:szCs w:val="24"/>
        </w:rPr>
        <w:t xml:space="preserve"> (</w:t>
      </w:r>
      <w:hyperlink r:id="rId35" w:tooltip="Southeastern Tech's Library Resource Link" w:history="1">
        <w:r w:rsidR="00072DE1">
          <w:rPr>
            <w:rStyle w:val="Hyperlink"/>
            <w:rFonts w:asciiTheme="minorHAnsi" w:hAnsiTheme="minorHAnsi"/>
            <w:szCs w:val="24"/>
          </w:rPr>
          <w:t>http://library.southeasterntech.edu/Resources.asp</w:t>
        </w:r>
      </w:hyperlink>
      <w:r w:rsidR="004B54F5">
        <w:rPr>
          <w:rFonts w:asciiTheme="minorHAnsi" w:hAnsiTheme="minorHAnsi"/>
          <w:szCs w:val="24"/>
        </w:rPr>
        <w:t xml:space="preserve">) </w:t>
      </w:r>
      <w:r>
        <w:rPr>
          <w:rFonts w:asciiTheme="minorHAnsi" w:hAnsiTheme="minorHAnsi"/>
          <w:szCs w:val="24"/>
        </w:rPr>
        <w:t xml:space="preserve">will </w:t>
      </w:r>
      <w:r w:rsidRPr="00C66F38">
        <w:rPr>
          <w:rFonts w:asciiTheme="minorHAnsi" w:hAnsiTheme="minorHAnsi"/>
          <w:szCs w:val="24"/>
        </w:rPr>
        <w:t>provide access to Galileo, Online Catalog, Net Library on campus, Net Library off campus, periodicals, and newspapers.</w:t>
      </w:r>
      <w:r>
        <w:rPr>
          <w:rFonts w:asciiTheme="minorHAnsi" w:hAnsiTheme="minorHAnsi"/>
          <w:szCs w:val="24"/>
        </w:rPr>
        <w:t xml:space="preserve">  </w:t>
      </w:r>
      <w:r w:rsidRPr="00C66F38">
        <w:rPr>
          <w:rFonts w:asciiTheme="minorHAnsi" w:hAnsiTheme="minorHAnsi"/>
          <w:szCs w:val="24"/>
        </w:rPr>
        <w:t xml:space="preserve">In addition, you may seek additional </w:t>
      </w:r>
      <w:r w:rsidRPr="00C66F38">
        <w:rPr>
          <w:rFonts w:asciiTheme="minorHAnsi" w:hAnsiTheme="minorHAnsi"/>
          <w:szCs w:val="24"/>
        </w:rPr>
        <w:lastRenderedPageBreak/>
        <w:t>assistance in person by visiting the librarian in the Medical Technology Building or the librarian in the main building.</w:t>
      </w:r>
    </w:p>
    <w:p w14:paraId="6D76DEDE" w14:textId="77777777" w:rsidR="001914A1" w:rsidRPr="008C4804" w:rsidRDefault="001914A1" w:rsidP="001914A1">
      <w:pPr>
        <w:widowControl/>
        <w:tabs>
          <w:tab w:val="left" w:pos="-360"/>
          <w:tab w:val="left" w:pos="0"/>
          <w:tab w:val="left" w:pos="720"/>
          <w:tab w:val="left" w:pos="1440"/>
          <w:tab w:val="left" w:pos="2610"/>
          <w:tab w:val="left" w:pos="3690"/>
          <w:tab w:val="left" w:pos="414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Theme="minorHAnsi" w:hAnsiTheme="minorHAnsi"/>
          <w:b/>
          <w:color w:val="1F497D" w:themeColor="text2"/>
          <w:szCs w:val="24"/>
        </w:rPr>
      </w:pPr>
    </w:p>
    <w:p w14:paraId="0450EAB4" w14:textId="77777777" w:rsidR="00ED6A9B" w:rsidRPr="00381867" w:rsidRDefault="00EC47C4" w:rsidP="00480CB4">
      <w:pPr>
        <w:pStyle w:val="Heading2"/>
      </w:pPr>
      <w:r>
        <w:t xml:space="preserve">DHYG 1030 </w:t>
      </w:r>
      <w:r w:rsidR="00ED6A9B" w:rsidRPr="00381867">
        <w:t>Dental Materials Learning Objectives</w:t>
      </w:r>
    </w:p>
    <w:p w14:paraId="2F48BF34" w14:textId="77777777" w:rsidR="00ED6A9B" w:rsidRPr="00ED6A9B" w:rsidRDefault="00ED6A9B" w:rsidP="00ED6A9B">
      <w:r w:rsidRPr="00ED6A9B">
        <w:t>After studying the assigned chapter, students should be able to:</w:t>
      </w:r>
    </w:p>
    <w:p w14:paraId="14DBF021" w14:textId="77777777" w:rsidR="00C12143" w:rsidRDefault="00C12143" w:rsidP="00ED6A9B"/>
    <w:p w14:paraId="5497EB58" w14:textId="77777777" w:rsidR="00ED6A9B" w:rsidRPr="00ED6A9B" w:rsidRDefault="00ED6A9B" w:rsidP="002A5C74">
      <w:pPr>
        <w:pStyle w:val="Heading3"/>
      </w:pPr>
      <w:r w:rsidRPr="00ED6A9B">
        <w:t>Chapter 1 Introduction to Restorative Dental Materials</w:t>
      </w:r>
    </w:p>
    <w:p w14:paraId="632C6223" w14:textId="77777777" w:rsidR="00ED6A9B" w:rsidRPr="00ED6A9B" w:rsidRDefault="00ED6A9B" w:rsidP="00F84E0E">
      <w:pPr>
        <w:widowControl/>
        <w:numPr>
          <w:ilvl w:val="0"/>
          <w:numId w:val="31"/>
        </w:numPr>
      </w:pPr>
      <w:r w:rsidRPr="00ED6A9B">
        <w:t>Explain why restorative materials are used in dentistry and why they are important to the patient’s total health. (A,B,C,D)</w:t>
      </w:r>
    </w:p>
    <w:p w14:paraId="38BDCA62" w14:textId="77777777" w:rsidR="00ED6A9B" w:rsidRPr="00ED6A9B" w:rsidRDefault="00ED6A9B" w:rsidP="00F84E0E">
      <w:pPr>
        <w:widowControl/>
        <w:numPr>
          <w:ilvl w:val="0"/>
          <w:numId w:val="31"/>
        </w:numPr>
      </w:pPr>
      <w:r w:rsidRPr="00ED6A9B">
        <w:t>Describe the major diseases that lead to tooth damage and how materials may help restore or prevent this damage. (A,B,C,D)</w:t>
      </w:r>
    </w:p>
    <w:p w14:paraId="6409DA21" w14:textId="77777777" w:rsidR="00ED6A9B" w:rsidRPr="00ED6A9B" w:rsidRDefault="00ED6A9B" w:rsidP="00F84E0E">
      <w:pPr>
        <w:widowControl/>
        <w:numPr>
          <w:ilvl w:val="0"/>
          <w:numId w:val="31"/>
        </w:numPr>
      </w:pPr>
      <w:r w:rsidRPr="00ED6A9B">
        <w:t xml:space="preserve">Explain the differences between </w:t>
      </w:r>
      <w:proofErr w:type="spellStart"/>
      <w:r w:rsidRPr="00ED6A9B">
        <w:t>intracoronal</w:t>
      </w:r>
      <w:proofErr w:type="spellEnd"/>
      <w:r w:rsidRPr="00ED6A9B">
        <w:t xml:space="preserve"> and </w:t>
      </w:r>
      <w:proofErr w:type="spellStart"/>
      <w:r w:rsidRPr="00ED6A9B">
        <w:t>extracoronal</w:t>
      </w:r>
      <w:proofErr w:type="spellEnd"/>
      <w:r w:rsidRPr="00ED6A9B">
        <w:t xml:space="preserve"> restorations, which oral diseases are likely to create a need for each, and which restorative materials are commonly used for each. (A,B,C,D)</w:t>
      </w:r>
    </w:p>
    <w:p w14:paraId="69021D98" w14:textId="77777777" w:rsidR="00ED6A9B" w:rsidRPr="00ED6A9B" w:rsidRDefault="00ED6A9B" w:rsidP="00F84E0E">
      <w:pPr>
        <w:widowControl/>
        <w:numPr>
          <w:ilvl w:val="0"/>
          <w:numId w:val="31"/>
        </w:numPr>
      </w:pPr>
      <w:r w:rsidRPr="00ED6A9B">
        <w:t>Describe the process of endodontic treatment, when it is needed, and what materials are used for this treatment. (A,B,C,D)</w:t>
      </w:r>
    </w:p>
    <w:p w14:paraId="113648DB" w14:textId="77777777" w:rsidR="00ED6A9B" w:rsidRPr="00ED6A9B" w:rsidRDefault="00ED6A9B" w:rsidP="00F84E0E">
      <w:pPr>
        <w:widowControl/>
        <w:numPr>
          <w:ilvl w:val="0"/>
          <w:numId w:val="31"/>
        </w:numPr>
      </w:pPr>
      <w:r w:rsidRPr="00ED6A9B">
        <w:t>Explain which restorative materials and types of restorations are commonly used to restore the function of missing teeth and the advantages and disadvantages of each type of restoration. (A,B,C,D)</w:t>
      </w:r>
    </w:p>
    <w:p w14:paraId="6A95BDF7" w14:textId="77777777" w:rsidR="00ED6A9B" w:rsidRPr="00ED6A9B" w:rsidRDefault="00ED6A9B" w:rsidP="00F84E0E">
      <w:pPr>
        <w:widowControl/>
        <w:numPr>
          <w:ilvl w:val="0"/>
          <w:numId w:val="31"/>
        </w:numPr>
      </w:pPr>
      <w:r w:rsidRPr="00ED6A9B">
        <w:t>Describe the role of restorative materials in the prevention of oral disease and trauma.</w:t>
      </w:r>
      <w:r w:rsidR="008C0D4F">
        <w:t xml:space="preserve"> </w:t>
      </w:r>
      <w:r w:rsidRPr="00ED6A9B">
        <w:t>(A,B,C,D)</w:t>
      </w:r>
    </w:p>
    <w:p w14:paraId="0DA5A6B8" w14:textId="77777777" w:rsidR="00ED6A9B" w:rsidRPr="00ED6A9B" w:rsidRDefault="00ED6A9B" w:rsidP="00ED6A9B"/>
    <w:p w14:paraId="26F9893B" w14:textId="77777777" w:rsidR="00ED6A9B" w:rsidRPr="00ED6A9B" w:rsidRDefault="00ED6A9B" w:rsidP="002A5C74">
      <w:pPr>
        <w:pStyle w:val="Heading3"/>
      </w:pPr>
      <w:r w:rsidRPr="00ED6A9B">
        <w:t>Chapter 2 Properties of Materials</w:t>
      </w:r>
    </w:p>
    <w:p w14:paraId="4E12729A" w14:textId="77777777" w:rsidR="00ED6A9B" w:rsidRPr="00ED6A9B" w:rsidRDefault="00ED6A9B" w:rsidP="00F84E0E">
      <w:pPr>
        <w:widowControl/>
        <w:numPr>
          <w:ilvl w:val="0"/>
          <w:numId w:val="5"/>
        </w:numPr>
        <w:tabs>
          <w:tab w:val="num" w:pos="180"/>
        </w:tabs>
      </w:pPr>
      <w:r w:rsidRPr="00ED6A9B">
        <w:t>Define dimensional change and linear coefficient of thermal expansion, and give examples of their importance to clinical dentistry. (A,B,C,D)</w:t>
      </w:r>
    </w:p>
    <w:p w14:paraId="34C35371" w14:textId="77777777" w:rsidR="00ED6A9B" w:rsidRPr="00ED6A9B" w:rsidRDefault="00ED6A9B" w:rsidP="00F84E0E">
      <w:pPr>
        <w:widowControl/>
        <w:numPr>
          <w:ilvl w:val="0"/>
          <w:numId w:val="5"/>
        </w:numPr>
      </w:pPr>
      <w:r w:rsidRPr="00ED6A9B">
        <w:t>Give examples of where thermal and electrical properties of restorative materials are important in clinical dentistry. (A,B,C,D)</w:t>
      </w:r>
    </w:p>
    <w:p w14:paraId="4464D331" w14:textId="77777777" w:rsidR="00ED6A9B" w:rsidRPr="00ED6A9B" w:rsidRDefault="00ED6A9B" w:rsidP="00F84E0E">
      <w:pPr>
        <w:widowControl/>
        <w:numPr>
          <w:ilvl w:val="0"/>
          <w:numId w:val="5"/>
        </w:numPr>
      </w:pPr>
      <w:r w:rsidRPr="00ED6A9B">
        <w:t>List examples of where solubility and water sorption are important in the success of dental restorative materials. (A,B,C,D)</w:t>
      </w:r>
    </w:p>
    <w:p w14:paraId="6B06E108" w14:textId="77777777" w:rsidR="00ED6A9B" w:rsidRPr="00ED6A9B" w:rsidRDefault="00ED6A9B" w:rsidP="00F84E0E">
      <w:pPr>
        <w:widowControl/>
        <w:numPr>
          <w:ilvl w:val="0"/>
          <w:numId w:val="5"/>
        </w:numPr>
      </w:pPr>
      <w:r w:rsidRPr="00ED6A9B">
        <w:t>Describe when wettability of tooth structure or dental materials is important clinically. (A,B,C,D)</w:t>
      </w:r>
    </w:p>
    <w:p w14:paraId="01F3CEC5" w14:textId="77777777" w:rsidR="00ED6A9B" w:rsidRPr="00ED6A9B" w:rsidRDefault="00ED6A9B" w:rsidP="00F84E0E">
      <w:pPr>
        <w:widowControl/>
        <w:numPr>
          <w:ilvl w:val="0"/>
          <w:numId w:val="5"/>
        </w:numPr>
      </w:pPr>
      <w:r w:rsidRPr="00ED6A9B">
        <w:t>Define stress and strain, and illustrate how they differ. (A,B,C,D)</w:t>
      </w:r>
    </w:p>
    <w:p w14:paraId="01500D8C" w14:textId="77777777" w:rsidR="00ED6A9B" w:rsidRPr="00ED6A9B" w:rsidRDefault="00ED6A9B" w:rsidP="00F84E0E">
      <w:pPr>
        <w:widowControl/>
        <w:numPr>
          <w:ilvl w:val="0"/>
          <w:numId w:val="5"/>
        </w:numPr>
      </w:pPr>
      <w:r w:rsidRPr="00ED6A9B">
        <w:t>Describe how elastic modulus, proportional limit and yield strength, ultimate strength, and elongation and compression are important in the selection of dental materials, as well as compare the elastic moduli of dentin, enamel, composites, bonding agents, and the hybrid layer of the tooth-composite interface. (A,B,C,D)</w:t>
      </w:r>
    </w:p>
    <w:p w14:paraId="77246D41" w14:textId="77777777" w:rsidR="00ED6A9B" w:rsidRPr="00ED6A9B" w:rsidRDefault="00ED6A9B" w:rsidP="00F84E0E">
      <w:pPr>
        <w:widowControl/>
        <w:numPr>
          <w:ilvl w:val="0"/>
          <w:numId w:val="5"/>
        </w:numPr>
      </w:pPr>
      <w:r w:rsidRPr="00ED6A9B">
        <w:t>Describe how resilience and toughness differ from strength properties. (A,B,C,D)</w:t>
      </w:r>
    </w:p>
    <w:p w14:paraId="4B804CB2" w14:textId="77777777" w:rsidR="00ED6A9B" w:rsidRPr="00ED6A9B" w:rsidRDefault="00ED6A9B" w:rsidP="00F84E0E">
      <w:pPr>
        <w:widowControl/>
        <w:numPr>
          <w:ilvl w:val="0"/>
          <w:numId w:val="5"/>
        </w:numPr>
      </w:pPr>
      <w:r w:rsidRPr="00ED6A9B">
        <w:t xml:space="preserve">Rank the hardness of dentin and enamel with respect to common dental restorative materials, and explain why caution is warranted in the comparison of Knoop and </w:t>
      </w:r>
      <w:proofErr w:type="spellStart"/>
      <w:r w:rsidRPr="00ED6A9B">
        <w:t>nano</w:t>
      </w:r>
      <w:proofErr w:type="spellEnd"/>
      <w:r w:rsidRPr="00ED6A9B">
        <w:t>-hardness values. (A,B,C,D)</w:t>
      </w:r>
    </w:p>
    <w:p w14:paraId="140B19AA" w14:textId="77777777" w:rsidR="00ED6A9B" w:rsidRPr="00ED6A9B" w:rsidRDefault="00ED6A9B" w:rsidP="00F84E0E">
      <w:pPr>
        <w:widowControl/>
        <w:numPr>
          <w:ilvl w:val="0"/>
          <w:numId w:val="5"/>
        </w:numPr>
      </w:pPr>
      <w:r w:rsidRPr="00ED6A9B">
        <w:t>Describe why for certain materials a strain-time curve is more informative than a stress-strain curve. (A,B,C,D)</w:t>
      </w:r>
    </w:p>
    <w:p w14:paraId="08E44FCD" w14:textId="77777777" w:rsidR="00ED6A9B" w:rsidRPr="00ED6A9B" w:rsidRDefault="00ED6A9B" w:rsidP="00ED6A9B"/>
    <w:p w14:paraId="39D61210" w14:textId="77777777" w:rsidR="00ED6A9B" w:rsidRPr="00ED6A9B" w:rsidRDefault="00ED6A9B" w:rsidP="002A5C74">
      <w:pPr>
        <w:pStyle w:val="Heading3"/>
      </w:pPr>
      <w:r w:rsidRPr="00ED6A9B">
        <w:t>Chapter 3 Preventive Dental Materials</w:t>
      </w:r>
    </w:p>
    <w:p w14:paraId="647FB831" w14:textId="77777777" w:rsidR="00ED6A9B" w:rsidRPr="002A5C74" w:rsidRDefault="00ED6A9B" w:rsidP="00ED6A9B">
      <w:pPr>
        <w:rPr>
          <w:b/>
        </w:rPr>
      </w:pPr>
      <w:r w:rsidRPr="002A5C74">
        <w:rPr>
          <w:b/>
        </w:rPr>
        <w:t>Fluoride, Gels, Rinses, and Varnishes</w:t>
      </w:r>
    </w:p>
    <w:p w14:paraId="12CA1B7A" w14:textId="77777777" w:rsidR="00ED6A9B" w:rsidRPr="00ED6A9B" w:rsidRDefault="00ED6A9B" w:rsidP="00F84E0E">
      <w:pPr>
        <w:widowControl/>
        <w:numPr>
          <w:ilvl w:val="0"/>
          <w:numId w:val="6"/>
        </w:numPr>
      </w:pPr>
      <w:r w:rsidRPr="00ED6A9B">
        <w:t>Indicate the components of fluoride gels, rinses, and varnishes. (A,B,C,D)</w:t>
      </w:r>
    </w:p>
    <w:p w14:paraId="6E8CCB78" w14:textId="77777777" w:rsidR="00ED6A9B" w:rsidRPr="00ED6A9B" w:rsidRDefault="00ED6A9B" w:rsidP="00F84E0E">
      <w:pPr>
        <w:widowControl/>
        <w:numPr>
          <w:ilvl w:val="0"/>
          <w:numId w:val="6"/>
        </w:numPr>
      </w:pPr>
      <w:r w:rsidRPr="00ED6A9B">
        <w:t>Compare the characteristics of different types of fluoride treatments. (A,B,C,D)</w:t>
      </w:r>
    </w:p>
    <w:p w14:paraId="2A66A49E" w14:textId="77777777" w:rsidR="00ED6A9B" w:rsidRPr="00ED6A9B" w:rsidRDefault="00ED6A9B" w:rsidP="00F84E0E">
      <w:pPr>
        <w:widowControl/>
        <w:numPr>
          <w:ilvl w:val="0"/>
          <w:numId w:val="6"/>
        </w:numPr>
      </w:pPr>
      <w:r w:rsidRPr="00ED6A9B">
        <w:t>Describe the clinical effectiveness of fluoride gels. (A,B,C,D)</w:t>
      </w:r>
    </w:p>
    <w:p w14:paraId="3EC61C23" w14:textId="77777777" w:rsidR="00ED6A9B" w:rsidRPr="00ED6A9B" w:rsidRDefault="00ED6A9B" w:rsidP="00F84E0E">
      <w:pPr>
        <w:widowControl/>
        <w:numPr>
          <w:ilvl w:val="0"/>
          <w:numId w:val="6"/>
        </w:numPr>
      </w:pPr>
      <w:r w:rsidRPr="00ED6A9B">
        <w:t>Give the range of pH of many commercial fluoride gels. (A,B,C,D)</w:t>
      </w:r>
    </w:p>
    <w:p w14:paraId="51324348" w14:textId="77777777" w:rsidR="00ED6A9B" w:rsidRPr="00ED6A9B" w:rsidRDefault="00ED6A9B" w:rsidP="00F84E0E">
      <w:pPr>
        <w:widowControl/>
        <w:numPr>
          <w:ilvl w:val="0"/>
          <w:numId w:val="6"/>
        </w:numPr>
      </w:pPr>
      <w:r w:rsidRPr="00ED6A9B">
        <w:t>List five steps involved in the application of a fluoride gel. (A,B,C,D)</w:t>
      </w:r>
    </w:p>
    <w:p w14:paraId="104BEF76" w14:textId="77777777" w:rsidR="002A5C74" w:rsidRDefault="002A5C74" w:rsidP="00ED6A9B"/>
    <w:p w14:paraId="4C2E2E39" w14:textId="77777777" w:rsidR="00ED6A9B" w:rsidRPr="002A5C74" w:rsidRDefault="00ED6A9B" w:rsidP="00ED6A9B">
      <w:pPr>
        <w:rPr>
          <w:b/>
        </w:rPr>
      </w:pPr>
      <w:r w:rsidRPr="002A5C74">
        <w:rPr>
          <w:b/>
        </w:rPr>
        <w:t>Pits and Fissure Sealants</w:t>
      </w:r>
    </w:p>
    <w:p w14:paraId="22B02EEE" w14:textId="77777777" w:rsidR="00ED6A9B" w:rsidRPr="00ED6A9B" w:rsidRDefault="00ED6A9B" w:rsidP="00F84E0E">
      <w:pPr>
        <w:widowControl/>
        <w:numPr>
          <w:ilvl w:val="0"/>
          <w:numId w:val="7"/>
        </w:numPr>
      </w:pPr>
      <w:r w:rsidRPr="00ED6A9B">
        <w:t>Describe the uniqueness of pit and fissure caries compared with smooth-surface caries. (A,B,C,D)</w:t>
      </w:r>
    </w:p>
    <w:p w14:paraId="5C051B5A" w14:textId="77777777" w:rsidR="00ED6A9B" w:rsidRPr="00ED6A9B" w:rsidRDefault="00ED6A9B" w:rsidP="00F84E0E">
      <w:pPr>
        <w:widowControl/>
        <w:numPr>
          <w:ilvl w:val="0"/>
          <w:numId w:val="7"/>
        </w:numPr>
      </w:pPr>
      <w:r w:rsidRPr="00ED6A9B">
        <w:t>List the components in light-activated and amine-accelerated resin sealants, and indicate their function. (A,B,C,D)</w:t>
      </w:r>
    </w:p>
    <w:p w14:paraId="4AF7430E" w14:textId="77777777" w:rsidR="00ED6A9B" w:rsidRPr="00ED6A9B" w:rsidRDefault="00ED6A9B" w:rsidP="00F84E0E">
      <w:pPr>
        <w:widowControl/>
        <w:numPr>
          <w:ilvl w:val="0"/>
          <w:numId w:val="7"/>
        </w:numPr>
      </w:pPr>
      <w:r w:rsidRPr="00ED6A9B">
        <w:t>Describe factors that affect the penetration of a sealant into a fissure. (A,B,C,D)</w:t>
      </w:r>
    </w:p>
    <w:p w14:paraId="0AD4577E" w14:textId="77777777" w:rsidR="00ED6A9B" w:rsidRPr="00ED6A9B" w:rsidRDefault="00ED6A9B" w:rsidP="00F84E0E">
      <w:pPr>
        <w:widowControl/>
        <w:numPr>
          <w:ilvl w:val="0"/>
          <w:numId w:val="7"/>
        </w:numPr>
      </w:pPr>
      <w:r w:rsidRPr="00ED6A9B">
        <w:t>Discuss the retention and efficacy of sealants. (A,B,C,D)</w:t>
      </w:r>
    </w:p>
    <w:p w14:paraId="0F2D235D" w14:textId="77777777" w:rsidR="00ED6A9B" w:rsidRPr="00ED6A9B" w:rsidRDefault="00ED6A9B" w:rsidP="00F84E0E">
      <w:pPr>
        <w:widowControl/>
        <w:numPr>
          <w:ilvl w:val="0"/>
          <w:numId w:val="7"/>
        </w:numPr>
      </w:pPr>
      <w:r w:rsidRPr="00ED6A9B">
        <w:t>Describe the clinical success of sealants. (A,B,C,D)</w:t>
      </w:r>
    </w:p>
    <w:p w14:paraId="51B26F2A" w14:textId="77777777" w:rsidR="00ED6A9B" w:rsidRPr="00ED6A9B" w:rsidRDefault="00ED6A9B" w:rsidP="00F84E0E">
      <w:pPr>
        <w:widowControl/>
        <w:numPr>
          <w:ilvl w:val="0"/>
          <w:numId w:val="7"/>
        </w:numPr>
      </w:pPr>
      <w:r w:rsidRPr="00ED6A9B">
        <w:t>List four situations in which sealant should not be used. (A,B,C,D)</w:t>
      </w:r>
    </w:p>
    <w:p w14:paraId="455F89EE" w14:textId="77777777" w:rsidR="00ED6A9B" w:rsidRPr="00ED6A9B" w:rsidRDefault="00ED6A9B" w:rsidP="00F84E0E">
      <w:pPr>
        <w:widowControl/>
        <w:numPr>
          <w:ilvl w:val="0"/>
          <w:numId w:val="7"/>
        </w:numPr>
      </w:pPr>
      <w:r w:rsidRPr="00ED6A9B">
        <w:t>List six steps involved in the application of sealants. (</w:t>
      </w:r>
      <w:proofErr w:type="gramStart"/>
      <w:r w:rsidRPr="00ED6A9B">
        <w:t>A,B</w:t>
      </w:r>
      <w:proofErr w:type="gramEnd"/>
      <w:r w:rsidRPr="00ED6A9B">
        <w:t>,C,D)</w:t>
      </w:r>
    </w:p>
    <w:p w14:paraId="7D3B49F9" w14:textId="77777777" w:rsidR="00ED6A9B" w:rsidRPr="00ED6A9B" w:rsidRDefault="00ED6A9B" w:rsidP="00F84E0E">
      <w:pPr>
        <w:widowControl/>
        <w:numPr>
          <w:ilvl w:val="0"/>
          <w:numId w:val="7"/>
        </w:numPr>
      </w:pPr>
      <w:r w:rsidRPr="00ED6A9B">
        <w:t>Discuss visible light-activated sealants and amine-accelerate sealants. (</w:t>
      </w:r>
      <w:proofErr w:type="gramStart"/>
      <w:r w:rsidRPr="00ED6A9B">
        <w:t>A,B</w:t>
      </w:r>
      <w:proofErr w:type="gramEnd"/>
      <w:r w:rsidRPr="00ED6A9B">
        <w:t>,C,D)</w:t>
      </w:r>
    </w:p>
    <w:p w14:paraId="6691BF7B" w14:textId="77777777" w:rsidR="002A5C74" w:rsidRDefault="002A5C74" w:rsidP="00ED6A9B"/>
    <w:p w14:paraId="006BAC6D" w14:textId="77777777" w:rsidR="00ED6A9B" w:rsidRPr="002A5C74" w:rsidRDefault="00ED6A9B" w:rsidP="00ED6A9B">
      <w:pPr>
        <w:rPr>
          <w:b/>
        </w:rPr>
      </w:pPr>
      <w:r w:rsidRPr="002A5C74">
        <w:rPr>
          <w:b/>
        </w:rPr>
        <w:t>Mouth Protectors</w:t>
      </w:r>
    </w:p>
    <w:p w14:paraId="3DC283CD" w14:textId="77777777" w:rsidR="00ED6A9B" w:rsidRPr="00ED6A9B" w:rsidRDefault="00ED6A9B" w:rsidP="00F84E0E">
      <w:pPr>
        <w:widowControl/>
        <w:numPr>
          <w:ilvl w:val="0"/>
          <w:numId w:val="8"/>
        </w:numPr>
      </w:pPr>
      <w:r w:rsidRPr="00ED6A9B">
        <w:t>Give the percentage of oral injuries sustained in unorganized sports. (</w:t>
      </w:r>
      <w:proofErr w:type="gramStart"/>
      <w:r w:rsidRPr="00ED6A9B">
        <w:t>A,B</w:t>
      </w:r>
      <w:proofErr w:type="gramEnd"/>
      <w:r w:rsidRPr="00ED6A9B">
        <w:t>,C,D)</w:t>
      </w:r>
    </w:p>
    <w:p w14:paraId="6A471DC6" w14:textId="77777777" w:rsidR="00ED6A9B" w:rsidRPr="00ED6A9B" w:rsidRDefault="00ED6A9B" w:rsidP="00F84E0E">
      <w:pPr>
        <w:widowControl/>
        <w:numPr>
          <w:ilvl w:val="0"/>
          <w:numId w:val="8"/>
        </w:numPr>
      </w:pPr>
      <w:r w:rsidRPr="00ED6A9B">
        <w:t>List common reactions of teeth to trauma. (</w:t>
      </w:r>
      <w:proofErr w:type="gramStart"/>
      <w:r w:rsidRPr="00ED6A9B">
        <w:t>A,B</w:t>
      </w:r>
      <w:proofErr w:type="gramEnd"/>
      <w:r w:rsidRPr="00ED6A9B">
        <w:t>,C,D)</w:t>
      </w:r>
    </w:p>
    <w:p w14:paraId="454E131D" w14:textId="77777777" w:rsidR="00ED6A9B" w:rsidRPr="00ED6A9B" w:rsidRDefault="00ED6A9B" w:rsidP="00F84E0E">
      <w:pPr>
        <w:widowControl/>
        <w:numPr>
          <w:ilvl w:val="0"/>
          <w:numId w:val="8"/>
        </w:numPr>
      </w:pPr>
      <w:r w:rsidRPr="00ED6A9B">
        <w:t>List three types of mouth protectors, and describe the material commonly used in custom-made mouth protectors. (</w:t>
      </w:r>
      <w:proofErr w:type="gramStart"/>
      <w:r w:rsidRPr="00ED6A9B">
        <w:t>A,B</w:t>
      </w:r>
      <w:proofErr w:type="gramEnd"/>
      <w:r w:rsidRPr="00ED6A9B">
        <w:t>,C,D)</w:t>
      </w:r>
    </w:p>
    <w:p w14:paraId="5F4025BC" w14:textId="6CFF5EB7" w:rsidR="00ED6A9B" w:rsidRPr="00ED6A9B" w:rsidRDefault="00ED6A9B" w:rsidP="00F84E0E">
      <w:pPr>
        <w:widowControl/>
        <w:numPr>
          <w:ilvl w:val="0"/>
          <w:numId w:val="8"/>
        </w:numPr>
      </w:pPr>
      <w:r w:rsidRPr="00ED6A9B">
        <w:t>Compare the characteristic</w:t>
      </w:r>
      <w:r w:rsidR="00F23BD7">
        <w:t>s</w:t>
      </w:r>
      <w:r w:rsidRPr="00ED6A9B">
        <w:t xml:space="preserve"> of different types of mouth protectors. (</w:t>
      </w:r>
      <w:proofErr w:type="gramStart"/>
      <w:r w:rsidRPr="00ED6A9B">
        <w:t>A,B</w:t>
      </w:r>
      <w:proofErr w:type="gramEnd"/>
      <w:r w:rsidRPr="00ED6A9B">
        <w:t>,C,D)</w:t>
      </w:r>
    </w:p>
    <w:p w14:paraId="3AF49435" w14:textId="77777777" w:rsidR="00ED6A9B" w:rsidRPr="00ED6A9B" w:rsidRDefault="00ED6A9B" w:rsidP="00F84E0E">
      <w:pPr>
        <w:widowControl/>
        <w:numPr>
          <w:ilvl w:val="0"/>
          <w:numId w:val="8"/>
        </w:numPr>
      </w:pPr>
      <w:r w:rsidRPr="00ED6A9B">
        <w:t>List eight physical and mechanical properties that characterize a mouth-protector material. (</w:t>
      </w:r>
      <w:proofErr w:type="gramStart"/>
      <w:r w:rsidRPr="00ED6A9B">
        <w:t>A,B</w:t>
      </w:r>
      <w:proofErr w:type="gramEnd"/>
      <w:r w:rsidRPr="00ED6A9B">
        <w:t>,C,D)</w:t>
      </w:r>
    </w:p>
    <w:p w14:paraId="53E69935" w14:textId="77777777" w:rsidR="00ED6A9B" w:rsidRPr="00ED6A9B" w:rsidRDefault="00ED6A9B" w:rsidP="00F84E0E">
      <w:pPr>
        <w:widowControl/>
        <w:numPr>
          <w:ilvl w:val="0"/>
          <w:numId w:val="8"/>
        </w:numPr>
      </w:pPr>
      <w:r w:rsidRPr="00ED6A9B">
        <w:t>List eight properties of a mouth protector that can be evaluated clinically. (</w:t>
      </w:r>
      <w:proofErr w:type="gramStart"/>
      <w:r w:rsidRPr="00ED6A9B">
        <w:t>A,B</w:t>
      </w:r>
      <w:proofErr w:type="gramEnd"/>
      <w:r w:rsidRPr="00ED6A9B">
        <w:t>,C,D)</w:t>
      </w:r>
    </w:p>
    <w:p w14:paraId="50906BEE" w14:textId="77777777" w:rsidR="00ED6A9B" w:rsidRPr="00ED6A9B" w:rsidRDefault="00ED6A9B" w:rsidP="00F84E0E">
      <w:pPr>
        <w:widowControl/>
        <w:numPr>
          <w:ilvl w:val="0"/>
          <w:numId w:val="8"/>
        </w:numPr>
      </w:pPr>
      <w:r w:rsidRPr="00ED6A9B">
        <w:t>Discuss the clinical implications of the properties of hardness and tearing. (</w:t>
      </w:r>
      <w:proofErr w:type="gramStart"/>
      <w:r w:rsidRPr="00ED6A9B">
        <w:t>A,B</w:t>
      </w:r>
      <w:proofErr w:type="gramEnd"/>
      <w:r w:rsidRPr="00ED6A9B">
        <w:t>,C,D)</w:t>
      </w:r>
    </w:p>
    <w:p w14:paraId="4F8975F5" w14:textId="77777777" w:rsidR="00ED6A9B" w:rsidRPr="00ED6A9B" w:rsidRDefault="00ED6A9B" w:rsidP="00F84E0E">
      <w:pPr>
        <w:widowControl/>
        <w:numPr>
          <w:ilvl w:val="0"/>
          <w:numId w:val="8"/>
        </w:numPr>
      </w:pPr>
      <w:r w:rsidRPr="00ED6A9B">
        <w:t>Describe three causes of breakdown of a mouth protector. (</w:t>
      </w:r>
      <w:proofErr w:type="gramStart"/>
      <w:r w:rsidRPr="00ED6A9B">
        <w:t>A,B</w:t>
      </w:r>
      <w:proofErr w:type="gramEnd"/>
      <w:r w:rsidRPr="00ED6A9B">
        <w:t>,C,D)</w:t>
      </w:r>
    </w:p>
    <w:p w14:paraId="677F1271" w14:textId="77777777" w:rsidR="00ED6A9B" w:rsidRPr="00ED6A9B" w:rsidRDefault="00ED6A9B" w:rsidP="00F84E0E">
      <w:pPr>
        <w:widowControl/>
        <w:numPr>
          <w:ilvl w:val="0"/>
          <w:numId w:val="8"/>
        </w:numPr>
      </w:pPr>
      <w:r w:rsidRPr="00ED6A9B">
        <w:t>List two causes of permanent deformation of a mouth protector during storage, and indicate two proper methods of storage. (</w:t>
      </w:r>
      <w:proofErr w:type="gramStart"/>
      <w:r w:rsidRPr="00ED6A9B">
        <w:t>A,B</w:t>
      </w:r>
      <w:proofErr w:type="gramEnd"/>
      <w:r w:rsidRPr="00ED6A9B">
        <w:t>,C,D)</w:t>
      </w:r>
    </w:p>
    <w:p w14:paraId="10F35C1C" w14:textId="77777777" w:rsidR="00ED6A9B" w:rsidRPr="00ED6A9B" w:rsidRDefault="00ED6A9B" w:rsidP="00F84E0E">
      <w:pPr>
        <w:widowControl/>
        <w:numPr>
          <w:ilvl w:val="0"/>
          <w:numId w:val="8"/>
        </w:numPr>
      </w:pPr>
      <w:r w:rsidRPr="00ED6A9B">
        <w:t>Describe the four basic steps to prepare a custom-made mouth protector from thermoplastic material. (</w:t>
      </w:r>
      <w:proofErr w:type="gramStart"/>
      <w:r w:rsidRPr="00ED6A9B">
        <w:t>A,B</w:t>
      </w:r>
      <w:proofErr w:type="gramEnd"/>
      <w:r w:rsidRPr="00ED6A9B">
        <w:t>,C,D)</w:t>
      </w:r>
    </w:p>
    <w:p w14:paraId="63215697" w14:textId="77777777" w:rsidR="00ED6A9B" w:rsidRPr="00ED6A9B" w:rsidRDefault="00ED6A9B" w:rsidP="00F84E0E">
      <w:pPr>
        <w:widowControl/>
        <w:numPr>
          <w:ilvl w:val="0"/>
          <w:numId w:val="8"/>
        </w:numPr>
      </w:pPr>
      <w:r w:rsidRPr="00ED6A9B">
        <w:t>Indicate two goals in the forming of a mouth protector. (</w:t>
      </w:r>
      <w:proofErr w:type="gramStart"/>
      <w:r w:rsidRPr="00ED6A9B">
        <w:t>A,B</w:t>
      </w:r>
      <w:proofErr w:type="gramEnd"/>
      <w:r w:rsidRPr="00ED6A9B">
        <w:t>,C,D)</w:t>
      </w:r>
    </w:p>
    <w:p w14:paraId="1103D672" w14:textId="77777777" w:rsidR="00ED6A9B" w:rsidRPr="00ED6A9B" w:rsidRDefault="00ED6A9B" w:rsidP="00F84E0E">
      <w:pPr>
        <w:widowControl/>
        <w:numPr>
          <w:ilvl w:val="0"/>
          <w:numId w:val="8"/>
        </w:numPr>
      </w:pPr>
      <w:r w:rsidRPr="00ED6A9B">
        <w:t>Give two mistakes common in the fabrication of a mouth protector. (</w:t>
      </w:r>
      <w:proofErr w:type="gramStart"/>
      <w:r w:rsidRPr="00ED6A9B">
        <w:t>A,B</w:t>
      </w:r>
      <w:proofErr w:type="gramEnd"/>
      <w:r w:rsidRPr="00ED6A9B">
        <w:t>,C,D)</w:t>
      </w:r>
    </w:p>
    <w:p w14:paraId="5B4682FE" w14:textId="77777777" w:rsidR="00ED6A9B" w:rsidRPr="00ED6A9B" w:rsidRDefault="00ED6A9B" w:rsidP="00F84E0E">
      <w:pPr>
        <w:widowControl/>
        <w:numPr>
          <w:ilvl w:val="0"/>
          <w:numId w:val="8"/>
        </w:numPr>
      </w:pPr>
      <w:r w:rsidRPr="00ED6A9B">
        <w:t>List five instructions to give to a patient for the proper care of a mouth protector.</w:t>
      </w:r>
      <w:r w:rsidR="004717DB">
        <w:t xml:space="preserve"> </w:t>
      </w:r>
      <w:r w:rsidRPr="00ED6A9B">
        <w:t>(</w:t>
      </w:r>
      <w:proofErr w:type="gramStart"/>
      <w:r w:rsidRPr="00ED6A9B">
        <w:t>A,B</w:t>
      </w:r>
      <w:proofErr w:type="gramEnd"/>
      <w:r w:rsidRPr="00ED6A9B">
        <w:t>,C,D)</w:t>
      </w:r>
    </w:p>
    <w:p w14:paraId="3B1C313A" w14:textId="77777777" w:rsidR="00ED6A9B" w:rsidRPr="00ED6A9B" w:rsidRDefault="00ED6A9B" w:rsidP="00ED6A9B"/>
    <w:p w14:paraId="43994793" w14:textId="77777777" w:rsidR="00ED6A9B" w:rsidRPr="00ED6A9B" w:rsidRDefault="00ED6A9B" w:rsidP="002A5C74">
      <w:pPr>
        <w:pStyle w:val="Heading3"/>
      </w:pPr>
      <w:r w:rsidRPr="00ED6A9B">
        <w:t>Chapter 4 Direct Esthetic Restorative Materials</w:t>
      </w:r>
    </w:p>
    <w:p w14:paraId="6A5BB382" w14:textId="77777777" w:rsidR="00ED6A9B" w:rsidRPr="002A5C74" w:rsidRDefault="00ED6A9B" w:rsidP="00ED6A9B">
      <w:pPr>
        <w:rPr>
          <w:b/>
        </w:rPr>
      </w:pPr>
      <w:r w:rsidRPr="002A5C74">
        <w:rPr>
          <w:b/>
        </w:rPr>
        <w:t>Composites</w:t>
      </w:r>
    </w:p>
    <w:p w14:paraId="5B026BA6" w14:textId="77777777" w:rsidR="00ED6A9B" w:rsidRPr="00ED6A9B" w:rsidRDefault="00ED6A9B" w:rsidP="00F84E0E">
      <w:pPr>
        <w:widowControl/>
        <w:numPr>
          <w:ilvl w:val="0"/>
          <w:numId w:val="9"/>
        </w:numPr>
      </w:pPr>
      <w:r w:rsidRPr="00ED6A9B">
        <w:t>Describe the uses of universal composites. (</w:t>
      </w:r>
      <w:proofErr w:type="gramStart"/>
      <w:r w:rsidRPr="00ED6A9B">
        <w:t>A,B</w:t>
      </w:r>
      <w:proofErr w:type="gramEnd"/>
      <w:r w:rsidRPr="00ED6A9B">
        <w:t>,C,D)</w:t>
      </w:r>
    </w:p>
    <w:p w14:paraId="06E8AEF4" w14:textId="77777777" w:rsidR="00ED6A9B" w:rsidRPr="00ED6A9B" w:rsidRDefault="00ED6A9B" w:rsidP="00F84E0E">
      <w:pPr>
        <w:widowControl/>
        <w:numPr>
          <w:ilvl w:val="0"/>
          <w:numId w:val="9"/>
        </w:numPr>
      </w:pPr>
      <w:r w:rsidRPr="00ED6A9B">
        <w:t>Indicate components used in composites. (</w:t>
      </w:r>
      <w:proofErr w:type="gramStart"/>
      <w:r w:rsidRPr="00ED6A9B">
        <w:t>A,B</w:t>
      </w:r>
      <w:proofErr w:type="gramEnd"/>
      <w:r w:rsidRPr="00ED6A9B">
        <w:t>,C,D)</w:t>
      </w:r>
    </w:p>
    <w:p w14:paraId="278C6C7B" w14:textId="77777777" w:rsidR="00ED6A9B" w:rsidRPr="00ED6A9B" w:rsidRDefault="00ED6A9B" w:rsidP="00F84E0E">
      <w:pPr>
        <w:widowControl/>
        <w:numPr>
          <w:ilvl w:val="0"/>
          <w:numId w:val="9"/>
        </w:numPr>
      </w:pPr>
      <w:r w:rsidRPr="00ED6A9B">
        <w:t>Describe properties of composites, and indicate their clinical importance. (</w:t>
      </w:r>
      <w:proofErr w:type="gramStart"/>
      <w:r w:rsidRPr="00ED6A9B">
        <w:t>A,B</w:t>
      </w:r>
      <w:proofErr w:type="gramEnd"/>
      <w:r w:rsidRPr="00ED6A9B">
        <w:t>,C,D)</w:t>
      </w:r>
    </w:p>
    <w:p w14:paraId="512A7A1B" w14:textId="77777777" w:rsidR="00ED6A9B" w:rsidRPr="00ED6A9B" w:rsidRDefault="00ED6A9B" w:rsidP="00F84E0E">
      <w:pPr>
        <w:widowControl/>
        <w:numPr>
          <w:ilvl w:val="0"/>
          <w:numId w:val="9"/>
        </w:numPr>
      </w:pPr>
      <w:r w:rsidRPr="00ED6A9B">
        <w:t>Describe the manipulation of composites. (</w:t>
      </w:r>
      <w:proofErr w:type="gramStart"/>
      <w:r w:rsidRPr="00ED6A9B">
        <w:t>A,B</w:t>
      </w:r>
      <w:proofErr w:type="gramEnd"/>
      <w:r w:rsidRPr="00ED6A9B">
        <w:t>,C,D)</w:t>
      </w:r>
    </w:p>
    <w:p w14:paraId="659B4C53" w14:textId="77777777" w:rsidR="002A5C74" w:rsidRDefault="002A5C74" w:rsidP="00ED6A9B"/>
    <w:p w14:paraId="11CC0949" w14:textId="77777777" w:rsidR="00ED6A9B" w:rsidRPr="002A5C74" w:rsidRDefault="00ED6A9B" w:rsidP="00ED6A9B">
      <w:pPr>
        <w:rPr>
          <w:b/>
        </w:rPr>
      </w:pPr>
      <w:r w:rsidRPr="002A5C74">
        <w:rPr>
          <w:b/>
        </w:rPr>
        <w:t>Composites for Special Applications</w:t>
      </w:r>
    </w:p>
    <w:p w14:paraId="5B8CF608" w14:textId="77777777" w:rsidR="00ED6A9B" w:rsidRPr="00ED6A9B" w:rsidRDefault="00ED6A9B" w:rsidP="00F84E0E">
      <w:pPr>
        <w:widowControl/>
        <w:numPr>
          <w:ilvl w:val="0"/>
          <w:numId w:val="10"/>
        </w:numPr>
      </w:pPr>
      <w:r w:rsidRPr="00ED6A9B">
        <w:t>Describe the uses of composites for special applications, including flowable, bulk-fill, laboratory, core buildup, and provisional composites and repair of composites and ceramics. (</w:t>
      </w:r>
      <w:proofErr w:type="gramStart"/>
      <w:r w:rsidRPr="00ED6A9B">
        <w:t>A,B</w:t>
      </w:r>
      <w:proofErr w:type="gramEnd"/>
      <w:r w:rsidRPr="00ED6A9B">
        <w:t>,C,D)</w:t>
      </w:r>
    </w:p>
    <w:p w14:paraId="49C779CE" w14:textId="77777777" w:rsidR="00ED6A9B" w:rsidRPr="00ED6A9B" w:rsidRDefault="00ED6A9B" w:rsidP="00F84E0E">
      <w:pPr>
        <w:widowControl/>
        <w:numPr>
          <w:ilvl w:val="0"/>
          <w:numId w:val="10"/>
        </w:numPr>
      </w:pPr>
      <w:r w:rsidRPr="00ED6A9B">
        <w:t>Indicate components used in composites for special applications. (</w:t>
      </w:r>
      <w:proofErr w:type="gramStart"/>
      <w:r w:rsidRPr="00ED6A9B">
        <w:t>A,B</w:t>
      </w:r>
      <w:proofErr w:type="gramEnd"/>
      <w:r w:rsidRPr="00ED6A9B">
        <w:t>,C,D)</w:t>
      </w:r>
    </w:p>
    <w:p w14:paraId="0498B911" w14:textId="77777777" w:rsidR="00ED6A9B" w:rsidRPr="00ED6A9B" w:rsidRDefault="00ED6A9B" w:rsidP="00F84E0E">
      <w:pPr>
        <w:widowControl/>
        <w:numPr>
          <w:ilvl w:val="0"/>
          <w:numId w:val="10"/>
        </w:numPr>
      </w:pPr>
      <w:r w:rsidRPr="00ED6A9B">
        <w:t>Describe properties of composites for special applications. (</w:t>
      </w:r>
      <w:proofErr w:type="gramStart"/>
      <w:r w:rsidRPr="00ED6A9B">
        <w:t>A,B</w:t>
      </w:r>
      <w:proofErr w:type="gramEnd"/>
      <w:r w:rsidRPr="00ED6A9B">
        <w:t>,C,D)</w:t>
      </w:r>
    </w:p>
    <w:p w14:paraId="720083DC" w14:textId="77777777" w:rsidR="00ED6A9B" w:rsidRPr="00ED6A9B" w:rsidRDefault="00ED6A9B" w:rsidP="00F84E0E">
      <w:pPr>
        <w:widowControl/>
        <w:numPr>
          <w:ilvl w:val="0"/>
          <w:numId w:val="10"/>
        </w:numPr>
      </w:pPr>
      <w:r w:rsidRPr="00ED6A9B">
        <w:t>Describe the manipulation of composites for special applications. (</w:t>
      </w:r>
      <w:proofErr w:type="gramStart"/>
      <w:r w:rsidRPr="00ED6A9B">
        <w:t>A,B</w:t>
      </w:r>
      <w:proofErr w:type="gramEnd"/>
      <w:r w:rsidRPr="00ED6A9B">
        <w:t>,C,D)</w:t>
      </w:r>
    </w:p>
    <w:p w14:paraId="18CF8217" w14:textId="77777777" w:rsidR="002A5C74" w:rsidRDefault="002A5C74" w:rsidP="00ED6A9B"/>
    <w:p w14:paraId="6BBE66DF" w14:textId="77777777" w:rsidR="00ED6A9B" w:rsidRPr="002A5C74" w:rsidRDefault="00ED6A9B" w:rsidP="00ED6A9B">
      <w:pPr>
        <w:rPr>
          <w:b/>
        </w:rPr>
      </w:pPr>
      <w:r w:rsidRPr="002A5C74">
        <w:rPr>
          <w:b/>
        </w:rPr>
        <w:t>Compomers</w:t>
      </w:r>
    </w:p>
    <w:p w14:paraId="027D73E6" w14:textId="77777777" w:rsidR="00ED6A9B" w:rsidRPr="00ED6A9B" w:rsidRDefault="00ED6A9B" w:rsidP="00F84E0E">
      <w:pPr>
        <w:widowControl/>
        <w:numPr>
          <w:ilvl w:val="0"/>
          <w:numId w:val="11"/>
        </w:numPr>
      </w:pPr>
      <w:r w:rsidRPr="00ED6A9B">
        <w:t>Describe the uses of compomers. (</w:t>
      </w:r>
      <w:proofErr w:type="gramStart"/>
      <w:r w:rsidRPr="00ED6A9B">
        <w:t>A,B</w:t>
      </w:r>
      <w:proofErr w:type="gramEnd"/>
      <w:r w:rsidRPr="00ED6A9B">
        <w:t>,C,D)</w:t>
      </w:r>
    </w:p>
    <w:p w14:paraId="21D3EDD6" w14:textId="77777777" w:rsidR="00ED6A9B" w:rsidRPr="00ED6A9B" w:rsidRDefault="00ED6A9B" w:rsidP="00F84E0E">
      <w:pPr>
        <w:widowControl/>
        <w:numPr>
          <w:ilvl w:val="0"/>
          <w:numId w:val="11"/>
        </w:numPr>
      </w:pPr>
      <w:r w:rsidRPr="00ED6A9B">
        <w:lastRenderedPageBreak/>
        <w:t>Indicate components used in compomers. (</w:t>
      </w:r>
      <w:proofErr w:type="gramStart"/>
      <w:r w:rsidRPr="00ED6A9B">
        <w:t>A,B</w:t>
      </w:r>
      <w:proofErr w:type="gramEnd"/>
      <w:r w:rsidRPr="00ED6A9B">
        <w:t>,C,D)</w:t>
      </w:r>
    </w:p>
    <w:p w14:paraId="5A57F5D2" w14:textId="77777777" w:rsidR="00ED6A9B" w:rsidRPr="00ED6A9B" w:rsidRDefault="00ED6A9B" w:rsidP="00F84E0E">
      <w:pPr>
        <w:widowControl/>
        <w:numPr>
          <w:ilvl w:val="0"/>
          <w:numId w:val="11"/>
        </w:numPr>
      </w:pPr>
      <w:r w:rsidRPr="00ED6A9B">
        <w:t>Describe properties of compomers. (</w:t>
      </w:r>
      <w:proofErr w:type="gramStart"/>
      <w:r w:rsidRPr="00ED6A9B">
        <w:t>A,B</w:t>
      </w:r>
      <w:proofErr w:type="gramEnd"/>
      <w:r w:rsidRPr="00ED6A9B">
        <w:t>,C,D)</w:t>
      </w:r>
    </w:p>
    <w:p w14:paraId="7B7E6A47" w14:textId="77777777" w:rsidR="00ED6A9B" w:rsidRPr="00ED6A9B" w:rsidRDefault="00ED6A9B" w:rsidP="00F84E0E">
      <w:pPr>
        <w:widowControl/>
        <w:numPr>
          <w:ilvl w:val="0"/>
          <w:numId w:val="11"/>
        </w:numPr>
      </w:pPr>
      <w:r w:rsidRPr="00ED6A9B">
        <w:t>Describe the manipulation of compomers. (</w:t>
      </w:r>
      <w:proofErr w:type="gramStart"/>
      <w:r w:rsidRPr="00ED6A9B">
        <w:t>A,B</w:t>
      </w:r>
      <w:proofErr w:type="gramEnd"/>
      <w:r w:rsidRPr="00ED6A9B">
        <w:t>,C,D)</w:t>
      </w:r>
    </w:p>
    <w:p w14:paraId="3BC022B3" w14:textId="77777777" w:rsidR="002A5C74" w:rsidRDefault="002A5C74" w:rsidP="00ED6A9B"/>
    <w:p w14:paraId="54FFFF13" w14:textId="77777777" w:rsidR="00ED6A9B" w:rsidRPr="002A5C74" w:rsidRDefault="00ED6A9B" w:rsidP="00ED6A9B">
      <w:pPr>
        <w:rPr>
          <w:b/>
        </w:rPr>
      </w:pPr>
      <w:r w:rsidRPr="002A5C74">
        <w:rPr>
          <w:b/>
        </w:rPr>
        <w:t>Glass Ionomers</w:t>
      </w:r>
    </w:p>
    <w:p w14:paraId="7BE951C4" w14:textId="77777777" w:rsidR="00ED6A9B" w:rsidRPr="00ED6A9B" w:rsidRDefault="00ED6A9B" w:rsidP="00F84E0E">
      <w:pPr>
        <w:widowControl/>
        <w:numPr>
          <w:ilvl w:val="0"/>
          <w:numId w:val="12"/>
        </w:numPr>
      </w:pPr>
      <w:r w:rsidRPr="00ED6A9B">
        <w:t>Describe the uses of glass ionomers. (</w:t>
      </w:r>
      <w:proofErr w:type="gramStart"/>
      <w:r w:rsidRPr="00ED6A9B">
        <w:t>A,B</w:t>
      </w:r>
      <w:proofErr w:type="gramEnd"/>
      <w:r w:rsidRPr="00ED6A9B">
        <w:t>,C,D)</w:t>
      </w:r>
    </w:p>
    <w:p w14:paraId="40F2D28D" w14:textId="77777777" w:rsidR="00ED6A9B" w:rsidRPr="00ED6A9B" w:rsidRDefault="00ED6A9B" w:rsidP="00F84E0E">
      <w:pPr>
        <w:widowControl/>
        <w:numPr>
          <w:ilvl w:val="0"/>
          <w:numId w:val="12"/>
        </w:numPr>
      </w:pPr>
      <w:r w:rsidRPr="00ED6A9B">
        <w:t>Indicate components used in glass ionomers. (</w:t>
      </w:r>
      <w:proofErr w:type="gramStart"/>
      <w:r w:rsidRPr="00ED6A9B">
        <w:t>A,B</w:t>
      </w:r>
      <w:proofErr w:type="gramEnd"/>
      <w:r w:rsidRPr="00ED6A9B">
        <w:t>,C,D)</w:t>
      </w:r>
    </w:p>
    <w:p w14:paraId="3E8438EC" w14:textId="77777777" w:rsidR="00ED6A9B" w:rsidRPr="00ED6A9B" w:rsidRDefault="00ED6A9B" w:rsidP="00F84E0E">
      <w:pPr>
        <w:widowControl/>
        <w:numPr>
          <w:ilvl w:val="0"/>
          <w:numId w:val="12"/>
        </w:numPr>
      </w:pPr>
      <w:r w:rsidRPr="00ED6A9B">
        <w:t>Describe properties of glass ionomers. (</w:t>
      </w:r>
      <w:proofErr w:type="gramStart"/>
      <w:r w:rsidRPr="00ED6A9B">
        <w:t>A,B</w:t>
      </w:r>
      <w:proofErr w:type="gramEnd"/>
      <w:r w:rsidRPr="00ED6A9B">
        <w:t>,C,D)</w:t>
      </w:r>
    </w:p>
    <w:p w14:paraId="71889D6F" w14:textId="77777777" w:rsidR="00ED6A9B" w:rsidRPr="00ED6A9B" w:rsidRDefault="00ED6A9B" w:rsidP="00F84E0E">
      <w:pPr>
        <w:widowControl/>
        <w:numPr>
          <w:ilvl w:val="0"/>
          <w:numId w:val="12"/>
        </w:numPr>
      </w:pPr>
      <w:r w:rsidRPr="00ED6A9B">
        <w:t>Describe the manipulation of glass ionomers. (</w:t>
      </w:r>
      <w:proofErr w:type="gramStart"/>
      <w:r w:rsidRPr="00ED6A9B">
        <w:t>A,B</w:t>
      </w:r>
      <w:proofErr w:type="gramEnd"/>
      <w:r w:rsidRPr="00ED6A9B">
        <w:t>,C,D)</w:t>
      </w:r>
    </w:p>
    <w:p w14:paraId="210C9427" w14:textId="77777777" w:rsidR="002A5C74" w:rsidRDefault="002A5C74" w:rsidP="00ED6A9B"/>
    <w:p w14:paraId="7A9C5423" w14:textId="77777777" w:rsidR="00ED6A9B" w:rsidRPr="002A5C74" w:rsidRDefault="00ED6A9B" w:rsidP="00ED6A9B">
      <w:pPr>
        <w:rPr>
          <w:b/>
        </w:rPr>
      </w:pPr>
      <w:r w:rsidRPr="002A5C74">
        <w:rPr>
          <w:b/>
        </w:rPr>
        <w:t>Resin-Modified Glass Ionomers</w:t>
      </w:r>
    </w:p>
    <w:p w14:paraId="5A54B6DA" w14:textId="77777777" w:rsidR="00ED6A9B" w:rsidRPr="00ED6A9B" w:rsidRDefault="00ED6A9B" w:rsidP="00F84E0E">
      <w:pPr>
        <w:widowControl/>
        <w:numPr>
          <w:ilvl w:val="0"/>
          <w:numId w:val="13"/>
        </w:numPr>
      </w:pPr>
      <w:r w:rsidRPr="00ED6A9B">
        <w:t>Describe the uses of resin-modified glass ionomers. (</w:t>
      </w:r>
      <w:proofErr w:type="gramStart"/>
      <w:r w:rsidRPr="00ED6A9B">
        <w:t>A,B</w:t>
      </w:r>
      <w:proofErr w:type="gramEnd"/>
      <w:r w:rsidRPr="00ED6A9B">
        <w:t>,C,D)</w:t>
      </w:r>
    </w:p>
    <w:p w14:paraId="7EF7B803" w14:textId="77777777" w:rsidR="00ED6A9B" w:rsidRPr="00ED6A9B" w:rsidRDefault="00ED6A9B" w:rsidP="00F84E0E">
      <w:pPr>
        <w:widowControl/>
        <w:numPr>
          <w:ilvl w:val="0"/>
          <w:numId w:val="13"/>
        </w:numPr>
      </w:pPr>
      <w:r w:rsidRPr="00ED6A9B">
        <w:t>Indicate components used in resin-modified glass ionomers. (</w:t>
      </w:r>
      <w:proofErr w:type="gramStart"/>
      <w:r w:rsidRPr="00ED6A9B">
        <w:t>A,B</w:t>
      </w:r>
      <w:proofErr w:type="gramEnd"/>
      <w:r w:rsidRPr="00ED6A9B">
        <w:t>,C,D)</w:t>
      </w:r>
    </w:p>
    <w:p w14:paraId="005B3DBC" w14:textId="77777777" w:rsidR="00ED6A9B" w:rsidRPr="00ED6A9B" w:rsidRDefault="00ED6A9B" w:rsidP="00F84E0E">
      <w:pPr>
        <w:widowControl/>
        <w:numPr>
          <w:ilvl w:val="0"/>
          <w:numId w:val="13"/>
        </w:numPr>
      </w:pPr>
      <w:r w:rsidRPr="00ED6A9B">
        <w:t>Describe properties of resin-modified glass ionomers. (</w:t>
      </w:r>
      <w:proofErr w:type="gramStart"/>
      <w:r w:rsidRPr="00ED6A9B">
        <w:t>A,B</w:t>
      </w:r>
      <w:proofErr w:type="gramEnd"/>
      <w:r w:rsidRPr="00ED6A9B">
        <w:t>,C,D)</w:t>
      </w:r>
    </w:p>
    <w:p w14:paraId="475C057A" w14:textId="77777777" w:rsidR="00ED6A9B" w:rsidRPr="00ED6A9B" w:rsidRDefault="00ED6A9B" w:rsidP="00F84E0E">
      <w:pPr>
        <w:widowControl/>
        <w:numPr>
          <w:ilvl w:val="0"/>
          <w:numId w:val="13"/>
        </w:numPr>
      </w:pPr>
      <w:r w:rsidRPr="00ED6A9B">
        <w:t>Describe the manipulation of resin-modified glass ionomers. (</w:t>
      </w:r>
      <w:proofErr w:type="gramStart"/>
      <w:r w:rsidRPr="00ED6A9B">
        <w:t>A,B</w:t>
      </w:r>
      <w:proofErr w:type="gramEnd"/>
      <w:r w:rsidRPr="00ED6A9B">
        <w:t>,C,D)</w:t>
      </w:r>
    </w:p>
    <w:p w14:paraId="304AEB4B" w14:textId="77777777" w:rsidR="002A5C74" w:rsidRDefault="002A5C74" w:rsidP="00ED6A9B"/>
    <w:p w14:paraId="45317988" w14:textId="77777777" w:rsidR="00ED6A9B" w:rsidRPr="002A5C74" w:rsidRDefault="00ED6A9B" w:rsidP="00ED6A9B">
      <w:pPr>
        <w:rPr>
          <w:b/>
        </w:rPr>
      </w:pPr>
      <w:r w:rsidRPr="002A5C74">
        <w:rPr>
          <w:b/>
        </w:rPr>
        <w:t>Bonding Agents</w:t>
      </w:r>
    </w:p>
    <w:p w14:paraId="161035B8" w14:textId="77777777" w:rsidR="00ED6A9B" w:rsidRPr="00ED6A9B" w:rsidRDefault="00ED6A9B" w:rsidP="00F84E0E">
      <w:pPr>
        <w:widowControl/>
        <w:numPr>
          <w:ilvl w:val="0"/>
          <w:numId w:val="14"/>
        </w:numPr>
      </w:pPr>
      <w:r w:rsidRPr="00ED6A9B">
        <w:t>Indicate components used in bonding agents. (</w:t>
      </w:r>
      <w:proofErr w:type="gramStart"/>
      <w:r w:rsidRPr="00ED6A9B">
        <w:t>A,B</w:t>
      </w:r>
      <w:proofErr w:type="gramEnd"/>
      <w:r w:rsidRPr="00ED6A9B">
        <w:t>,C,D)</w:t>
      </w:r>
    </w:p>
    <w:p w14:paraId="06E9891F" w14:textId="77777777" w:rsidR="00ED6A9B" w:rsidRPr="00ED6A9B" w:rsidRDefault="00ED6A9B" w:rsidP="00F84E0E">
      <w:pPr>
        <w:widowControl/>
        <w:numPr>
          <w:ilvl w:val="0"/>
          <w:numId w:val="14"/>
        </w:numPr>
      </w:pPr>
      <w:r w:rsidRPr="00ED6A9B">
        <w:t>Describe properties of bonding agents, and indicate their clinical importance.</w:t>
      </w:r>
      <w:r w:rsidR="004717DB">
        <w:t xml:space="preserve"> </w:t>
      </w:r>
      <w:r w:rsidRPr="00ED6A9B">
        <w:t>(</w:t>
      </w:r>
      <w:proofErr w:type="gramStart"/>
      <w:r w:rsidRPr="00ED6A9B">
        <w:t>A,B</w:t>
      </w:r>
      <w:proofErr w:type="gramEnd"/>
      <w:r w:rsidRPr="00ED6A9B">
        <w:t>,C,D)</w:t>
      </w:r>
    </w:p>
    <w:p w14:paraId="483E235B" w14:textId="77777777" w:rsidR="00ED6A9B" w:rsidRPr="00ED6A9B" w:rsidRDefault="00ED6A9B" w:rsidP="00F84E0E">
      <w:pPr>
        <w:widowControl/>
        <w:numPr>
          <w:ilvl w:val="0"/>
          <w:numId w:val="14"/>
        </w:numPr>
      </w:pPr>
      <w:r w:rsidRPr="00ED6A9B">
        <w:t>Describe the manipulation of bonding agents. (</w:t>
      </w:r>
      <w:proofErr w:type="gramStart"/>
      <w:r w:rsidRPr="00ED6A9B">
        <w:t>A,B</w:t>
      </w:r>
      <w:proofErr w:type="gramEnd"/>
      <w:r w:rsidRPr="00ED6A9B">
        <w:t>,C,D)</w:t>
      </w:r>
    </w:p>
    <w:p w14:paraId="12DF43A3" w14:textId="77777777" w:rsidR="00ED6A9B" w:rsidRPr="00ED6A9B" w:rsidRDefault="00ED6A9B" w:rsidP="00F84E0E">
      <w:pPr>
        <w:widowControl/>
        <w:numPr>
          <w:ilvl w:val="0"/>
          <w:numId w:val="14"/>
        </w:numPr>
      </w:pPr>
      <w:r w:rsidRPr="00ED6A9B">
        <w:t>List dental materials that can interfere with the polymerization of bonding agents.</w:t>
      </w:r>
      <w:r w:rsidR="004717DB">
        <w:t xml:space="preserve"> </w:t>
      </w:r>
      <w:r w:rsidRPr="00ED6A9B">
        <w:t>(</w:t>
      </w:r>
      <w:proofErr w:type="gramStart"/>
      <w:r w:rsidRPr="00ED6A9B">
        <w:t>A,B</w:t>
      </w:r>
      <w:proofErr w:type="gramEnd"/>
      <w:r w:rsidRPr="00ED6A9B">
        <w:t>,C,D)</w:t>
      </w:r>
    </w:p>
    <w:p w14:paraId="1A327512" w14:textId="77777777" w:rsidR="002A5C74" w:rsidRDefault="002A5C74" w:rsidP="00ED6A9B"/>
    <w:p w14:paraId="1CC1F780" w14:textId="77777777" w:rsidR="00ED6A9B" w:rsidRPr="002A5C74" w:rsidRDefault="00ED6A9B" w:rsidP="00ED6A9B">
      <w:pPr>
        <w:rPr>
          <w:b/>
        </w:rPr>
      </w:pPr>
      <w:r w:rsidRPr="002A5C74">
        <w:rPr>
          <w:b/>
        </w:rPr>
        <w:t>Light-curing Units</w:t>
      </w:r>
    </w:p>
    <w:p w14:paraId="5840B9AC" w14:textId="77777777" w:rsidR="00ED6A9B" w:rsidRPr="00ED6A9B" w:rsidRDefault="00ED6A9B" w:rsidP="00F84E0E">
      <w:pPr>
        <w:widowControl/>
        <w:numPr>
          <w:ilvl w:val="0"/>
          <w:numId w:val="15"/>
        </w:numPr>
      </w:pPr>
      <w:r w:rsidRPr="00ED6A9B">
        <w:t>List desirable features of light-curing units. (</w:t>
      </w:r>
      <w:proofErr w:type="gramStart"/>
      <w:r w:rsidRPr="00ED6A9B">
        <w:t>A,B</w:t>
      </w:r>
      <w:proofErr w:type="gramEnd"/>
      <w:r w:rsidRPr="00ED6A9B">
        <w:t>,C,D)</w:t>
      </w:r>
    </w:p>
    <w:p w14:paraId="461FE2F6" w14:textId="77777777" w:rsidR="00ED6A9B" w:rsidRPr="00ED6A9B" w:rsidRDefault="00ED6A9B" w:rsidP="00F84E0E">
      <w:pPr>
        <w:widowControl/>
        <w:numPr>
          <w:ilvl w:val="0"/>
          <w:numId w:val="15"/>
        </w:numPr>
      </w:pPr>
      <w:r w:rsidRPr="00ED6A9B">
        <w:t>Describe precautions for protecting eyes of patients and staff. (</w:t>
      </w:r>
      <w:proofErr w:type="gramStart"/>
      <w:r w:rsidRPr="00ED6A9B">
        <w:t>A,B</w:t>
      </w:r>
      <w:proofErr w:type="gramEnd"/>
      <w:r w:rsidRPr="00ED6A9B">
        <w:t>,C,D)</w:t>
      </w:r>
    </w:p>
    <w:p w14:paraId="5052CB49" w14:textId="77777777" w:rsidR="00ED6A9B" w:rsidRPr="00ED6A9B" w:rsidRDefault="00ED6A9B" w:rsidP="00F84E0E">
      <w:pPr>
        <w:widowControl/>
        <w:numPr>
          <w:ilvl w:val="0"/>
          <w:numId w:val="15"/>
        </w:numPr>
      </w:pPr>
      <w:r w:rsidRPr="00ED6A9B">
        <w:t>Describe four factors that influence exposure times for polymerization of composites.</w:t>
      </w:r>
      <w:r w:rsidR="004717DB">
        <w:t xml:space="preserve"> </w:t>
      </w:r>
      <w:r w:rsidRPr="00ED6A9B">
        <w:t>(</w:t>
      </w:r>
      <w:proofErr w:type="gramStart"/>
      <w:r w:rsidRPr="00ED6A9B">
        <w:t>A,B</w:t>
      </w:r>
      <w:proofErr w:type="gramEnd"/>
      <w:r w:rsidRPr="00ED6A9B">
        <w:t>,C,D)</w:t>
      </w:r>
    </w:p>
    <w:p w14:paraId="134D9A25" w14:textId="77777777" w:rsidR="00ED6A9B" w:rsidRPr="00ED6A9B" w:rsidRDefault="00ED6A9B" w:rsidP="00ED6A9B"/>
    <w:p w14:paraId="231F4320" w14:textId="77777777" w:rsidR="00ED6A9B" w:rsidRPr="00ED6A9B" w:rsidRDefault="00ED6A9B" w:rsidP="002A5C74">
      <w:pPr>
        <w:pStyle w:val="Heading3"/>
      </w:pPr>
      <w:r w:rsidRPr="00ED6A9B">
        <w:t>Chapter 5 Dental Amalgam</w:t>
      </w:r>
    </w:p>
    <w:p w14:paraId="015EF99F" w14:textId="77777777" w:rsidR="00ED6A9B" w:rsidRPr="00ED6A9B" w:rsidRDefault="00ED6A9B" w:rsidP="00F84E0E">
      <w:pPr>
        <w:widowControl/>
        <w:numPr>
          <w:ilvl w:val="0"/>
          <w:numId w:val="16"/>
        </w:numPr>
      </w:pPr>
      <w:r w:rsidRPr="00ED6A9B">
        <w:t>Define amalgam and discuss its diminishing use in modern dental practice. (</w:t>
      </w:r>
      <w:proofErr w:type="gramStart"/>
      <w:r w:rsidRPr="00ED6A9B">
        <w:t>A,B</w:t>
      </w:r>
      <w:proofErr w:type="gramEnd"/>
      <w:r w:rsidRPr="00ED6A9B">
        <w:t>,C,D)</w:t>
      </w:r>
    </w:p>
    <w:p w14:paraId="339AF7D1" w14:textId="77777777" w:rsidR="00ED6A9B" w:rsidRPr="00ED6A9B" w:rsidRDefault="00ED6A9B" w:rsidP="00F84E0E">
      <w:pPr>
        <w:widowControl/>
        <w:numPr>
          <w:ilvl w:val="0"/>
          <w:numId w:val="16"/>
        </w:numPr>
      </w:pPr>
      <w:r w:rsidRPr="00ED6A9B">
        <w:t>Explain the clinical advantages and disadvantages of using spherical or</w:t>
      </w:r>
      <w:r w:rsidR="004717DB">
        <w:t xml:space="preserve"> admixed types of amalgam.  (</w:t>
      </w:r>
      <w:proofErr w:type="gramStart"/>
      <w:r w:rsidR="004717DB">
        <w:t>A,B</w:t>
      </w:r>
      <w:proofErr w:type="gramEnd"/>
      <w:r w:rsidR="004717DB">
        <w:t>,</w:t>
      </w:r>
      <w:r w:rsidRPr="00ED6A9B">
        <w:t>C, D)</w:t>
      </w:r>
    </w:p>
    <w:p w14:paraId="5B21E976" w14:textId="77777777" w:rsidR="00ED6A9B" w:rsidRPr="00ED6A9B" w:rsidRDefault="00ED6A9B" w:rsidP="00F84E0E">
      <w:pPr>
        <w:widowControl/>
        <w:numPr>
          <w:ilvl w:val="0"/>
          <w:numId w:val="16"/>
        </w:numPr>
      </w:pPr>
      <w:r w:rsidRPr="00ED6A9B">
        <w:t xml:space="preserve">Describe </w:t>
      </w:r>
      <w:proofErr w:type="spellStart"/>
      <w:r w:rsidRPr="00ED6A9B">
        <w:t>precapsulated</w:t>
      </w:r>
      <w:proofErr w:type="spellEnd"/>
      <w:r w:rsidRPr="00ED6A9B">
        <w:t xml:space="preserve"> amalgam, and explain why its use is mandatory today. (</w:t>
      </w:r>
      <w:proofErr w:type="gramStart"/>
      <w:r w:rsidRPr="00ED6A9B">
        <w:t>A,B</w:t>
      </w:r>
      <w:proofErr w:type="gramEnd"/>
      <w:r w:rsidRPr="00ED6A9B">
        <w:t>,C,D)</w:t>
      </w:r>
    </w:p>
    <w:p w14:paraId="3F0645B9" w14:textId="77777777" w:rsidR="00ED6A9B" w:rsidRPr="00ED6A9B" w:rsidRDefault="00ED6A9B" w:rsidP="00F84E0E">
      <w:pPr>
        <w:widowControl/>
        <w:numPr>
          <w:ilvl w:val="0"/>
          <w:numId w:val="16"/>
        </w:numPr>
      </w:pPr>
      <w:r w:rsidRPr="00ED6A9B">
        <w:t>Compare the clinical advantages and disadvantages of amalgam versus more esthetic alternative restorative materials. (</w:t>
      </w:r>
      <w:proofErr w:type="gramStart"/>
      <w:r w:rsidRPr="00ED6A9B">
        <w:t>A,B</w:t>
      </w:r>
      <w:proofErr w:type="gramEnd"/>
      <w:r w:rsidRPr="00ED6A9B">
        <w:t>,C,D)</w:t>
      </w:r>
    </w:p>
    <w:p w14:paraId="6EAD90F0" w14:textId="77777777" w:rsidR="00ED6A9B" w:rsidRPr="00ED6A9B" w:rsidRDefault="00ED6A9B" w:rsidP="00F84E0E">
      <w:pPr>
        <w:widowControl/>
        <w:numPr>
          <w:ilvl w:val="0"/>
          <w:numId w:val="16"/>
        </w:numPr>
      </w:pPr>
      <w:r w:rsidRPr="00ED6A9B">
        <w:t xml:space="preserve">Explain why the strength, dimensional change, creep, and corrosion of amalgam </w:t>
      </w:r>
      <w:r w:rsidR="004717DB">
        <w:t>are clinically important. (</w:t>
      </w:r>
      <w:proofErr w:type="gramStart"/>
      <w:r w:rsidR="004717DB">
        <w:t>A,B</w:t>
      </w:r>
      <w:proofErr w:type="gramEnd"/>
      <w:r w:rsidR="004717DB">
        <w:t>,C,</w:t>
      </w:r>
      <w:r w:rsidRPr="00ED6A9B">
        <w:t>D)</w:t>
      </w:r>
    </w:p>
    <w:p w14:paraId="139E3303" w14:textId="77777777" w:rsidR="00ED6A9B" w:rsidRPr="00ED6A9B" w:rsidRDefault="00ED6A9B" w:rsidP="00F84E0E">
      <w:pPr>
        <w:widowControl/>
        <w:numPr>
          <w:ilvl w:val="0"/>
          <w:numId w:val="16"/>
        </w:numPr>
      </w:pPr>
      <w:r w:rsidRPr="00ED6A9B">
        <w:t>Discuss the clinical success of an amalgam based on the appropriate manipulation and explain why the proper condensation of amalgam into a cavity preparation is clinically important. (A, B, C, D)</w:t>
      </w:r>
    </w:p>
    <w:p w14:paraId="3717BC41" w14:textId="77777777" w:rsidR="00ED6A9B" w:rsidRPr="00ED6A9B" w:rsidRDefault="00ED6A9B" w:rsidP="00F84E0E">
      <w:pPr>
        <w:widowControl/>
        <w:numPr>
          <w:ilvl w:val="0"/>
          <w:numId w:val="16"/>
        </w:numPr>
      </w:pPr>
      <w:r w:rsidRPr="00ED6A9B">
        <w:t>Understand the rationale for limiting the patient’s and dental personnel’s exposure to mercury. (</w:t>
      </w:r>
      <w:proofErr w:type="gramStart"/>
      <w:r w:rsidRPr="00ED6A9B">
        <w:t>A,B</w:t>
      </w:r>
      <w:proofErr w:type="gramEnd"/>
      <w:r w:rsidRPr="00ED6A9B">
        <w:t>,C,D)</w:t>
      </w:r>
    </w:p>
    <w:p w14:paraId="249DCC00" w14:textId="77777777" w:rsidR="00ED6A9B" w:rsidRPr="00ED6A9B" w:rsidRDefault="00ED6A9B" w:rsidP="00F84E0E">
      <w:pPr>
        <w:widowControl/>
        <w:numPr>
          <w:ilvl w:val="0"/>
          <w:numId w:val="16"/>
        </w:numPr>
      </w:pPr>
      <w:r w:rsidRPr="00ED6A9B">
        <w:t>Understand the sources of mercury important to human exposure, and put the exposure to mercury from amalgam into context of total exposure.  (</w:t>
      </w:r>
      <w:proofErr w:type="gramStart"/>
      <w:r w:rsidRPr="00ED6A9B">
        <w:t>A,B</w:t>
      </w:r>
      <w:proofErr w:type="gramEnd"/>
      <w:r w:rsidRPr="00ED6A9B">
        <w:t>,C,D)</w:t>
      </w:r>
    </w:p>
    <w:p w14:paraId="54A7F34A" w14:textId="77777777" w:rsidR="00ED6A9B" w:rsidRPr="00ED6A9B" w:rsidRDefault="00ED6A9B" w:rsidP="00F84E0E">
      <w:pPr>
        <w:widowControl/>
        <w:numPr>
          <w:ilvl w:val="0"/>
          <w:numId w:val="16"/>
        </w:numPr>
      </w:pPr>
      <w:r w:rsidRPr="00ED6A9B">
        <w:t>List steps the dental team can take to limit the exposure of the patient and dental personnel to mercury and mercury vapor. (</w:t>
      </w:r>
      <w:proofErr w:type="gramStart"/>
      <w:r w:rsidRPr="00ED6A9B">
        <w:t>A,B</w:t>
      </w:r>
      <w:proofErr w:type="gramEnd"/>
      <w:r w:rsidRPr="00ED6A9B">
        <w:t>,C,D)</w:t>
      </w:r>
    </w:p>
    <w:p w14:paraId="4A2D4F2D" w14:textId="77777777" w:rsidR="002A5C74" w:rsidRDefault="002A5C74" w:rsidP="002A5C74"/>
    <w:p w14:paraId="47433D66" w14:textId="77777777" w:rsidR="00ED6A9B" w:rsidRPr="00ED6A9B" w:rsidRDefault="00ED6A9B" w:rsidP="002A5C74">
      <w:pPr>
        <w:pStyle w:val="Heading3"/>
      </w:pPr>
      <w:r w:rsidRPr="00ED6A9B">
        <w:lastRenderedPageBreak/>
        <w:t>Chapter 6 Finishing, Polishing, and Cleansing Materials</w:t>
      </w:r>
    </w:p>
    <w:p w14:paraId="799759E7" w14:textId="77777777" w:rsidR="00ED6A9B" w:rsidRPr="002A5C74" w:rsidRDefault="00ED6A9B" w:rsidP="00ED6A9B">
      <w:pPr>
        <w:rPr>
          <w:b/>
        </w:rPr>
      </w:pPr>
      <w:r w:rsidRPr="002A5C74">
        <w:rPr>
          <w:b/>
        </w:rPr>
        <w:t>Abrasion</w:t>
      </w:r>
    </w:p>
    <w:p w14:paraId="3E60E9AE" w14:textId="77777777" w:rsidR="00ED6A9B" w:rsidRPr="00ED6A9B" w:rsidRDefault="00ED6A9B" w:rsidP="00F84E0E">
      <w:pPr>
        <w:widowControl/>
        <w:numPr>
          <w:ilvl w:val="0"/>
          <w:numId w:val="17"/>
        </w:numPr>
      </w:pPr>
      <w:r w:rsidRPr="00ED6A9B">
        <w:t>Give the purpose of finishing and polishing techniques and list what may result from a rough surface on a restoration. (</w:t>
      </w:r>
      <w:proofErr w:type="gramStart"/>
      <w:r w:rsidRPr="00ED6A9B">
        <w:t>A,B</w:t>
      </w:r>
      <w:proofErr w:type="gramEnd"/>
      <w:r w:rsidRPr="00ED6A9B">
        <w:t>,C,D)</w:t>
      </w:r>
    </w:p>
    <w:p w14:paraId="26F18E4E" w14:textId="77777777" w:rsidR="00ED6A9B" w:rsidRPr="00ED6A9B" w:rsidRDefault="00ED6A9B" w:rsidP="00F84E0E">
      <w:pPr>
        <w:widowControl/>
        <w:numPr>
          <w:ilvl w:val="0"/>
          <w:numId w:val="17"/>
        </w:numPr>
      </w:pPr>
      <w:r w:rsidRPr="00ED6A9B">
        <w:t>Define abrasion and contrast abrasive tools or slurries with cutting instruments.</w:t>
      </w:r>
      <w:r w:rsidR="004717DB">
        <w:t xml:space="preserve"> </w:t>
      </w:r>
      <w:r w:rsidRPr="00ED6A9B">
        <w:t>(</w:t>
      </w:r>
      <w:proofErr w:type="gramStart"/>
      <w:r w:rsidRPr="00ED6A9B">
        <w:t>A,B</w:t>
      </w:r>
      <w:proofErr w:type="gramEnd"/>
      <w:r w:rsidRPr="00ED6A9B">
        <w:t>,C,D)</w:t>
      </w:r>
    </w:p>
    <w:p w14:paraId="1BED14DD" w14:textId="77777777" w:rsidR="00ED6A9B" w:rsidRPr="00ED6A9B" w:rsidRDefault="00ED6A9B" w:rsidP="00F84E0E">
      <w:pPr>
        <w:widowControl/>
        <w:numPr>
          <w:ilvl w:val="0"/>
          <w:numId w:val="17"/>
        </w:numPr>
      </w:pPr>
      <w:r w:rsidRPr="00ED6A9B">
        <w:t>Discuss three factors that influence the rate of abrasion, and indicate which factor is easiest to control clinically. (</w:t>
      </w:r>
      <w:proofErr w:type="gramStart"/>
      <w:r w:rsidRPr="00ED6A9B">
        <w:t>A,B</w:t>
      </w:r>
      <w:proofErr w:type="gramEnd"/>
      <w:r w:rsidRPr="00ED6A9B">
        <w:t>,C,D)</w:t>
      </w:r>
    </w:p>
    <w:p w14:paraId="7146238C" w14:textId="77777777" w:rsidR="00ED6A9B" w:rsidRPr="00ED6A9B" w:rsidRDefault="00ED6A9B" w:rsidP="00F84E0E">
      <w:pPr>
        <w:widowControl/>
        <w:numPr>
          <w:ilvl w:val="0"/>
          <w:numId w:val="17"/>
        </w:numPr>
      </w:pPr>
      <w:r w:rsidRPr="00ED6A9B">
        <w:t>Describe surface roughness and gloss. (</w:t>
      </w:r>
      <w:proofErr w:type="gramStart"/>
      <w:r w:rsidRPr="00ED6A9B">
        <w:t>A,B</w:t>
      </w:r>
      <w:proofErr w:type="gramEnd"/>
      <w:r w:rsidRPr="00ED6A9B">
        <w:t>,C,D)</w:t>
      </w:r>
    </w:p>
    <w:p w14:paraId="2ACE93B8" w14:textId="77777777" w:rsidR="00ED6A9B" w:rsidRPr="00ED6A9B" w:rsidRDefault="00ED6A9B" w:rsidP="00F84E0E">
      <w:pPr>
        <w:widowControl/>
        <w:numPr>
          <w:ilvl w:val="0"/>
          <w:numId w:val="17"/>
        </w:numPr>
      </w:pPr>
      <w:r w:rsidRPr="00ED6A9B">
        <w:t>Distinguish finishing, polishing, and cleansing abrasives and techniques and recognize common abrasives. (</w:t>
      </w:r>
      <w:proofErr w:type="gramStart"/>
      <w:r w:rsidRPr="00ED6A9B">
        <w:t>A,B</w:t>
      </w:r>
      <w:proofErr w:type="gramEnd"/>
      <w:r w:rsidRPr="00ED6A9B">
        <w:t>,C,D)</w:t>
      </w:r>
    </w:p>
    <w:p w14:paraId="5205B603" w14:textId="77777777" w:rsidR="00ED6A9B" w:rsidRPr="00ED6A9B" w:rsidRDefault="00ED6A9B" w:rsidP="00F84E0E">
      <w:pPr>
        <w:widowControl/>
        <w:numPr>
          <w:ilvl w:val="0"/>
          <w:numId w:val="17"/>
        </w:numPr>
      </w:pPr>
      <w:r w:rsidRPr="00ED6A9B">
        <w:t>Give two principles of finishing and polishing techniques. (</w:t>
      </w:r>
      <w:proofErr w:type="gramStart"/>
      <w:r w:rsidRPr="00ED6A9B">
        <w:t>A,B</w:t>
      </w:r>
      <w:proofErr w:type="gramEnd"/>
      <w:r w:rsidRPr="00ED6A9B">
        <w:t>,C,D)</w:t>
      </w:r>
    </w:p>
    <w:p w14:paraId="40246576" w14:textId="77777777" w:rsidR="00ED6A9B" w:rsidRPr="00ED6A9B" w:rsidRDefault="00ED6A9B" w:rsidP="00F84E0E">
      <w:pPr>
        <w:widowControl/>
        <w:numPr>
          <w:ilvl w:val="0"/>
          <w:numId w:val="17"/>
        </w:numPr>
      </w:pPr>
      <w:r w:rsidRPr="00ED6A9B">
        <w:t>List two reasons why an abrasive should not be used in a dry condition. (</w:t>
      </w:r>
      <w:proofErr w:type="gramStart"/>
      <w:r w:rsidRPr="00ED6A9B">
        <w:t>A,B</w:t>
      </w:r>
      <w:proofErr w:type="gramEnd"/>
      <w:r w:rsidRPr="00ED6A9B">
        <w:t>,C,D)</w:t>
      </w:r>
    </w:p>
    <w:p w14:paraId="4F552793" w14:textId="77777777" w:rsidR="00ED6A9B" w:rsidRPr="00ED6A9B" w:rsidRDefault="00ED6A9B" w:rsidP="00F84E0E">
      <w:pPr>
        <w:widowControl/>
        <w:numPr>
          <w:ilvl w:val="0"/>
          <w:numId w:val="17"/>
        </w:numPr>
      </w:pPr>
      <w:r w:rsidRPr="00ED6A9B">
        <w:t>Describe the finishing and polishing of common restorative materials and indicate precautions associated with these techniques. Include dental amalgam, composite, compomer, resin-modified glass ionomer, and acrylic denture resin. (</w:t>
      </w:r>
      <w:proofErr w:type="gramStart"/>
      <w:r w:rsidRPr="00ED6A9B">
        <w:t>A,B</w:t>
      </w:r>
      <w:proofErr w:type="gramEnd"/>
      <w:r w:rsidRPr="00ED6A9B">
        <w:t>,C,D)</w:t>
      </w:r>
    </w:p>
    <w:p w14:paraId="10DC05BA" w14:textId="77777777" w:rsidR="002A5C74" w:rsidRDefault="002A5C74" w:rsidP="00ED6A9B"/>
    <w:p w14:paraId="63D46372" w14:textId="77777777" w:rsidR="00ED6A9B" w:rsidRPr="002A5C74" w:rsidRDefault="00ED6A9B" w:rsidP="00ED6A9B">
      <w:pPr>
        <w:rPr>
          <w:b/>
        </w:rPr>
      </w:pPr>
      <w:r w:rsidRPr="002A5C74">
        <w:rPr>
          <w:b/>
        </w:rPr>
        <w:t>Prophylactic Pastes</w:t>
      </w:r>
    </w:p>
    <w:p w14:paraId="65F7F310" w14:textId="77777777" w:rsidR="00ED6A9B" w:rsidRPr="00ED6A9B" w:rsidRDefault="00ED6A9B" w:rsidP="00F84E0E">
      <w:pPr>
        <w:widowControl/>
        <w:numPr>
          <w:ilvl w:val="0"/>
          <w:numId w:val="18"/>
        </w:numPr>
      </w:pPr>
      <w:r w:rsidRPr="00ED6A9B">
        <w:t>Give two ideal functions of a dental prophylactic paste. (</w:t>
      </w:r>
      <w:proofErr w:type="gramStart"/>
      <w:r w:rsidRPr="00ED6A9B">
        <w:t>A,B</w:t>
      </w:r>
      <w:proofErr w:type="gramEnd"/>
      <w:r w:rsidRPr="00ED6A9B">
        <w:t>,C,D)</w:t>
      </w:r>
    </w:p>
    <w:p w14:paraId="7434A72B" w14:textId="77777777" w:rsidR="00ED6A9B" w:rsidRPr="00ED6A9B" w:rsidRDefault="00ED6A9B" w:rsidP="00F84E0E">
      <w:pPr>
        <w:widowControl/>
        <w:numPr>
          <w:ilvl w:val="0"/>
          <w:numId w:val="18"/>
        </w:numPr>
      </w:pPr>
      <w:r w:rsidRPr="00ED6A9B">
        <w:t xml:space="preserve">List the major abrasives and therapeutic agents used in prophylactic </w:t>
      </w:r>
      <w:proofErr w:type="gramStart"/>
      <w:r w:rsidRPr="00ED6A9B">
        <w:t>pastes.(</w:t>
      </w:r>
      <w:proofErr w:type="gramEnd"/>
      <w:r w:rsidR="004717DB">
        <w:t xml:space="preserve"> </w:t>
      </w:r>
      <w:r w:rsidRPr="00ED6A9B">
        <w:t>A,B,C,D)</w:t>
      </w:r>
    </w:p>
    <w:p w14:paraId="22FE0E37" w14:textId="77777777" w:rsidR="00ED6A9B" w:rsidRPr="00ED6A9B" w:rsidRDefault="00ED6A9B" w:rsidP="00F84E0E">
      <w:pPr>
        <w:widowControl/>
        <w:numPr>
          <w:ilvl w:val="0"/>
          <w:numId w:val="18"/>
        </w:numPr>
      </w:pPr>
      <w:r w:rsidRPr="00ED6A9B">
        <w:t>Compare cleansing and abrasion of tooth structure by various products. (</w:t>
      </w:r>
      <w:proofErr w:type="gramStart"/>
      <w:r w:rsidRPr="00ED6A9B">
        <w:t>A,B</w:t>
      </w:r>
      <w:proofErr w:type="gramEnd"/>
      <w:r w:rsidRPr="00ED6A9B">
        <w:t>,C,D)</w:t>
      </w:r>
    </w:p>
    <w:p w14:paraId="0774158C" w14:textId="77777777" w:rsidR="00ED6A9B" w:rsidRPr="00ED6A9B" w:rsidRDefault="00ED6A9B" w:rsidP="00F84E0E">
      <w:pPr>
        <w:widowControl/>
        <w:numPr>
          <w:ilvl w:val="0"/>
          <w:numId w:val="18"/>
        </w:numPr>
      </w:pPr>
      <w:r w:rsidRPr="00ED6A9B">
        <w:t>List restorative materials particularly susceptible to wear by a prophylactic paste, and indicate two undesirable results of such wear. (</w:t>
      </w:r>
      <w:proofErr w:type="gramStart"/>
      <w:r w:rsidRPr="00ED6A9B">
        <w:t>A,B</w:t>
      </w:r>
      <w:proofErr w:type="gramEnd"/>
      <w:r w:rsidRPr="00ED6A9B">
        <w:t>,C,D)</w:t>
      </w:r>
    </w:p>
    <w:p w14:paraId="0B6B4CDE" w14:textId="77777777" w:rsidR="002A5C74" w:rsidRDefault="002A5C74" w:rsidP="00ED6A9B"/>
    <w:p w14:paraId="2E708C2F" w14:textId="77777777" w:rsidR="00ED6A9B" w:rsidRPr="002A5C74" w:rsidRDefault="00ED6A9B" w:rsidP="00ED6A9B">
      <w:pPr>
        <w:rPr>
          <w:b/>
        </w:rPr>
      </w:pPr>
      <w:r w:rsidRPr="002A5C74">
        <w:rPr>
          <w:b/>
        </w:rPr>
        <w:t>Dentifrices</w:t>
      </w:r>
    </w:p>
    <w:p w14:paraId="2EBEAF02" w14:textId="77777777" w:rsidR="00ED6A9B" w:rsidRPr="00ED6A9B" w:rsidRDefault="00ED6A9B" w:rsidP="00F84E0E">
      <w:pPr>
        <w:widowControl/>
        <w:numPr>
          <w:ilvl w:val="0"/>
          <w:numId w:val="19"/>
        </w:numPr>
      </w:pPr>
      <w:r w:rsidRPr="00ED6A9B">
        <w:t>Give the primary function of a dentifrice. (</w:t>
      </w:r>
      <w:proofErr w:type="gramStart"/>
      <w:r w:rsidRPr="00ED6A9B">
        <w:t>A,B</w:t>
      </w:r>
      <w:proofErr w:type="gramEnd"/>
      <w:r w:rsidRPr="00ED6A9B">
        <w:t>,C,D)</w:t>
      </w:r>
    </w:p>
    <w:p w14:paraId="644CA196" w14:textId="77777777" w:rsidR="00ED6A9B" w:rsidRPr="00ED6A9B" w:rsidRDefault="00ED6A9B" w:rsidP="00F84E0E">
      <w:pPr>
        <w:widowControl/>
        <w:numPr>
          <w:ilvl w:val="0"/>
          <w:numId w:val="19"/>
        </w:numPr>
      </w:pPr>
      <w:r w:rsidRPr="00ED6A9B">
        <w:t>Recognize four desirable effects of toothbrushing. (</w:t>
      </w:r>
      <w:proofErr w:type="gramStart"/>
      <w:r w:rsidRPr="00ED6A9B">
        <w:t>A,B</w:t>
      </w:r>
      <w:proofErr w:type="gramEnd"/>
      <w:r w:rsidRPr="00ED6A9B">
        <w:t>,C,D)</w:t>
      </w:r>
    </w:p>
    <w:p w14:paraId="6ADFEABB" w14:textId="77777777" w:rsidR="00ED6A9B" w:rsidRPr="00ED6A9B" w:rsidRDefault="00ED6A9B" w:rsidP="00F84E0E">
      <w:pPr>
        <w:widowControl/>
        <w:numPr>
          <w:ilvl w:val="0"/>
          <w:numId w:val="19"/>
        </w:numPr>
      </w:pPr>
      <w:r w:rsidRPr="00ED6A9B">
        <w:t>List four types of debris in order of increasing difficulty of removal from surfaces of teeth. (</w:t>
      </w:r>
      <w:proofErr w:type="gramStart"/>
      <w:r w:rsidRPr="00ED6A9B">
        <w:t>A,B</w:t>
      </w:r>
      <w:proofErr w:type="gramEnd"/>
      <w:r w:rsidRPr="00ED6A9B">
        <w:t>,C,D)</w:t>
      </w:r>
    </w:p>
    <w:p w14:paraId="2B3CEFB6" w14:textId="77777777" w:rsidR="00ED6A9B" w:rsidRPr="00ED6A9B" w:rsidRDefault="00ED6A9B" w:rsidP="00F84E0E">
      <w:pPr>
        <w:widowControl/>
        <w:numPr>
          <w:ilvl w:val="0"/>
          <w:numId w:val="19"/>
        </w:numPr>
      </w:pPr>
      <w:r w:rsidRPr="00ED6A9B">
        <w:t>Recognize</w:t>
      </w:r>
      <w:r w:rsidR="004717DB">
        <w:t xml:space="preserve"> the components in a dentifrice</w:t>
      </w:r>
      <w:r w:rsidRPr="00ED6A9B">
        <w:t xml:space="preserve"> and indicate their function. (</w:t>
      </w:r>
      <w:proofErr w:type="gramStart"/>
      <w:r w:rsidRPr="00ED6A9B">
        <w:t>A,B</w:t>
      </w:r>
      <w:proofErr w:type="gramEnd"/>
      <w:r w:rsidRPr="00ED6A9B">
        <w:t>,C,D)</w:t>
      </w:r>
    </w:p>
    <w:p w14:paraId="5BC4E29F" w14:textId="77777777" w:rsidR="00ED6A9B" w:rsidRPr="00ED6A9B" w:rsidRDefault="00ED6A9B" w:rsidP="00F84E0E">
      <w:pPr>
        <w:widowControl/>
        <w:numPr>
          <w:ilvl w:val="0"/>
          <w:numId w:val="19"/>
        </w:numPr>
      </w:pPr>
      <w:r w:rsidRPr="00ED6A9B">
        <w:t>List several common abrasives used in dentifrices. (</w:t>
      </w:r>
      <w:proofErr w:type="gramStart"/>
      <w:r w:rsidRPr="00ED6A9B">
        <w:t>A,B</w:t>
      </w:r>
      <w:proofErr w:type="gramEnd"/>
      <w:r w:rsidRPr="00ED6A9B">
        <w:t>,C,D)</w:t>
      </w:r>
    </w:p>
    <w:p w14:paraId="2B36CEDF" w14:textId="77777777" w:rsidR="00ED6A9B" w:rsidRPr="00ED6A9B" w:rsidRDefault="00ED6A9B" w:rsidP="00F84E0E">
      <w:pPr>
        <w:widowControl/>
        <w:numPr>
          <w:ilvl w:val="0"/>
          <w:numId w:val="19"/>
        </w:numPr>
      </w:pPr>
      <w:r w:rsidRPr="00ED6A9B">
        <w:t>Give examples of tooth structure and restorative materials particularly susceptible to abrasion by a dentifrice. (</w:t>
      </w:r>
      <w:proofErr w:type="gramStart"/>
      <w:r w:rsidRPr="00ED6A9B">
        <w:t>A,B</w:t>
      </w:r>
      <w:proofErr w:type="gramEnd"/>
      <w:r w:rsidRPr="00ED6A9B">
        <w:t>,C,D)</w:t>
      </w:r>
    </w:p>
    <w:p w14:paraId="70AB0412" w14:textId="77777777" w:rsidR="00ED6A9B" w:rsidRPr="00ED6A9B" w:rsidRDefault="00ED6A9B" w:rsidP="00F84E0E">
      <w:pPr>
        <w:widowControl/>
        <w:numPr>
          <w:ilvl w:val="0"/>
          <w:numId w:val="19"/>
        </w:numPr>
      </w:pPr>
      <w:r w:rsidRPr="00ED6A9B">
        <w:t>List four variables of a toothbrush that can influence abrasion caused by a dentifrice.</w:t>
      </w:r>
      <w:r w:rsidR="004717DB">
        <w:t xml:space="preserve"> </w:t>
      </w:r>
      <w:r w:rsidRPr="00ED6A9B">
        <w:t>(</w:t>
      </w:r>
      <w:proofErr w:type="gramStart"/>
      <w:r w:rsidRPr="00ED6A9B">
        <w:t>A,B</w:t>
      </w:r>
      <w:proofErr w:type="gramEnd"/>
      <w:r w:rsidRPr="00ED6A9B">
        <w:t>,C,D)</w:t>
      </w:r>
    </w:p>
    <w:p w14:paraId="6BC8162E" w14:textId="77777777" w:rsidR="00ED6A9B" w:rsidRPr="00ED6A9B" w:rsidRDefault="00ED6A9B" w:rsidP="00F84E0E">
      <w:pPr>
        <w:widowControl/>
        <w:numPr>
          <w:ilvl w:val="0"/>
          <w:numId w:val="19"/>
        </w:numPr>
      </w:pPr>
      <w:r w:rsidRPr="00ED6A9B">
        <w:t>List four guidelines to follow in recommendation of a dentifrice for a patient.</w:t>
      </w:r>
      <w:r w:rsidR="004717DB">
        <w:t xml:space="preserve"> </w:t>
      </w:r>
      <w:r w:rsidRPr="00ED6A9B">
        <w:t>(</w:t>
      </w:r>
      <w:proofErr w:type="gramStart"/>
      <w:r w:rsidRPr="00ED6A9B">
        <w:t>A,B</w:t>
      </w:r>
      <w:proofErr w:type="gramEnd"/>
      <w:r w:rsidRPr="00ED6A9B">
        <w:t>,C,D)</w:t>
      </w:r>
    </w:p>
    <w:p w14:paraId="7607D56C" w14:textId="77777777" w:rsidR="002A5C74" w:rsidRDefault="002A5C74" w:rsidP="00ED6A9B"/>
    <w:p w14:paraId="25939409" w14:textId="77777777" w:rsidR="00ED6A9B" w:rsidRPr="002A5C74" w:rsidRDefault="00ED6A9B" w:rsidP="00ED6A9B">
      <w:pPr>
        <w:rPr>
          <w:b/>
        </w:rPr>
      </w:pPr>
      <w:r w:rsidRPr="002A5C74">
        <w:rPr>
          <w:b/>
        </w:rPr>
        <w:t>Denture Cleansers</w:t>
      </w:r>
    </w:p>
    <w:p w14:paraId="29A2E43A" w14:textId="77777777" w:rsidR="00ED6A9B" w:rsidRPr="00ED6A9B" w:rsidRDefault="00ED6A9B" w:rsidP="00F84E0E">
      <w:pPr>
        <w:widowControl/>
        <w:numPr>
          <w:ilvl w:val="0"/>
          <w:numId w:val="20"/>
        </w:numPr>
      </w:pPr>
      <w:r w:rsidRPr="00ED6A9B">
        <w:t>List six requirements of an ideal denture cleanser. (</w:t>
      </w:r>
      <w:proofErr w:type="gramStart"/>
      <w:r w:rsidRPr="00ED6A9B">
        <w:t>A,B</w:t>
      </w:r>
      <w:proofErr w:type="gramEnd"/>
      <w:r w:rsidRPr="00ED6A9B">
        <w:t>,C,D)</w:t>
      </w:r>
    </w:p>
    <w:p w14:paraId="691A5F6F" w14:textId="77777777" w:rsidR="00ED6A9B" w:rsidRPr="00ED6A9B" w:rsidRDefault="00ED6A9B" w:rsidP="00F84E0E">
      <w:pPr>
        <w:widowControl/>
        <w:numPr>
          <w:ilvl w:val="0"/>
          <w:numId w:val="20"/>
        </w:numPr>
      </w:pPr>
      <w:r w:rsidRPr="00ED6A9B">
        <w:t>List three major types of denture cleansers, and identify the active ingredient in each.</w:t>
      </w:r>
      <w:r w:rsidR="004717DB">
        <w:t xml:space="preserve"> </w:t>
      </w:r>
      <w:r w:rsidRPr="00ED6A9B">
        <w:t>(</w:t>
      </w:r>
      <w:proofErr w:type="gramStart"/>
      <w:r w:rsidRPr="00ED6A9B">
        <w:t>A,B</w:t>
      </w:r>
      <w:proofErr w:type="gramEnd"/>
      <w:r w:rsidRPr="00ED6A9B">
        <w:t>,C,D)</w:t>
      </w:r>
    </w:p>
    <w:p w14:paraId="33CC016A" w14:textId="77777777" w:rsidR="00ED6A9B" w:rsidRPr="00ED6A9B" w:rsidRDefault="00ED6A9B" w:rsidP="00F84E0E">
      <w:pPr>
        <w:widowControl/>
        <w:numPr>
          <w:ilvl w:val="0"/>
          <w:numId w:val="20"/>
        </w:numPr>
      </w:pPr>
      <w:r w:rsidRPr="00ED6A9B">
        <w:t>Describe effective techniques for cleaning dentures, including those with soft liners.</w:t>
      </w:r>
      <w:r w:rsidR="004717DB">
        <w:t xml:space="preserve"> </w:t>
      </w:r>
      <w:r w:rsidRPr="00ED6A9B">
        <w:t>(</w:t>
      </w:r>
      <w:proofErr w:type="gramStart"/>
      <w:r w:rsidRPr="00ED6A9B">
        <w:t>A,B</w:t>
      </w:r>
      <w:proofErr w:type="gramEnd"/>
      <w:r w:rsidRPr="00ED6A9B">
        <w:t>,C,D)</w:t>
      </w:r>
    </w:p>
    <w:p w14:paraId="345EFC0D" w14:textId="77777777" w:rsidR="00ED6A9B" w:rsidRPr="00ED6A9B" w:rsidRDefault="00ED6A9B" w:rsidP="00F84E0E">
      <w:pPr>
        <w:widowControl/>
        <w:numPr>
          <w:ilvl w:val="0"/>
          <w:numId w:val="20"/>
        </w:numPr>
      </w:pPr>
      <w:r w:rsidRPr="00ED6A9B">
        <w:t>Indicate the effects of hot water, hard and stiff bristles, and dentifrices when used to clean dentures. (</w:t>
      </w:r>
      <w:proofErr w:type="gramStart"/>
      <w:r w:rsidRPr="00ED6A9B">
        <w:t>A,B</w:t>
      </w:r>
      <w:proofErr w:type="gramEnd"/>
      <w:r w:rsidRPr="00ED6A9B">
        <w:t>,C,D)</w:t>
      </w:r>
    </w:p>
    <w:p w14:paraId="3AF84F92" w14:textId="77777777" w:rsidR="00ED6A9B" w:rsidRPr="00ED6A9B" w:rsidRDefault="00ED6A9B" w:rsidP="00F84E0E">
      <w:pPr>
        <w:widowControl/>
        <w:numPr>
          <w:ilvl w:val="0"/>
          <w:numId w:val="20"/>
        </w:numPr>
      </w:pPr>
      <w:r w:rsidRPr="00ED6A9B">
        <w:t>Give the disadvantages of each type of denture cleanser. (</w:t>
      </w:r>
      <w:proofErr w:type="gramStart"/>
      <w:r w:rsidRPr="00ED6A9B">
        <w:t>A,B</w:t>
      </w:r>
      <w:proofErr w:type="gramEnd"/>
      <w:r w:rsidRPr="00ED6A9B">
        <w:t>,C,D)</w:t>
      </w:r>
    </w:p>
    <w:p w14:paraId="63116D80" w14:textId="77777777" w:rsidR="002A5C74" w:rsidRDefault="002A5C74" w:rsidP="00ED6A9B"/>
    <w:p w14:paraId="2EA2C30F" w14:textId="77777777" w:rsidR="00ED6A9B" w:rsidRPr="002A5C74" w:rsidRDefault="00ED6A9B" w:rsidP="00ED6A9B">
      <w:pPr>
        <w:rPr>
          <w:b/>
        </w:rPr>
      </w:pPr>
      <w:r w:rsidRPr="002A5C74">
        <w:rPr>
          <w:b/>
        </w:rPr>
        <w:t>Whitening</w:t>
      </w:r>
    </w:p>
    <w:p w14:paraId="3521DE15" w14:textId="77777777" w:rsidR="00ED6A9B" w:rsidRPr="00ED6A9B" w:rsidRDefault="00ED6A9B" w:rsidP="00F84E0E">
      <w:pPr>
        <w:widowControl/>
        <w:numPr>
          <w:ilvl w:val="0"/>
          <w:numId w:val="21"/>
        </w:numPr>
      </w:pPr>
      <w:r w:rsidRPr="00ED6A9B">
        <w:t>Indicate types of stains for which in-office whitening techniques may be effective.</w:t>
      </w:r>
      <w:r w:rsidR="004717DB">
        <w:t xml:space="preserve"> </w:t>
      </w:r>
      <w:r w:rsidRPr="00ED6A9B">
        <w:t>(</w:t>
      </w:r>
      <w:proofErr w:type="gramStart"/>
      <w:r w:rsidRPr="00ED6A9B">
        <w:t>A,B</w:t>
      </w:r>
      <w:proofErr w:type="gramEnd"/>
      <w:r w:rsidRPr="00ED6A9B">
        <w:t>,C,D)</w:t>
      </w:r>
    </w:p>
    <w:p w14:paraId="6F5197FA" w14:textId="77777777" w:rsidR="00ED6A9B" w:rsidRPr="00ED6A9B" w:rsidRDefault="00ED6A9B" w:rsidP="00F84E0E">
      <w:pPr>
        <w:widowControl/>
        <w:numPr>
          <w:ilvl w:val="0"/>
          <w:numId w:val="21"/>
        </w:numPr>
      </w:pPr>
      <w:r w:rsidRPr="00ED6A9B">
        <w:t>Compare the ingredients of in-office and home whitening agents. (</w:t>
      </w:r>
      <w:proofErr w:type="gramStart"/>
      <w:r w:rsidRPr="00ED6A9B">
        <w:t>A,B</w:t>
      </w:r>
      <w:proofErr w:type="gramEnd"/>
      <w:r w:rsidRPr="00ED6A9B">
        <w:t>,C,D)</w:t>
      </w:r>
    </w:p>
    <w:p w14:paraId="2840558C" w14:textId="77777777" w:rsidR="00ED6A9B" w:rsidRPr="00ED6A9B" w:rsidRDefault="00ED6A9B" w:rsidP="00F84E0E">
      <w:pPr>
        <w:widowControl/>
        <w:numPr>
          <w:ilvl w:val="0"/>
          <w:numId w:val="21"/>
        </w:numPr>
      </w:pPr>
      <w:r w:rsidRPr="00ED6A9B">
        <w:t>Indicate the effect of whitening agents on restorative materials. (</w:t>
      </w:r>
      <w:proofErr w:type="gramStart"/>
      <w:r w:rsidRPr="00ED6A9B">
        <w:t>A,B</w:t>
      </w:r>
      <w:proofErr w:type="gramEnd"/>
      <w:r w:rsidRPr="00ED6A9B">
        <w:t>,C,D)</w:t>
      </w:r>
    </w:p>
    <w:p w14:paraId="471E9BEC" w14:textId="77777777" w:rsidR="00ED6A9B" w:rsidRPr="00ED6A9B" w:rsidRDefault="00ED6A9B" w:rsidP="00F84E0E">
      <w:pPr>
        <w:widowControl/>
        <w:numPr>
          <w:ilvl w:val="0"/>
          <w:numId w:val="21"/>
        </w:numPr>
      </w:pPr>
      <w:r w:rsidRPr="00ED6A9B">
        <w:lastRenderedPageBreak/>
        <w:t>Give side effects reported for whitening agents. (</w:t>
      </w:r>
      <w:proofErr w:type="gramStart"/>
      <w:r w:rsidRPr="00ED6A9B">
        <w:t>A,B</w:t>
      </w:r>
      <w:proofErr w:type="gramEnd"/>
      <w:r w:rsidRPr="00ED6A9B">
        <w:t>,C,D)</w:t>
      </w:r>
    </w:p>
    <w:p w14:paraId="7C50922F" w14:textId="77777777" w:rsidR="00ED6A9B" w:rsidRPr="00ED6A9B" w:rsidRDefault="00ED6A9B" w:rsidP="00F84E0E">
      <w:pPr>
        <w:widowControl/>
        <w:numPr>
          <w:ilvl w:val="0"/>
          <w:numId w:val="21"/>
        </w:numPr>
      </w:pPr>
      <w:r w:rsidRPr="00ED6A9B">
        <w:t>List three major methods of in-office whitening. (</w:t>
      </w:r>
      <w:proofErr w:type="gramStart"/>
      <w:r w:rsidRPr="00ED6A9B">
        <w:t>A,B</w:t>
      </w:r>
      <w:proofErr w:type="gramEnd"/>
      <w:r w:rsidRPr="00ED6A9B">
        <w:t>,C,D)</w:t>
      </w:r>
    </w:p>
    <w:p w14:paraId="3A051308" w14:textId="77777777" w:rsidR="00ED6A9B" w:rsidRPr="00ED6A9B" w:rsidRDefault="00ED6A9B" w:rsidP="00F84E0E">
      <w:pPr>
        <w:widowControl/>
        <w:numPr>
          <w:ilvl w:val="0"/>
          <w:numId w:val="21"/>
        </w:numPr>
      </w:pPr>
      <w:r w:rsidRPr="00ED6A9B">
        <w:t>Describe an in-office whitening gel technique. (</w:t>
      </w:r>
      <w:proofErr w:type="gramStart"/>
      <w:r w:rsidRPr="00ED6A9B">
        <w:t>A,B</w:t>
      </w:r>
      <w:proofErr w:type="gramEnd"/>
      <w:r w:rsidRPr="00ED6A9B">
        <w:t>,C,D)</w:t>
      </w:r>
    </w:p>
    <w:p w14:paraId="6FB7DA6B" w14:textId="77777777" w:rsidR="00ED6A9B" w:rsidRPr="00ED6A9B" w:rsidRDefault="00ED6A9B" w:rsidP="00F84E0E">
      <w:pPr>
        <w:widowControl/>
        <w:numPr>
          <w:ilvl w:val="0"/>
          <w:numId w:val="21"/>
        </w:numPr>
      </w:pPr>
      <w:r w:rsidRPr="00ED6A9B">
        <w:t>Describe a home whitening technique. (</w:t>
      </w:r>
      <w:proofErr w:type="gramStart"/>
      <w:r w:rsidRPr="00ED6A9B">
        <w:t>A,B</w:t>
      </w:r>
      <w:proofErr w:type="gramEnd"/>
      <w:r w:rsidRPr="00ED6A9B">
        <w:t>,C,D)</w:t>
      </w:r>
    </w:p>
    <w:p w14:paraId="7B4323C4" w14:textId="77777777" w:rsidR="00ED6A9B" w:rsidRPr="00ED6A9B" w:rsidRDefault="00ED6A9B" w:rsidP="00F84E0E">
      <w:pPr>
        <w:widowControl/>
        <w:numPr>
          <w:ilvl w:val="0"/>
          <w:numId w:val="21"/>
        </w:numPr>
      </w:pPr>
      <w:r w:rsidRPr="00ED6A9B">
        <w:t>Describe universal whitening guidelines and additional guidelines for in-office whitening gels. (</w:t>
      </w:r>
      <w:proofErr w:type="gramStart"/>
      <w:r w:rsidRPr="00ED6A9B">
        <w:t>A,B</w:t>
      </w:r>
      <w:proofErr w:type="gramEnd"/>
      <w:r w:rsidRPr="00ED6A9B">
        <w:t>,C,D)</w:t>
      </w:r>
    </w:p>
    <w:p w14:paraId="59C021CB" w14:textId="77777777" w:rsidR="00ED6A9B" w:rsidRPr="00ED6A9B" w:rsidRDefault="00ED6A9B" w:rsidP="00ED6A9B"/>
    <w:p w14:paraId="3ADD51DF" w14:textId="77777777" w:rsidR="00ED6A9B" w:rsidRPr="00ED6A9B" w:rsidRDefault="00ED6A9B" w:rsidP="002A5C74">
      <w:pPr>
        <w:pStyle w:val="Heading3"/>
      </w:pPr>
      <w:r w:rsidRPr="00ED6A9B">
        <w:t>Chapter 7 Cements</w:t>
      </w:r>
    </w:p>
    <w:p w14:paraId="579AABC8" w14:textId="77777777" w:rsidR="00ED6A9B" w:rsidRPr="002A5C74" w:rsidRDefault="00ED6A9B" w:rsidP="00ED6A9B">
      <w:pPr>
        <w:rPr>
          <w:b/>
        </w:rPr>
      </w:pPr>
      <w:r w:rsidRPr="002A5C74">
        <w:rPr>
          <w:b/>
        </w:rPr>
        <w:t>Water-Based Cements</w:t>
      </w:r>
    </w:p>
    <w:p w14:paraId="63BCF457" w14:textId="77777777" w:rsidR="00ED6A9B" w:rsidRPr="00ED6A9B" w:rsidRDefault="00ED6A9B" w:rsidP="00ED6A9B">
      <w:pPr>
        <w:ind w:left="360"/>
      </w:pPr>
      <w:r w:rsidRPr="00ED6A9B">
        <w:t xml:space="preserve">Do the following when it comes to: water-based cements: glass ionomer and resin-modified glass ionomer: </w:t>
      </w:r>
    </w:p>
    <w:p w14:paraId="62F6A1E4" w14:textId="77777777" w:rsidR="00ED6A9B" w:rsidRPr="00ED6A9B" w:rsidRDefault="00ED6A9B" w:rsidP="00F84E0E">
      <w:pPr>
        <w:widowControl/>
        <w:numPr>
          <w:ilvl w:val="0"/>
          <w:numId w:val="22"/>
        </w:numPr>
      </w:pPr>
      <w:r w:rsidRPr="00ED6A9B">
        <w:t>List the components and indicate their function. (</w:t>
      </w:r>
      <w:proofErr w:type="gramStart"/>
      <w:r w:rsidRPr="00ED6A9B">
        <w:t>A,B</w:t>
      </w:r>
      <w:proofErr w:type="gramEnd"/>
      <w:r w:rsidRPr="00ED6A9B">
        <w:t>,C,D)</w:t>
      </w:r>
    </w:p>
    <w:p w14:paraId="2AADA46F" w14:textId="77777777" w:rsidR="00ED6A9B" w:rsidRPr="00ED6A9B" w:rsidRDefault="002E0438" w:rsidP="00F84E0E">
      <w:pPr>
        <w:widowControl/>
        <w:numPr>
          <w:ilvl w:val="0"/>
          <w:numId w:val="22"/>
        </w:numPr>
      </w:pPr>
      <w:r>
        <w:t>Describe the setting reaction</w:t>
      </w:r>
      <w:r w:rsidR="00ED6A9B" w:rsidRPr="00ED6A9B">
        <w:t xml:space="preserve"> and indicate any variables that may affect the setting. (</w:t>
      </w:r>
      <w:proofErr w:type="gramStart"/>
      <w:r w:rsidR="00ED6A9B" w:rsidRPr="00ED6A9B">
        <w:t>A,B</w:t>
      </w:r>
      <w:proofErr w:type="gramEnd"/>
      <w:r w:rsidR="00ED6A9B" w:rsidRPr="00ED6A9B">
        <w:t>,C,D)</w:t>
      </w:r>
    </w:p>
    <w:p w14:paraId="628A12C9" w14:textId="77777777" w:rsidR="00ED6A9B" w:rsidRPr="00ED6A9B" w:rsidRDefault="00ED6A9B" w:rsidP="00F84E0E">
      <w:pPr>
        <w:widowControl/>
        <w:numPr>
          <w:ilvl w:val="0"/>
          <w:numId w:val="22"/>
        </w:numPr>
      </w:pPr>
      <w:r w:rsidRPr="00ED6A9B">
        <w:t>Describe the clinical importance of film thickness, working and setting times, compressive strength, retention and type of bond to tooth structure, and fluoride release. (</w:t>
      </w:r>
      <w:proofErr w:type="gramStart"/>
      <w:r w:rsidRPr="00ED6A9B">
        <w:t>A,B</w:t>
      </w:r>
      <w:proofErr w:type="gramEnd"/>
      <w:r w:rsidRPr="00ED6A9B">
        <w:t>,C,D)</w:t>
      </w:r>
    </w:p>
    <w:p w14:paraId="65FF8867" w14:textId="77777777" w:rsidR="00ED6A9B" w:rsidRPr="00ED6A9B" w:rsidRDefault="00ED6A9B" w:rsidP="00F84E0E">
      <w:pPr>
        <w:widowControl/>
        <w:numPr>
          <w:ilvl w:val="0"/>
          <w:numId w:val="22"/>
        </w:numPr>
      </w:pPr>
      <w:r w:rsidRPr="00ED6A9B">
        <w:t>Discuss the properties and biocompatibility. (</w:t>
      </w:r>
      <w:proofErr w:type="gramStart"/>
      <w:r w:rsidRPr="00ED6A9B">
        <w:t>A,B</w:t>
      </w:r>
      <w:proofErr w:type="gramEnd"/>
      <w:r w:rsidRPr="00ED6A9B">
        <w:t>,C,D)</w:t>
      </w:r>
    </w:p>
    <w:p w14:paraId="1720BA07" w14:textId="77777777" w:rsidR="00ED6A9B" w:rsidRPr="00ED6A9B" w:rsidRDefault="00ED6A9B" w:rsidP="00F84E0E">
      <w:pPr>
        <w:widowControl/>
        <w:numPr>
          <w:ilvl w:val="0"/>
          <w:numId w:val="22"/>
        </w:numPr>
      </w:pPr>
      <w:r w:rsidRPr="00ED6A9B">
        <w:t>Describe the manipulation. (</w:t>
      </w:r>
      <w:proofErr w:type="gramStart"/>
      <w:r w:rsidRPr="00ED6A9B">
        <w:t>A,B</w:t>
      </w:r>
      <w:proofErr w:type="gramEnd"/>
      <w:r w:rsidRPr="00ED6A9B">
        <w:t>,C,D)</w:t>
      </w:r>
    </w:p>
    <w:p w14:paraId="5D8D5384" w14:textId="77777777" w:rsidR="00ED6A9B" w:rsidRPr="00ED6A9B" w:rsidRDefault="00ED6A9B" w:rsidP="00F84E0E">
      <w:pPr>
        <w:widowControl/>
        <w:numPr>
          <w:ilvl w:val="0"/>
          <w:numId w:val="22"/>
        </w:numPr>
      </w:pPr>
      <w:r w:rsidRPr="00ED6A9B">
        <w:t xml:space="preserve">Define </w:t>
      </w:r>
      <w:proofErr w:type="spellStart"/>
      <w:r w:rsidRPr="00ED6A9B">
        <w:t>bioceramic</w:t>
      </w:r>
      <w:proofErr w:type="spellEnd"/>
      <w:r w:rsidRPr="00ED6A9B">
        <w:t xml:space="preserve"> cement and discuss its requirements. (</w:t>
      </w:r>
      <w:proofErr w:type="gramStart"/>
      <w:r w:rsidRPr="00ED6A9B">
        <w:t>A,B</w:t>
      </w:r>
      <w:proofErr w:type="gramEnd"/>
      <w:r w:rsidRPr="00ED6A9B">
        <w:t>,C,D)</w:t>
      </w:r>
    </w:p>
    <w:p w14:paraId="11C9D8E8" w14:textId="77777777" w:rsidR="00ED6A9B" w:rsidRPr="00ED6A9B" w:rsidRDefault="00ED6A9B" w:rsidP="00ED6A9B">
      <w:pPr>
        <w:ind w:left="360"/>
      </w:pPr>
    </w:p>
    <w:p w14:paraId="0792E99E" w14:textId="77777777" w:rsidR="00ED6A9B" w:rsidRPr="002A5C74" w:rsidRDefault="00ED6A9B" w:rsidP="00ED6A9B">
      <w:pPr>
        <w:rPr>
          <w:b/>
        </w:rPr>
      </w:pPr>
      <w:r w:rsidRPr="002A5C74">
        <w:rPr>
          <w:b/>
        </w:rPr>
        <w:t>Oil-Based Cements</w:t>
      </w:r>
    </w:p>
    <w:p w14:paraId="2A1901C1" w14:textId="77777777" w:rsidR="00ED6A9B" w:rsidRPr="00ED6A9B" w:rsidRDefault="00ED6A9B" w:rsidP="00ED6A9B">
      <w:pPr>
        <w:ind w:left="360"/>
      </w:pPr>
      <w:r w:rsidRPr="00ED6A9B">
        <w:t>Do the following when it comes to: zinc oxide-eugenol cements:</w:t>
      </w:r>
    </w:p>
    <w:p w14:paraId="1C651B2A" w14:textId="77777777" w:rsidR="00ED6A9B" w:rsidRPr="00ED6A9B" w:rsidRDefault="00ED6A9B" w:rsidP="00F84E0E">
      <w:pPr>
        <w:widowControl/>
        <w:numPr>
          <w:ilvl w:val="0"/>
          <w:numId w:val="22"/>
        </w:numPr>
      </w:pPr>
      <w:r w:rsidRPr="00ED6A9B">
        <w:t>List the components and indicate their function. (</w:t>
      </w:r>
      <w:proofErr w:type="gramStart"/>
      <w:r w:rsidRPr="00ED6A9B">
        <w:t>A,B</w:t>
      </w:r>
      <w:proofErr w:type="gramEnd"/>
      <w:r w:rsidRPr="00ED6A9B">
        <w:t>,C,D)</w:t>
      </w:r>
    </w:p>
    <w:p w14:paraId="6DCFC9C3" w14:textId="77777777" w:rsidR="00ED6A9B" w:rsidRPr="00ED6A9B" w:rsidRDefault="002E0438" w:rsidP="00F84E0E">
      <w:pPr>
        <w:widowControl/>
        <w:numPr>
          <w:ilvl w:val="0"/>
          <w:numId w:val="22"/>
        </w:numPr>
      </w:pPr>
      <w:r>
        <w:t>Describe the setting reaction</w:t>
      </w:r>
      <w:r w:rsidR="00ED6A9B" w:rsidRPr="00ED6A9B">
        <w:t xml:space="preserve"> and indicate any variables that may affect the setting. (</w:t>
      </w:r>
      <w:proofErr w:type="gramStart"/>
      <w:r w:rsidR="00ED6A9B" w:rsidRPr="00ED6A9B">
        <w:t>A,B</w:t>
      </w:r>
      <w:proofErr w:type="gramEnd"/>
      <w:r w:rsidR="00ED6A9B" w:rsidRPr="00ED6A9B">
        <w:t>,C,D)</w:t>
      </w:r>
    </w:p>
    <w:p w14:paraId="577C1DD2" w14:textId="77777777" w:rsidR="00ED6A9B" w:rsidRPr="00ED6A9B" w:rsidRDefault="00ED6A9B" w:rsidP="00F84E0E">
      <w:pPr>
        <w:widowControl/>
        <w:numPr>
          <w:ilvl w:val="0"/>
          <w:numId w:val="22"/>
        </w:numPr>
      </w:pPr>
      <w:r w:rsidRPr="00ED6A9B">
        <w:t>Describe the clinical importance of film thickness, working and setting times, compressive strength, retention and type of bond to tooth structure, and fluoride release. (</w:t>
      </w:r>
      <w:proofErr w:type="gramStart"/>
      <w:r w:rsidRPr="00ED6A9B">
        <w:t>A,B</w:t>
      </w:r>
      <w:proofErr w:type="gramEnd"/>
      <w:r w:rsidRPr="00ED6A9B">
        <w:t>,C,D)</w:t>
      </w:r>
    </w:p>
    <w:p w14:paraId="4F90F55A" w14:textId="77777777" w:rsidR="00ED6A9B" w:rsidRPr="00ED6A9B" w:rsidRDefault="00ED6A9B" w:rsidP="00F84E0E">
      <w:pPr>
        <w:widowControl/>
        <w:numPr>
          <w:ilvl w:val="0"/>
          <w:numId w:val="22"/>
        </w:numPr>
      </w:pPr>
      <w:r w:rsidRPr="00ED6A9B">
        <w:t>Discuss the properties and biocompatibility. (</w:t>
      </w:r>
      <w:proofErr w:type="gramStart"/>
      <w:r w:rsidRPr="00ED6A9B">
        <w:t>A,B</w:t>
      </w:r>
      <w:proofErr w:type="gramEnd"/>
      <w:r w:rsidRPr="00ED6A9B">
        <w:t>,C,D)</w:t>
      </w:r>
    </w:p>
    <w:p w14:paraId="07216566" w14:textId="77777777" w:rsidR="00ED6A9B" w:rsidRPr="00ED6A9B" w:rsidRDefault="00ED6A9B" w:rsidP="00F84E0E">
      <w:pPr>
        <w:widowControl/>
        <w:numPr>
          <w:ilvl w:val="0"/>
          <w:numId w:val="22"/>
        </w:numPr>
      </w:pPr>
      <w:r w:rsidRPr="00ED6A9B">
        <w:t>Describe the manipulation. (</w:t>
      </w:r>
      <w:proofErr w:type="gramStart"/>
      <w:r w:rsidRPr="00ED6A9B">
        <w:t>A,B</w:t>
      </w:r>
      <w:proofErr w:type="gramEnd"/>
      <w:r w:rsidRPr="00ED6A9B">
        <w:t>,C,D)</w:t>
      </w:r>
    </w:p>
    <w:p w14:paraId="273BBC85" w14:textId="77777777" w:rsidR="00ED6A9B" w:rsidRPr="00ED6A9B" w:rsidRDefault="00ED6A9B" w:rsidP="00ED6A9B">
      <w:pPr>
        <w:ind w:left="360"/>
      </w:pPr>
    </w:p>
    <w:p w14:paraId="39BBF237" w14:textId="77777777" w:rsidR="00ED6A9B" w:rsidRPr="002A5C74" w:rsidRDefault="00ED6A9B" w:rsidP="00ED6A9B">
      <w:pPr>
        <w:rPr>
          <w:b/>
        </w:rPr>
      </w:pPr>
      <w:r w:rsidRPr="002A5C74">
        <w:rPr>
          <w:b/>
        </w:rPr>
        <w:t>Resin-Based Cements</w:t>
      </w:r>
    </w:p>
    <w:p w14:paraId="7A47EEC9" w14:textId="77777777" w:rsidR="00ED6A9B" w:rsidRPr="00ED6A9B" w:rsidRDefault="00ED6A9B" w:rsidP="00ED6A9B">
      <w:pPr>
        <w:ind w:left="360"/>
      </w:pPr>
      <w:r w:rsidRPr="00ED6A9B">
        <w:t>Do the following when it comes to resin</w:t>
      </w:r>
      <w:r w:rsidR="002E0438">
        <w:t xml:space="preserve">-based cements: esthetic resin, adhesive resin, </w:t>
      </w:r>
      <w:r w:rsidRPr="00ED6A9B">
        <w:t xml:space="preserve">self-adhesive resin, and temporary resin: </w:t>
      </w:r>
    </w:p>
    <w:p w14:paraId="34A087D0" w14:textId="77777777" w:rsidR="00ED6A9B" w:rsidRPr="00ED6A9B" w:rsidRDefault="00ED6A9B" w:rsidP="00F84E0E">
      <w:pPr>
        <w:widowControl/>
        <w:numPr>
          <w:ilvl w:val="0"/>
          <w:numId w:val="22"/>
        </w:numPr>
      </w:pPr>
      <w:r w:rsidRPr="00ED6A9B">
        <w:t>List the components and indicate their function. (</w:t>
      </w:r>
      <w:proofErr w:type="gramStart"/>
      <w:r w:rsidRPr="00ED6A9B">
        <w:t>A,B</w:t>
      </w:r>
      <w:proofErr w:type="gramEnd"/>
      <w:r w:rsidRPr="00ED6A9B">
        <w:t>,C,D)</w:t>
      </w:r>
    </w:p>
    <w:p w14:paraId="0D86F488" w14:textId="77777777" w:rsidR="00ED6A9B" w:rsidRPr="00ED6A9B" w:rsidRDefault="00ED6A9B" w:rsidP="00F84E0E">
      <w:pPr>
        <w:widowControl/>
        <w:numPr>
          <w:ilvl w:val="0"/>
          <w:numId w:val="22"/>
        </w:numPr>
      </w:pPr>
      <w:r w:rsidRPr="00ED6A9B">
        <w:t>Describe the setting reaction, and indicate any variables that may affect the setting. (</w:t>
      </w:r>
      <w:proofErr w:type="gramStart"/>
      <w:r w:rsidRPr="00ED6A9B">
        <w:t>A,B</w:t>
      </w:r>
      <w:proofErr w:type="gramEnd"/>
      <w:r w:rsidRPr="00ED6A9B">
        <w:t>,C,D)</w:t>
      </w:r>
    </w:p>
    <w:p w14:paraId="0D5FC134" w14:textId="77777777" w:rsidR="00ED6A9B" w:rsidRPr="00ED6A9B" w:rsidRDefault="00ED6A9B" w:rsidP="00F84E0E">
      <w:pPr>
        <w:widowControl/>
        <w:numPr>
          <w:ilvl w:val="0"/>
          <w:numId w:val="22"/>
        </w:numPr>
      </w:pPr>
      <w:r w:rsidRPr="00ED6A9B">
        <w:t>Describe the clinical importance of film thickness, working and setting times, compressive strength, retention and type of bond to tooth structure, and fluoride release. (</w:t>
      </w:r>
      <w:proofErr w:type="gramStart"/>
      <w:r w:rsidRPr="00ED6A9B">
        <w:t>A,B</w:t>
      </w:r>
      <w:proofErr w:type="gramEnd"/>
      <w:r w:rsidRPr="00ED6A9B">
        <w:t>,C,D)</w:t>
      </w:r>
    </w:p>
    <w:p w14:paraId="2D83996B" w14:textId="77777777" w:rsidR="00ED6A9B" w:rsidRPr="00ED6A9B" w:rsidRDefault="00ED6A9B" w:rsidP="00F84E0E">
      <w:pPr>
        <w:widowControl/>
        <w:numPr>
          <w:ilvl w:val="0"/>
          <w:numId w:val="22"/>
        </w:numPr>
      </w:pPr>
      <w:r w:rsidRPr="00ED6A9B">
        <w:t>Discuss the properties and biocompatibility. (</w:t>
      </w:r>
      <w:proofErr w:type="gramStart"/>
      <w:r w:rsidRPr="00ED6A9B">
        <w:t>A,B</w:t>
      </w:r>
      <w:proofErr w:type="gramEnd"/>
      <w:r w:rsidRPr="00ED6A9B">
        <w:t>,C,D)</w:t>
      </w:r>
    </w:p>
    <w:p w14:paraId="2CA17A2F" w14:textId="77777777" w:rsidR="00ED6A9B" w:rsidRPr="00ED6A9B" w:rsidRDefault="00ED6A9B" w:rsidP="00F84E0E">
      <w:pPr>
        <w:widowControl/>
        <w:numPr>
          <w:ilvl w:val="0"/>
          <w:numId w:val="22"/>
        </w:numPr>
      </w:pPr>
      <w:r w:rsidRPr="00ED6A9B">
        <w:t>Describe the manipulation. (</w:t>
      </w:r>
      <w:proofErr w:type="gramStart"/>
      <w:r w:rsidRPr="00ED6A9B">
        <w:t>A,B</w:t>
      </w:r>
      <w:proofErr w:type="gramEnd"/>
      <w:r w:rsidRPr="00ED6A9B">
        <w:t>,C,D)</w:t>
      </w:r>
    </w:p>
    <w:p w14:paraId="49D92E85" w14:textId="77777777" w:rsidR="00ED6A9B" w:rsidRPr="00ED6A9B" w:rsidRDefault="00ED6A9B" w:rsidP="00ED6A9B"/>
    <w:p w14:paraId="2BDA8F2A" w14:textId="77777777" w:rsidR="00ED6A9B" w:rsidRPr="002A5C74" w:rsidRDefault="00ED6A9B" w:rsidP="00ED6A9B">
      <w:pPr>
        <w:rPr>
          <w:b/>
        </w:rPr>
      </w:pPr>
      <w:r w:rsidRPr="002A5C74">
        <w:rPr>
          <w:b/>
        </w:rPr>
        <w:t>High-Strength and Low-Strength Base</w:t>
      </w:r>
    </w:p>
    <w:p w14:paraId="7AB318D8" w14:textId="77777777" w:rsidR="00ED6A9B" w:rsidRPr="00ED6A9B" w:rsidRDefault="004E395A" w:rsidP="004E395A">
      <w:r>
        <w:t xml:space="preserve">  </w:t>
      </w:r>
      <w:r w:rsidR="00ED6A9B" w:rsidRPr="00ED6A9B">
        <w:t>Do the following when it comes to high and low-strength bases:</w:t>
      </w:r>
    </w:p>
    <w:p w14:paraId="43CD0776" w14:textId="77777777" w:rsidR="00ED6A9B" w:rsidRPr="00ED6A9B" w:rsidRDefault="00ED6A9B" w:rsidP="00ED6A9B">
      <w:r w:rsidRPr="00ED6A9B">
        <w:t>17. Discuss the uses. (</w:t>
      </w:r>
      <w:proofErr w:type="gramStart"/>
      <w:r w:rsidRPr="00ED6A9B">
        <w:t>A,B</w:t>
      </w:r>
      <w:proofErr w:type="gramEnd"/>
      <w:r w:rsidRPr="00ED6A9B">
        <w:t>,C,D)</w:t>
      </w:r>
    </w:p>
    <w:p w14:paraId="2BA41069" w14:textId="77777777" w:rsidR="00ED6A9B" w:rsidRPr="00ED6A9B" w:rsidRDefault="00ED6A9B" w:rsidP="00ED6A9B">
      <w:r w:rsidRPr="00ED6A9B">
        <w:t>18. List the components. (</w:t>
      </w:r>
      <w:proofErr w:type="gramStart"/>
      <w:r w:rsidRPr="00ED6A9B">
        <w:t>A,B</w:t>
      </w:r>
      <w:proofErr w:type="gramEnd"/>
      <w:r w:rsidRPr="00ED6A9B">
        <w:t>,C,D)</w:t>
      </w:r>
    </w:p>
    <w:p w14:paraId="50165E1E" w14:textId="77777777" w:rsidR="00ED6A9B" w:rsidRPr="00ED6A9B" w:rsidRDefault="00ED6A9B" w:rsidP="00ED6A9B">
      <w:r w:rsidRPr="00ED6A9B">
        <w:t>19. Indicate contraindications. (</w:t>
      </w:r>
      <w:proofErr w:type="gramStart"/>
      <w:r w:rsidRPr="00ED6A9B">
        <w:t>A,B</w:t>
      </w:r>
      <w:proofErr w:type="gramEnd"/>
      <w:r w:rsidRPr="00ED6A9B">
        <w:t>,C,D)</w:t>
      </w:r>
    </w:p>
    <w:p w14:paraId="052573CD" w14:textId="77777777" w:rsidR="00ED6A9B" w:rsidRPr="00ED6A9B" w:rsidRDefault="00ED6A9B" w:rsidP="00ED6A9B">
      <w:r w:rsidRPr="00ED6A9B">
        <w:t>20. Discuss the mechanical properties and biocompatibility. (</w:t>
      </w:r>
      <w:proofErr w:type="gramStart"/>
      <w:r w:rsidRPr="00ED6A9B">
        <w:t>A,B</w:t>
      </w:r>
      <w:proofErr w:type="gramEnd"/>
      <w:r w:rsidRPr="00ED6A9B">
        <w:t>,C,D)</w:t>
      </w:r>
    </w:p>
    <w:p w14:paraId="08D83D38" w14:textId="77777777" w:rsidR="00ED6A9B" w:rsidRPr="00ED6A9B" w:rsidRDefault="00ED6A9B" w:rsidP="00ED6A9B">
      <w:r w:rsidRPr="00ED6A9B">
        <w:t>21. Describe the manipulation. (</w:t>
      </w:r>
      <w:proofErr w:type="gramStart"/>
      <w:r w:rsidRPr="00ED6A9B">
        <w:t>A,B</w:t>
      </w:r>
      <w:proofErr w:type="gramEnd"/>
      <w:r w:rsidRPr="00ED6A9B">
        <w:t>,C,D)</w:t>
      </w:r>
    </w:p>
    <w:p w14:paraId="6AB1343B" w14:textId="77777777" w:rsidR="00ED6A9B" w:rsidRPr="00ED6A9B" w:rsidRDefault="00ED6A9B" w:rsidP="00ED6A9B">
      <w:r w:rsidRPr="00ED6A9B">
        <w:t>22. Discuss temporary fillings. (</w:t>
      </w:r>
      <w:proofErr w:type="gramStart"/>
      <w:r w:rsidRPr="00ED6A9B">
        <w:t>A,B</w:t>
      </w:r>
      <w:proofErr w:type="gramEnd"/>
      <w:r w:rsidRPr="00ED6A9B">
        <w:t>,C,D)</w:t>
      </w:r>
    </w:p>
    <w:p w14:paraId="2B2D9FB0" w14:textId="77777777" w:rsidR="00ED6A9B" w:rsidRPr="00ED6A9B" w:rsidRDefault="00ED6A9B" w:rsidP="00ED6A9B">
      <w:r w:rsidRPr="00ED6A9B">
        <w:t>23. Describe the use of modified zinc oxide-eugenol cement. (</w:t>
      </w:r>
      <w:proofErr w:type="gramStart"/>
      <w:r w:rsidRPr="00ED6A9B">
        <w:t>A,B</w:t>
      </w:r>
      <w:proofErr w:type="gramEnd"/>
      <w:r w:rsidRPr="00ED6A9B">
        <w:t>,C,D)</w:t>
      </w:r>
    </w:p>
    <w:p w14:paraId="1053FE21" w14:textId="77777777" w:rsidR="00ED6A9B" w:rsidRPr="00ED6A9B" w:rsidRDefault="00ED6A9B" w:rsidP="00ED6A9B"/>
    <w:p w14:paraId="0148EDA4" w14:textId="77777777" w:rsidR="00ED6A9B" w:rsidRPr="002A5C74" w:rsidRDefault="00ED6A9B" w:rsidP="00ED6A9B">
      <w:pPr>
        <w:rPr>
          <w:b/>
        </w:rPr>
      </w:pPr>
      <w:r w:rsidRPr="002A5C74">
        <w:rPr>
          <w:b/>
        </w:rPr>
        <w:lastRenderedPageBreak/>
        <w:t>Cavity Liners and Varnishes</w:t>
      </w:r>
    </w:p>
    <w:p w14:paraId="65D16226" w14:textId="77777777" w:rsidR="00ED6A9B" w:rsidRPr="00ED6A9B" w:rsidRDefault="00ED6A9B" w:rsidP="00ED6A9B">
      <w:r w:rsidRPr="00ED6A9B">
        <w:t>24. Discuss the function of cavity liners and varnishes. (</w:t>
      </w:r>
      <w:proofErr w:type="gramStart"/>
      <w:r w:rsidRPr="00ED6A9B">
        <w:t>A,B</w:t>
      </w:r>
      <w:proofErr w:type="gramEnd"/>
      <w:r w:rsidRPr="00ED6A9B">
        <w:t>,C,D)</w:t>
      </w:r>
    </w:p>
    <w:p w14:paraId="2CAF4724" w14:textId="77777777" w:rsidR="00ED6A9B" w:rsidRPr="00ED6A9B" w:rsidRDefault="00ED6A9B" w:rsidP="00ED6A9B">
      <w:r w:rsidRPr="00ED6A9B">
        <w:t>25. Give examples of cavity liners and discuss their composition. (</w:t>
      </w:r>
      <w:proofErr w:type="gramStart"/>
      <w:r w:rsidRPr="00ED6A9B">
        <w:t>A,B</w:t>
      </w:r>
      <w:proofErr w:type="gramEnd"/>
      <w:r w:rsidRPr="00ED6A9B">
        <w:t>,C,D)</w:t>
      </w:r>
    </w:p>
    <w:p w14:paraId="5B48EE44" w14:textId="77777777" w:rsidR="00ED6A9B" w:rsidRPr="00ED6A9B" w:rsidRDefault="00ED6A9B" w:rsidP="00ED6A9B">
      <w:r w:rsidRPr="00ED6A9B">
        <w:t>26. Discuss the properties of varnishes and how they can be disrupted and applied. (</w:t>
      </w:r>
      <w:proofErr w:type="gramStart"/>
      <w:r w:rsidRPr="00ED6A9B">
        <w:t>A,B</w:t>
      </w:r>
      <w:proofErr w:type="gramEnd"/>
      <w:r w:rsidRPr="00ED6A9B">
        <w:t>,C,D)</w:t>
      </w:r>
    </w:p>
    <w:p w14:paraId="17E99DC4" w14:textId="77777777" w:rsidR="00ED6A9B" w:rsidRPr="00ED6A9B" w:rsidRDefault="00ED6A9B" w:rsidP="00ED6A9B"/>
    <w:p w14:paraId="785633BA" w14:textId="77777777" w:rsidR="00ED6A9B" w:rsidRPr="002A5C74" w:rsidRDefault="00ED6A9B" w:rsidP="00ED6A9B">
      <w:pPr>
        <w:rPr>
          <w:b/>
        </w:rPr>
      </w:pPr>
      <w:r w:rsidRPr="002A5C74">
        <w:rPr>
          <w:b/>
        </w:rPr>
        <w:t>Special Applications of Cement</w:t>
      </w:r>
    </w:p>
    <w:p w14:paraId="1E0B6A5F" w14:textId="77777777" w:rsidR="00CB142A" w:rsidRDefault="00ED6A9B" w:rsidP="00CB142A">
      <w:r w:rsidRPr="00ED6A9B">
        <w:t>27. Describe the type of cement used for special applications, including cementation of orthodontic bands,</w:t>
      </w:r>
      <w:r w:rsidR="00CB142A">
        <w:t xml:space="preserve"> </w:t>
      </w:r>
    </w:p>
    <w:p w14:paraId="36FC8578" w14:textId="77777777" w:rsidR="00ED6A9B" w:rsidRPr="00ED6A9B" w:rsidRDefault="00A42B9B" w:rsidP="00B164DF">
      <w:pPr>
        <w:ind w:left="288"/>
      </w:pPr>
      <w:r>
        <w:t xml:space="preserve"> </w:t>
      </w:r>
      <w:r w:rsidR="00ED6A9B" w:rsidRPr="00ED6A9B">
        <w:t>direct bonding of orthodontic brackets, and root canal sealers.</w:t>
      </w:r>
      <w:r w:rsidR="002E0438">
        <w:t xml:space="preserve"> </w:t>
      </w:r>
      <w:r w:rsidR="00ED6A9B" w:rsidRPr="00ED6A9B">
        <w:t>(</w:t>
      </w:r>
      <w:proofErr w:type="gramStart"/>
      <w:r w:rsidR="00ED6A9B" w:rsidRPr="00ED6A9B">
        <w:t>A,B</w:t>
      </w:r>
      <w:proofErr w:type="gramEnd"/>
      <w:r w:rsidR="00ED6A9B" w:rsidRPr="00ED6A9B">
        <w:t>,C,D)</w:t>
      </w:r>
    </w:p>
    <w:p w14:paraId="109926F6" w14:textId="77777777" w:rsidR="00ED6A9B" w:rsidRPr="00ED6A9B" w:rsidRDefault="00ED6A9B" w:rsidP="00ED6A9B">
      <w:r w:rsidRPr="00ED6A9B">
        <w:t>28. Describe clinically important properties of cements used for special applications.</w:t>
      </w:r>
      <w:r w:rsidR="002E0438">
        <w:t xml:space="preserve"> </w:t>
      </w:r>
      <w:r w:rsidRPr="00ED6A9B">
        <w:t>(</w:t>
      </w:r>
      <w:proofErr w:type="gramStart"/>
      <w:r w:rsidRPr="00ED6A9B">
        <w:t>A,B</w:t>
      </w:r>
      <w:proofErr w:type="gramEnd"/>
      <w:r w:rsidRPr="00ED6A9B">
        <w:t>,C,D)</w:t>
      </w:r>
    </w:p>
    <w:p w14:paraId="5E786117" w14:textId="77777777" w:rsidR="00ED6A9B" w:rsidRPr="00ED6A9B" w:rsidRDefault="00ED6A9B" w:rsidP="00ED6A9B"/>
    <w:p w14:paraId="4B319243" w14:textId="77777777" w:rsidR="00ED6A9B" w:rsidRPr="00ED6A9B" w:rsidRDefault="00ED6A9B" w:rsidP="002A5C74">
      <w:pPr>
        <w:pStyle w:val="Heading3"/>
      </w:pPr>
      <w:r w:rsidRPr="00ED6A9B">
        <w:t>Chapter 8 Impression Materials</w:t>
      </w:r>
    </w:p>
    <w:p w14:paraId="47C4E530" w14:textId="77777777" w:rsidR="00ED6A9B" w:rsidRPr="00ED6A9B" w:rsidRDefault="00ED6A9B" w:rsidP="00F84E0E">
      <w:pPr>
        <w:widowControl/>
        <w:numPr>
          <w:ilvl w:val="0"/>
          <w:numId w:val="23"/>
        </w:numPr>
      </w:pPr>
      <w:r w:rsidRPr="00ED6A9B">
        <w:t>Describe the function of an impression material. (</w:t>
      </w:r>
      <w:proofErr w:type="gramStart"/>
      <w:r w:rsidRPr="00ED6A9B">
        <w:t>A,B</w:t>
      </w:r>
      <w:proofErr w:type="gramEnd"/>
      <w:r w:rsidRPr="00ED6A9B">
        <w:t>,C,D)</w:t>
      </w:r>
    </w:p>
    <w:p w14:paraId="67993BE6" w14:textId="77777777" w:rsidR="00ED6A9B" w:rsidRPr="00ED6A9B" w:rsidRDefault="00ED6A9B" w:rsidP="00F84E0E">
      <w:pPr>
        <w:widowControl/>
        <w:numPr>
          <w:ilvl w:val="0"/>
          <w:numId w:val="23"/>
        </w:numPr>
      </w:pPr>
      <w:r w:rsidRPr="00ED6A9B">
        <w:t>Describe the relationship between a tooth, an impression of the tooth, and the die.</w:t>
      </w:r>
      <w:r w:rsidR="00F15D94">
        <w:t xml:space="preserve"> </w:t>
      </w:r>
      <w:r w:rsidRPr="00ED6A9B">
        <w:t>(</w:t>
      </w:r>
      <w:proofErr w:type="gramStart"/>
      <w:r w:rsidRPr="00ED6A9B">
        <w:t>A,B</w:t>
      </w:r>
      <w:proofErr w:type="gramEnd"/>
      <w:r w:rsidRPr="00ED6A9B">
        <w:t>,C,D)</w:t>
      </w:r>
    </w:p>
    <w:p w14:paraId="7C9BE21C" w14:textId="77777777" w:rsidR="00ED6A9B" w:rsidRPr="00ED6A9B" w:rsidRDefault="00ED6A9B" w:rsidP="00F84E0E">
      <w:pPr>
        <w:widowControl/>
        <w:numPr>
          <w:ilvl w:val="0"/>
          <w:numId w:val="23"/>
        </w:numPr>
      </w:pPr>
      <w:r w:rsidRPr="00ED6A9B">
        <w:t>List the requirements for an ideal impression material. (</w:t>
      </w:r>
      <w:proofErr w:type="gramStart"/>
      <w:r w:rsidRPr="00ED6A9B">
        <w:t>A,B</w:t>
      </w:r>
      <w:proofErr w:type="gramEnd"/>
      <w:r w:rsidRPr="00ED6A9B">
        <w:t>,C,D)</w:t>
      </w:r>
    </w:p>
    <w:p w14:paraId="033E3A2C" w14:textId="77777777" w:rsidR="00ED6A9B" w:rsidRPr="00ED6A9B" w:rsidRDefault="00ED6A9B" w:rsidP="00F84E0E">
      <w:pPr>
        <w:widowControl/>
        <w:numPr>
          <w:ilvl w:val="0"/>
          <w:numId w:val="23"/>
        </w:numPr>
      </w:pPr>
      <w:r w:rsidRPr="00ED6A9B">
        <w:t>List the co</w:t>
      </w:r>
      <w:r w:rsidR="00F15D94">
        <w:t xml:space="preserve">mponents in an alginate powder </w:t>
      </w:r>
      <w:r w:rsidRPr="00ED6A9B">
        <w:t>and describe their function. (</w:t>
      </w:r>
      <w:proofErr w:type="gramStart"/>
      <w:r w:rsidRPr="00ED6A9B">
        <w:t>A,B</w:t>
      </w:r>
      <w:proofErr w:type="gramEnd"/>
      <w:r w:rsidRPr="00ED6A9B">
        <w:t>,C,D)</w:t>
      </w:r>
    </w:p>
    <w:p w14:paraId="054A4FFA" w14:textId="77777777" w:rsidR="00ED6A9B" w:rsidRPr="00ED6A9B" w:rsidRDefault="00ED6A9B" w:rsidP="00F84E0E">
      <w:pPr>
        <w:widowControl/>
        <w:numPr>
          <w:ilvl w:val="0"/>
          <w:numId w:val="23"/>
        </w:numPr>
      </w:pPr>
      <w:r w:rsidRPr="00ED6A9B">
        <w:t>List the five objects for alginate impressions. (</w:t>
      </w:r>
      <w:proofErr w:type="gramStart"/>
      <w:r w:rsidRPr="00ED6A9B">
        <w:t>A,B</w:t>
      </w:r>
      <w:proofErr w:type="gramEnd"/>
      <w:r w:rsidRPr="00ED6A9B">
        <w:t>,C,D)</w:t>
      </w:r>
    </w:p>
    <w:p w14:paraId="0EEAE0D3" w14:textId="77777777" w:rsidR="00ED6A9B" w:rsidRPr="00ED6A9B" w:rsidRDefault="00ED6A9B" w:rsidP="00F84E0E">
      <w:pPr>
        <w:widowControl/>
        <w:numPr>
          <w:ilvl w:val="0"/>
          <w:numId w:val="23"/>
        </w:numPr>
      </w:pPr>
      <w:r w:rsidRPr="00ED6A9B">
        <w:t>List the factors to be considered in the selection of a tray for an alginate impression of the upper and lower arch. (</w:t>
      </w:r>
      <w:proofErr w:type="gramStart"/>
      <w:r w:rsidRPr="00ED6A9B">
        <w:t>A,B</w:t>
      </w:r>
      <w:proofErr w:type="gramEnd"/>
      <w:r w:rsidRPr="00ED6A9B">
        <w:t>,C,D)</w:t>
      </w:r>
    </w:p>
    <w:p w14:paraId="63BFAF32" w14:textId="77777777" w:rsidR="00ED6A9B" w:rsidRPr="00ED6A9B" w:rsidRDefault="00ED6A9B" w:rsidP="00F84E0E">
      <w:pPr>
        <w:widowControl/>
        <w:numPr>
          <w:ilvl w:val="0"/>
          <w:numId w:val="23"/>
        </w:numPr>
      </w:pPr>
      <w:r w:rsidRPr="00ED6A9B">
        <w:t>Describe how a tray may be modified for an alginate impression. (</w:t>
      </w:r>
      <w:proofErr w:type="gramStart"/>
      <w:r w:rsidRPr="00ED6A9B">
        <w:t>A,B</w:t>
      </w:r>
      <w:proofErr w:type="gramEnd"/>
      <w:r w:rsidRPr="00ED6A9B">
        <w:t>,C,D)</w:t>
      </w:r>
    </w:p>
    <w:p w14:paraId="4BB0F6BB" w14:textId="77777777" w:rsidR="00ED6A9B" w:rsidRPr="00ED6A9B" w:rsidRDefault="00ED6A9B" w:rsidP="00F84E0E">
      <w:pPr>
        <w:widowControl/>
        <w:numPr>
          <w:ilvl w:val="0"/>
          <w:numId w:val="23"/>
        </w:numPr>
      </w:pPr>
      <w:r w:rsidRPr="00ED6A9B">
        <w:t>Describe the proper dispensing and mixing of an alginate. (</w:t>
      </w:r>
      <w:proofErr w:type="gramStart"/>
      <w:r w:rsidRPr="00ED6A9B">
        <w:t>A,B</w:t>
      </w:r>
      <w:proofErr w:type="gramEnd"/>
      <w:r w:rsidRPr="00ED6A9B">
        <w:t>,C,D)</w:t>
      </w:r>
    </w:p>
    <w:p w14:paraId="5EF632C2" w14:textId="77777777" w:rsidR="00ED6A9B" w:rsidRPr="00ED6A9B" w:rsidRDefault="00ED6A9B" w:rsidP="00F84E0E">
      <w:pPr>
        <w:widowControl/>
        <w:numPr>
          <w:ilvl w:val="0"/>
          <w:numId w:val="23"/>
        </w:numPr>
      </w:pPr>
      <w:r w:rsidRPr="00ED6A9B">
        <w:t>Describe the proper loading of alginate into the tray. (</w:t>
      </w:r>
      <w:proofErr w:type="gramStart"/>
      <w:r w:rsidRPr="00ED6A9B">
        <w:t>A,B</w:t>
      </w:r>
      <w:proofErr w:type="gramEnd"/>
      <w:r w:rsidRPr="00ED6A9B">
        <w:t>,C,D)</w:t>
      </w:r>
    </w:p>
    <w:p w14:paraId="2606199D" w14:textId="77777777" w:rsidR="00ED6A9B" w:rsidRPr="00ED6A9B" w:rsidRDefault="00ED6A9B" w:rsidP="00F84E0E">
      <w:pPr>
        <w:widowControl/>
        <w:numPr>
          <w:ilvl w:val="0"/>
          <w:numId w:val="23"/>
        </w:numPr>
      </w:pPr>
      <w:r w:rsidRPr="00ED6A9B">
        <w:t>Describe the procedure for taking an upper and lower impression in alginate.</w:t>
      </w:r>
      <w:r w:rsidR="00F15D94">
        <w:t xml:space="preserve"> </w:t>
      </w:r>
      <w:r w:rsidRPr="00ED6A9B">
        <w:t>(</w:t>
      </w:r>
      <w:proofErr w:type="gramStart"/>
      <w:r w:rsidRPr="00ED6A9B">
        <w:t>A,B</w:t>
      </w:r>
      <w:proofErr w:type="gramEnd"/>
      <w:r w:rsidRPr="00ED6A9B">
        <w:t>,C,D)</w:t>
      </w:r>
    </w:p>
    <w:p w14:paraId="53116D68" w14:textId="77777777" w:rsidR="00ED6A9B" w:rsidRPr="00ED6A9B" w:rsidRDefault="00ED6A9B" w:rsidP="00F84E0E">
      <w:pPr>
        <w:widowControl/>
        <w:numPr>
          <w:ilvl w:val="0"/>
          <w:numId w:val="23"/>
        </w:numPr>
      </w:pPr>
      <w:r w:rsidRPr="00ED6A9B">
        <w:t>Describe the proper handling and storing of an alginate impression. (</w:t>
      </w:r>
      <w:proofErr w:type="gramStart"/>
      <w:r w:rsidRPr="00ED6A9B">
        <w:t>A,B</w:t>
      </w:r>
      <w:proofErr w:type="gramEnd"/>
      <w:r w:rsidRPr="00ED6A9B">
        <w:t>,C,D)</w:t>
      </w:r>
    </w:p>
    <w:p w14:paraId="5E9F12A9" w14:textId="77777777" w:rsidR="00ED6A9B" w:rsidRPr="00ED6A9B" w:rsidRDefault="00ED6A9B" w:rsidP="00F84E0E">
      <w:pPr>
        <w:widowControl/>
        <w:numPr>
          <w:ilvl w:val="0"/>
          <w:numId w:val="23"/>
        </w:numPr>
      </w:pPr>
      <w:r w:rsidRPr="00ED6A9B">
        <w:t>Compare the properties of hydrocolloid and elastomeric impression materials.</w:t>
      </w:r>
      <w:r w:rsidR="00F15D94">
        <w:t xml:space="preserve"> </w:t>
      </w:r>
      <w:r w:rsidRPr="00ED6A9B">
        <w:t>(</w:t>
      </w:r>
      <w:proofErr w:type="gramStart"/>
      <w:r w:rsidRPr="00ED6A9B">
        <w:t>A,B</w:t>
      </w:r>
      <w:proofErr w:type="gramEnd"/>
      <w:r w:rsidRPr="00ED6A9B">
        <w:t>,C,D)</w:t>
      </w:r>
    </w:p>
    <w:p w14:paraId="179BBC1B" w14:textId="77777777" w:rsidR="00ED6A9B" w:rsidRPr="00ED6A9B" w:rsidRDefault="00ED6A9B" w:rsidP="00F84E0E">
      <w:pPr>
        <w:widowControl/>
        <w:numPr>
          <w:ilvl w:val="0"/>
          <w:numId w:val="23"/>
        </w:numPr>
      </w:pPr>
      <w:r w:rsidRPr="00ED6A9B">
        <w:t>Describe the advantages and disadvantages of alginate and agar hydrocolloid impression materials. (</w:t>
      </w:r>
      <w:proofErr w:type="gramStart"/>
      <w:r w:rsidRPr="00ED6A9B">
        <w:t>A,B</w:t>
      </w:r>
      <w:proofErr w:type="gramEnd"/>
      <w:r w:rsidRPr="00ED6A9B">
        <w:t>,C,D)</w:t>
      </w:r>
    </w:p>
    <w:p w14:paraId="4C8C2210" w14:textId="77777777" w:rsidR="00ED6A9B" w:rsidRPr="00ED6A9B" w:rsidRDefault="00ED6A9B" w:rsidP="00F84E0E">
      <w:pPr>
        <w:widowControl/>
        <w:numPr>
          <w:ilvl w:val="0"/>
          <w:numId w:val="23"/>
        </w:numPr>
      </w:pPr>
      <w:r w:rsidRPr="00ED6A9B">
        <w:t>Describe the difference in the setting of agar and alginate impressions. (</w:t>
      </w:r>
      <w:proofErr w:type="gramStart"/>
      <w:r w:rsidRPr="00ED6A9B">
        <w:t>A,B</w:t>
      </w:r>
      <w:proofErr w:type="gramEnd"/>
      <w:r w:rsidRPr="00ED6A9B">
        <w:t>,C,D)</w:t>
      </w:r>
    </w:p>
    <w:p w14:paraId="370399E1" w14:textId="77777777" w:rsidR="00ED6A9B" w:rsidRPr="00ED6A9B" w:rsidRDefault="00ED6A9B" w:rsidP="00F84E0E">
      <w:pPr>
        <w:widowControl/>
        <w:numPr>
          <w:ilvl w:val="0"/>
          <w:numId w:val="23"/>
        </w:numPr>
      </w:pPr>
      <w:r w:rsidRPr="00ED6A9B">
        <w:t>Com</w:t>
      </w:r>
      <w:r w:rsidR="00F15D94">
        <w:t xml:space="preserve">pare the properties of the four </w:t>
      </w:r>
      <w:r w:rsidRPr="00ED6A9B">
        <w:t>major elastomeric impression materials, and indicate their clinical applications. (</w:t>
      </w:r>
      <w:proofErr w:type="gramStart"/>
      <w:r w:rsidRPr="00ED6A9B">
        <w:t>A,B</w:t>
      </w:r>
      <w:proofErr w:type="gramEnd"/>
      <w:r w:rsidRPr="00ED6A9B">
        <w:t>,C,D)</w:t>
      </w:r>
    </w:p>
    <w:p w14:paraId="20330CF4" w14:textId="77777777" w:rsidR="00ED6A9B" w:rsidRPr="00ED6A9B" w:rsidRDefault="00ED6A9B" w:rsidP="00F84E0E">
      <w:pPr>
        <w:widowControl/>
        <w:numPr>
          <w:ilvl w:val="0"/>
          <w:numId w:val="23"/>
        </w:numPr>
      </w:pPr>
      <w:r w:rsidRPr="00ED6A9B">
        <w:t>List which die or model materials are compatible with the various impression materials. (</w:t>
      </w:r>
      <w:proofErr w:type="gramStart"/>
      <w:r w:rsidRPr="00ED6A9B">
        <w:t>A,B</w:t>
      </w:r>
      <w:proofErr w:type="gramEnd"/>
      <w:r w:rsidRPr="00ED6A9B">
        <w:t>,C,D)</w:t>
      </w:r>
    </w:p>
    <w:p w14:paraId="6184B9AA" w14:textId="77777777" w:rsidR="00ED6A9B" w:rsidRPr="00ED6A9B" w:rsidRDefault="00ED6A9B" w:rsidP="00F84E0E">
      <w:pPr>
        <w:widowControl/>
        <w:numPr>
          <w:ilvl w:val="0"/>
          <w:numId w:val="23"/>
        </w:numPr>
      </w:pPr>
      <w:r w:rsidRPr="00ED6A9B">
        <w:t xml:space="preserve">Describe the hand mixing of elastomeric impression materials and the </w:t>
      </w:r>
      <w:proofErr w:type="spellStart"/>
      <w:r w:rsidRPr="00ED6A9B">
        <w:t>automixing</w:t>
      </w:r>
      <w:proofErr w:type="spellEnd"/>
      <w:r w:rsidRPr="00ED6A9B">
        <w:t xml:space="preserve"> of addition silicones and </w:t>
      </w:r>
      <w:proofErr w:type="spellStart"/>
      <w:r w:rsidRPr="00ED6A9B">
        <w:t>polyethers</w:t>
      </w:r>
      <w:proofErr w:type="spellEnd"/>
      <w:r w:rsidRPr="00ED6A9B">
        <w:t>. (</w:t>
      </w:r>
      <w:proofErr w:type="gramStart"/>
      <w:r w:rsidRPr="00ED6A9B">
        <w:t>A,B</w:t>
      </w:r>
      <w:proofErr w:type="gramEnd"/>
      <w:r w:rsidRPr="00ED6A9B">
        <w:t>,C,D)</w:t>
      </w:r>
    </w:p>
    <w:p w14:paraId="3BD3A479" w14:textId="77777777" w:rsidR="00ED6A9B" w:rsidRPr="00ED6A9B" w:rsidRDefault="00ED6A9B" w:rsidP="00F84E0E">
      <w:pPr>
        <w:widowControl/>
        <w:numPr>
          <w:ilvl w:val="0"/>
          <w:numId w:val="23"/>
        </w:numPr>
      </w:pPr>
      <w:r w:rsidRPr="00ED6A9B">
        <w:t>List the various methods of disinfection of impressions and their impact on the accuracy. (</w:t>
      </w:r>
      <w:proofErr w:type="gramStart"/>
      <w:r w:rsidRPr="00ED6A9B">
        <w:t>A,B</w:t>
      </w:r>
      <w:proofErr w:type="gramEnd"/>
      <w:r w:rsidRPr="00ED6A9B">
        <w:t>,C,D)</w:t>
      </w:r>
    </w:p>
    <w:p w14:paraId="41597725" w14:textId="77777777" w:rsidR="00ED6A9B" w:rsidRPr="00ED6A9B" w:rsidRDefault="00ED6A9B" w:rsidP="00F84E0E">
      <w:pPr>
        <w:widowControl/>
        <w:numPr>
          <w:ilvl w:val="0"/>
          <w:numId w:val="23"/>
        </w:numPr>
      </w:pPr>
      <w:r w:rsidRPr="00ED6A9B">
        <w:t>Describe the important properties of elastomeric bite registration materials.</w:t>
      </w:r>
      <w:r w:rsidR="00F15D94">
        <w:t xml:space="preserve"> </w:t>
      </w:r>
      <w:r w:rsidRPr="00ED6A9B">
        <w:t>(</w:t>
      </w:r>
      <w:proofErr w:type="gramStart"/>
      <w:r w:rsidRPr="00ED6A9B">
        <w:t>A,B</w:t>
      </w:r>
      <w:proofErr w:type="gramEnd"/>
      <w:r w:rsidRPr="00ED6A9B">
        <w:t>,C,D)</w:t>
      </w:r>
    </w:p>
    <w:p w14:paraId="203CA155" w14:textId="77777777" w:rsidR="00ED6A9B" w:rsidRPr="00ED6A9B" w:rsidRDefault="00ED6A9B" w:rsidP="00F84E0E">
      <w:pPr>
        <w:widowControl/>
        <w:numPr>
          <w:ilvl w:val="0"/>
          <w:numId w:val="23"/>
        </w:numPr>
      </w:pPr>
      <w:r w:rsidRPr="00ED6A9B">
        <w:t>Describe the properties of alginate substitute impression materials. (</w:t>
      </w:r>
      <w:proofErr w:type="gramStart"/>
      <w:r w:rsidRPr="00ED6A9B">
        <w:t>A,B</w:t>
      </w:r>
      <w:proofErr w:type="gramEnd"/>
      <w:r w:rsidRPr="00ED6A9B">
        <w:t>,C,D)</w:t>
      </w:r>
    </w:p>
    <w:p w14:paraId="5105FA04" w14:textId="77777777" w:rsidR="00ED6A9B" w:rsidRPr="00ED6A9B" w:rsidRDefault="00ED6A9B" w:rsidP="00F84E0E">
      <w:pPr>
        <w:widowControl/>
        <w:numPr>
          <w:ilvl w:val="0"/>
          <w:numId w:val="23"/>
        </w:numPr>
      </w:pPr>
      <w:r w:rsidRPr="00ED6A9B">
        <w:t>List the advantages of hydrophilic elastomeric impression material. (</w:t>
      </w:r>
      <w:proofErr w:type="gramStart"/>
      <w:r w:rsidRPr="00ED6A9B">
        <w:t>A,B</w:t>
      </w:r>
      <w:proofErr w:type="gramEnd"/>
      <w:r w:rsidRPr="00ED6A9B">
        <w:t>,C,D)</w:t>
      </w:r>
    </w:p>
    <w:p w14:paraId="6D5557DF" w14:textId="77777777" w:rsidR="00ED6A9B" w:rsidRPr="00ED6A9B" w:rsidRDefault="00ED6A9B" w:rsidP="00F84E0E">
      <w:pPr>
        <w:widowControl/>
        <w:numPr>
          <w:ilvl w:val="0"/>
          <w:numId w:val="23"/>
        </w:numPr>
      </w:pPr>
      <w:r w:rsidRPr="00ED6A9B">
        <w:t>Describe the important characteristics of digital impression systems. (</w:t>
      </w:r>
      <w:proofErr w:type="gramStart"/>
      <w:r w:rsidRPr="00ED6A9B">
        <w:t>A,B</w:t>
      </w:r>
      <w:proofErr w:type="gramEnd"/>
      <w:r w:rsidRPr="00ED6A9B">
        <w:t>,C,D)</w:t>
      </w:r>
    </w:p>
    <w:p w14:paraId="7E18FFD7" w14:textId="77777777" w:rsidR="00ED6A9B" w:rsidRPr="00ED6A9B" w:rsidRDefault="00ED6A9B" w:rsidP="00ED6A9B"/>
    <w:p w14:paraId="201BE8CC" w14:textId="77777777" w:rsidR="00ED6A9B" w:rsidRPr="00ED6A9B" w:rsidRDefault="00ED6A9B" w:rsidP="002A5C74">
      <w:pPr>
        <w:pStyle w:val="Heading3"/>
      </w:pPr>
      <w:r w:rsidRPr="00ED6A9B">
        <w:t>Chapter 9 Model and Die Materials</w:t>
      </w:r>
    </w:p>
    <w:p w14:paraId="69BEA02A" w14:textId="77777777" w:rsidR="00ED6A9B" w:rsidRPr="00ED6A9B" w:rsidRDefault="00ED6A9B" w:rsidP="00F84E0E">
      <w:pPr>
        <w:widowControl/>
        <w:numPr>
          <w:ilvl w:val="0"/>
          <w:numId w:val="24"/>
        </w:numPr>
      </w:pPr>
      <w:r w:rsidRPr="00ED6A9B">
        <w:t>Define the terms study model, cast, and die as they relate to model and die materials.</w:t>
      </w:r>
      <w:r w:rsidR="00F15D94">
        <w:t xml:space="preserve"> </w:t>
      </w:r>
      <w:r w:rsidRPr="00ED6A9B">
        <w:t>(</w:t>
      </w:r>
      <w:proofErr w:type="gramStart"/>
      <w:r w:rsidRPr="00ED6A9B">
        <w:t>A,B</w:t>
      </w:r>
      <w:proofErr w:type="gramEnd"/>
      <w:r w:rsidRPr="00ED6A9B">
        <w:t>,C,D)</w:t>
      </w:r>
    </w:p>
    <w:p w14:paraId="51136517" w14:textId="77777777" w:rsidR="00ED6A9B" w:rsidRPr="00ED6A9B" w:rsidRDefault="00ED6A9B" w:rsidP="00F84E0E">
      <w:pPr>
        <w:widowControl/>
        <w:numPr>
          <w:ilvl w:val="0"/>
          <w:numId w:val="24"/>
        </w:numPr>
      </w:pPr>
      <w:r w:rsidRPr="00ED6A9B">
        <w:t>Describe the physical properties important to model and die materials, and explain why they are important. (</w:t>
      </w:r>
      <w:proofErr w:type="gramStart"/>
      <w:r w:rsidRPr="00ED6A9B">
        <w:t>A,B</w:t>
      </w:r>
      <w:proofErr w:type="gramEnd"/>
      <w:r w:rsidRPr="00ED6A9B">
        <w:t>,C,D)</w:t>
      </w:r>
    </w:p>
    <w:p w14:paraId="701A0A87" w14:textId="77777777" w:rsidR="00ED6A9B" w:rsidRPr="00ED6A9B" w:rsidRDefault="00ED6A9B" w:rsidP="00F84E0E">
      <w:pPr>
        <w:widowControl/>
        <w:numPr>
          <w:ilvl w:val="0"/>
          <w:numId w:val="24"/>
        </w:numPr>
      </w:pPr>
      <w:r w:rsidRPr="00ED6A9B">
        <w:t>Compare the advantages and disadvantages of the different model and die materials in terms of abrasion resistance, ease of use, time and equipment required, and other relevant properties. (</w:t>
      </w:r>
      <w:proofErr w:type="gramStart"/>
      <w:r w:rsidRPr="00ED6A9B">
        <w:t>A,B</w:t>
      </w:r>
      <w:proofErr w:type="gramEnd"/>
      <w:r w:rsidRPr="00ED6A9B">
        <w:t>,C,D)</w:t>
      </w:r>
    </w:p>
    <w:p w14:paraId="3212E1D1" w14:textId="77777777" w:rsidR="00ED6A9B" w:rsidRPr="00ED6A9B" w:rsidRDefault="00ED6A9B" w:rsidP="00F84E0E">
      <w:pPr>
        <w:widowControl/>
        <w:numPr>
          <w:ilvl w:val="0"/>
          <w:numId w:val="24"/>
        </w:numPr>
      </w:pPr>
      <w:r w:rsidRPr="00ED6A9B">
        <w:lastRenderedPageBreak/>
        <w:t>Describe the physical and chemical difference between model plaster, dental stone, and high-strength dental stone. (</w:t>
      </w:r>
      <w:proofErr w:type="gramStart"/>
      <w:r w:rsidRPr="00ED6A9B">
        <w:t>A,B</w:t>
      </w:r>
      <w:proofErr w:type="gramEnd"/>
      <w:r w:rsidRPr="00ED6A9B">
        <w:t>,C,D)</w:t>
      </w:r>
    </w:p>
    <w:p w14:paraId="196DE3AC" w14:textId="77777777" w:rsidR="00ED6A9B" w:rsidRPr="00ED6A9B" w:rsidRDefault="00ED6A9B" w:rsidP="00F84E0E">
      <w:pPr>
        <w:widowControl/>
        <w:numPr>
          <w:ilvl w:val="0"/>
          <w:numId w:val="24"/>
        </w:numPr>
      </w:pPr>
      <w:r w:rsidRPr="00ED6A9B">
        <w:t>Describe the setting reaction of gypsum materials and the effect of excess water on the set mass. (</w:t>
      </w:r>
      <w:proofErr w:type="gramStart"/>
      <w:r w:rsidRPr="00ED6A9B">
        <w:t>A,B</w:t>
      </w:r>
      <w:proofErr w:type="gramEnd"/>
      <w:r w:rsidRPr="00ED6A9B">
        <w:t>,C,D)</w:t>
      </w:r>
    </w:p>
    <w:p w14:paraId="27C401AC" w14:textId="77777777" w:rsidR="00ED6A9B" w:rsidRPr="00ED6A9B" w:rsidRDefault="00ED6A9B" w:rsidP="00F84E0E">
      <w:pPr>
        <w:widowControl/>
        <w:numPr>
          <w:ilvl w:val="0"/>
          <w:numId w:val="24"/>
        </w:numPr>
      </w:pPr>
      <w:r w:rsidRPr="00ED6A9B">
        <w:t>Name accelerators and retarders that affect the gypsum setting reaction. (</w:t>
      </w:r>
      <w:proofErr w:type="gramStart"/>
      <w:r w:rsidRPr="00ED6A9B">
        <w:t>A,B</w:t>
      </w:r>
      <w:proofErr w:type="gramEnd"/>
      <w:r w:rsidRPr="00ED6A9B">
        <w:t>,C,D)</w:t>
      </w:r>
    </w:p>
    <w:p w14:paraId="2580E234" w14:textId="44732D4B" w:rsidR="00ED6A9B" w:rsidRPr="00ED6A9B" w:rsidRDefault="00ED6A9B" w:rsidP="00F84E0E">
      <w:pPr>
        <w:widowControl/>
        <w:numPr>
          <w:ilvl w:val="0"/>
          <w:numId w:val="24"/>
        </w:numPr>
      </w:pPr>
      <w:r w:rsidRPr="00ED6A9B">
        <w:t xml:space="preserve">Define water-powder ratio, its values for the various types of gypsum, and its </w:t>
      </w:r>
      <w:r w:rsidR="00526247">
        <w:t>e</w:t>
      </w:r>
      <w:r w:rsidRPr="00ED6A9B">
        <w:t>ffect on the physical properties of gypsum materials. (</w:t>
      </w:r>
      <w:proofErr w:type="gramStart"/>
      <w:r w:rsidRPr="00ED6A9B">
        <w:t>A,B</w:t>
      </w:r>
      <w:proofErr w:type="gramEnd"/>
      <w:r w:rsidRPr="00ED6A9B">
        <w:t>,C,D)</w:t>
      </w:r>
    </w:p>
    <w:p w14:paraId="5C7299A4" w14:textId="77777777" w:rsidR="00ED6A9B" w:rsidRPr="00ED6A9B" w:rsidRDefault="00ED6A9B" w:rsidP="00F84E0E">
      <w:pPr>
        <w:widowControl/>
        <w:numPr>
          <w:ilvl w:val="0"/>
          <w:numId w:val="24"/>
        </w:numPr>
      </w:pPr>
      <w:r w:rsidRPr="00ED6A9B">
        <w:t>Describe the differences between initial and final setting times, their chemical relevance, and how each can be determined. (</w:t>
      </w:r>
      <w:proofErr w:type="gramStart"/>
      <w:r w:rsidRPr="00ED6A9B">
        <w:t>A,B</w:t>
      </w:r>
      <w:proofErr w:type="gramEnd"/>
      <w:r w:rsidRPr="00ED6A9B">
        <w:t>,C,D)</w:t>
      </w:r>
    </w:p>
    <w:p w14:paraId="337CFD9F" w14:textId="77777777" w:rsidR="00ED6A9B" w:rsidRPr="00ED6A9B" w:rsidRDefault="00ED6A9B" w:rsidP="00F84E0E">
      <w:pPr>
        <w:widowControl/>
        <w:numPr>
          <w:ilvl w:val="0"/>
          <w:numId w:val="24"/>
        </w:numPr>
      </w:pPr>
      <w:r w:rsidRPr="00ED6A9B">
        <w:t>Describe the factors that influence the ability of gypsum to reproduce detail in an impression. (</w:t>
      </w:r>
      <w:proofErr w:type="gramStart"/>
      <w:r w:rsidRPr="00ED6A9B">
        <w:t>A,B</w:t>
      </w:r>
      <w:proofErr w:type="gramEnd"/>
      <w:r w:rsidRPr="00ED6A9B">
        <w:t>,C,D)</w:t>
      </w:r>
    </w:p>
    <w:p w14:paraId="5D1A9CD1" w14:textId="77777777" w:rsidR="00ED6A9B" w:rsidRPr="00ED6A9B" w:rsidRDefault="00ED6A9B" w:rsidP="00F84E0E">
      <w:pPr>
        <w:widowControl/>
        <w:numPr>
          <w:ilvl w:val="0"/>
          <w:numId w:val="24"/>
        </w:numPr>
      </w:pPr>
      <w:r w:rsidRPr="00ED6A9B">
        <w:t>Explain the concept of wetting and why it is important to gypsum materials.</w:t>
      </w:r>
      <w:r w:rsidR="00F15D94">
        <w:t xml:space="preserve"> </w:t>
      </w:r>
      <w:r w:rsidRPr="00ED6A9B">
        <w:t>(</w:t>
      </w:r>
      <w:proofErr w:type="gramStart"/>
      <w:r w:rsidRPr="00ED6A9B">
        <w:t>A,B</w:t>
      </w:r>
      <w:proofErr w:type="gramEnd"/>
      <w:r w:rsidRPr="00ED6A9B">
        <w:t>,C,D)</w:t>
      </w:r>
    </w:p>
    <w:p w14:paraId="60FEF8E2" w14:textId="77777777" w:rsidR="00ED6A9B" w:rsidRPr="00ED6A9B" w:rsidRDefault="00ED6A9B" w:rsidP="00F84E0E">
      <w:pPr>
        <w:widowControl/>
        <w:numPr>
          <w:ilvl w:val="0"/>
          <w:numId w:val="24"/>
        </w:numPr>
      </w:pPr>
      <w:r w:rsidRPr="00ED6A9B">
        <w:t>Define the properties strength, hardness, abrasion resistance, and dimensional accuracy and explain why they are important clinically to gypsum materials.</w:t>
      </w:r>
      <w:r w:rsidR="00F15D94">
        <w:t xml:space="preserve"> </w:t>
      </w:r>
      <w:r w:rsidRPr="00ED6A9B">
        <w:t>(</w:t>
      </w:r>
      <w:proofErr w:type="gramStart"/>
      <w:r w:rsidRPr="00ED6A9B">
        <w:t>A,B</w:t>
      </w:r>
      <w:proofErr w:type="gramEnd"/>
      <w:r w:rsidRPr="00ED6A9B">
        <w:t>,C,D)</w:t>
      </w:r>
    </w:p>
    <w:p w14:paraId="309ED2B7" w14:textId="77777777" w:rsidR="00ED6A9B" w:rsidRPr="00ED6A9B" w:rsidRDefault="00ED6A9B" w:rsidP="00F84E0E">
      <w:pPr>
        <w:widowControl/>
        <w:numPr>
          <w:ilvl w:val="0"/>
          <w:numId w:val="24"/>
        </w:numPr>
      </w:pPr>
      <w:r w:rsidRPr="00ED6A9B">
        <w:t>Describe the general procedure for measuring, mixing, and pouring an impression with a gypsum material. (</w:t>
      </w:r>
      <w:proofErr w:type="gramStart"/>
      <w:r w:rsidRPr="00ED6A9B">
        <w:t>A,B</w:t>
      </w:r>
      <w:proofErr w:type="gramEnd"/>
      <w:r w:rsidRPr="00ED6A9B">
        <w:t>,C,D)</w:t>
      </w:r>
    </w:p>
    <w:p w14:paraId="58067D70" w14:textId="77777777" w:rsidR="00ED6A9B" w:rsidRPr="00ED6A9B" w:rsidRDefault="00ED6A9B" w:rsidP="00F84E0E">
      <w:pPr>
        <w:widowControl/>
        <w:numPr>
          <w:ilvl w:val="0"/>
          <w:numId w:val="24"/>
        </w:numPr>
      </w:pPr>
      <w:r w:rsidRPr="00ED6A9B">
        <w:t>Describe the various methods of spatulation of gypsum materials. (</w:t>
      </w:r>
      <w:proofErr w:type="gramStart"/>
      <w:r w:rsidRPr="00ED6A9B">
        <w:t>A,B</w:t>
      </w:r>
      <w:proofErr w:type="gramEnd"/>
      <w:r w:rsidRPr="00ED6A9B">
        <w:t>,C,D)</w:t>
      </w:r>
    </w:p>
    <w:p w14:paraId="0C070C0E" w14:textId="77777777" w:rsidR="00ED6A9B" w:rsidRPr="00ED6A9B" w:rsidRDefault="00ED6A9B" w:rsidP="00F84E0E">
      <w:pPr>
        <w:widowControl/>
        <w:numPr>
          <w:ilvl w:val="0"/>
          <w:numId w:val="24"/>
        </w:numPr>
      </w:pPr>
      <w:r w:rsidRPr="00ED6A9B">
        <w:t xml:space="preserve">Give a specific method </w:t>
      </w:r>
      <w:r w:rsidR="00F15D94">
        <w:t xml:space="preserve">for disinfecting gypsum models </w:t>
      </w:r>
      <w:r w:rsidRPr="00ED6A9B">
        <w:t>and state whether it is better to disinfect an impression or a model. (</w:t>
      </w:r>
      <w:proofErr w:type="gramStart"/>
      <w:r w:rsidRPr="00ED6A9B">
        <w:t>A,B</w:t>
      </w:r>
      <w:proofErr w:type="gramEnd"/>
      <w:r w:rsidRPr="00ED6A9B">
        <w:t>,C,D)</w:t>
      </w:r>
    </w:p>
    <w:p w14:paraId="05662AD0" w14:textId="77777777" w:rsidR="00ED6A9B" w:rsidRPr="00ED6A9B" w:rsidRDefault="00ED6A9B" w:rsidP="00F84E0E">
      <w:pPr>
        <w:widowControl/>
        <w:numPr>
          <w:ilvl w:val="0"/>
          <w:numId w:val="24"/>
        </w:numPr>
      </w:pPr>
      <w:r w:rsidRPr="00ED6A9B">
        <w:t>Describe the general setting reaction of epoxy model materials. (</w:t>
      </w:r>
      <w:proofErr w:type="gramStart"/>
      <w:r w:rsidRPr="00ED6A9B">
        <w:t>A,B</w:t>
      </w:r>
      <w:proofErr w:type="gramEnd"/>
      <w:r w:rsidRPr="00ED6A9B">
        <w:t>,C,D)</w:t>
      </w:r>
    </w:p>
    <w:p w14:paraId="3B852A1B" w14:textId="77777777" w:rsidR="00ED6A9B" w:rsidRPr="00ED6A9B" w:rsidRDefault="00ED6A9B" w:rsidP="00F84E0E">
      <w:pPr>
        <w:widowControl/>
        <w:numPr>
          <w:ilvl w:val="0"/>
          <w:numId w:val="24"/>
        </w:numPr>
      </w:pPr>
      <w:r w:rsidRPr="00ED6A9B">
        <w:t>Describe the general manipulation properties of epoxy model materials. (</w:t>
      </w:r>
      <w:proofErr w:type="gramStart"/>
      <w:r w:rsidRPr="00ED6A9B">
        <w:t>A,B</w:t>
      </w:r>
      <w:proofErr w:type="gramEnd"/>
      <w:r w:rsidRPr="00ED6A9B">
        <w:t>,C,D)</w:t>
      </w:r>
    </w:p>
    <w:p w14:paraId="7EAD1EA7" w14:textId="77777777" w:rsidR="00ED6A9B" w:rsidRPr="00ED6A9B" w:rsidRDefault="00ED6A9B" w:rsidP="00ED6A9B"/>
    <w:p w14:paraId="527DEC7F" w14:textId="77777777" w:rsidR="00ED6A9B" w:rsidRPr="00ED6A9B" w:rsidRDefault="00ED6A9B" w:rsidP="002A5C74">
      <w:pPr>
        <w:pStyle w:val="Heading3"/>
      </w:pPr>
      <w:r w:rsidRPr="00ED6A9B">
        <w:t>Chapter 10 Waxes</w:t>
      </w:r>
    </w:p>
    <w:p w14:paraId="43E6997B" w14:textId="77777777" w:rsidR="00ED6A9B" w:rsidRPr="00ED6A9B" w:rsidRDefault="00ED6A9B" w:rsidP="00F84E0E">
      <w:pPr>
        <w:widowControl/>
        <w:numPr>
          <w:ilvl w:val="0"/>
          <w:numId w:val="25"/>
        </w:numPr>
      </w:pPr>
      <w:r w:rsidRPr="00ED6A9B">
        <w:t>Describe the difference between pattern waxes and processing waxes. (</w:t>
      </w:r>
      <w:proofErr w:type="gramStart"/>
      <w:r w:rsidRPr="00ED6A9B">
        <w:t>A,B</w:t>
      </w:r>
      <w:proofErr w:type="gramEnd"/>
      <w:r w:rsidRPr="00ED6A9B">
        <w:t>,C,D)</w:t>
      </w:r>
    </w:p>
    <w:p w14:paraId="009AD942" w14:textId="77777777" w:rsidR="00ED6A9B" w:rsidRPr="00ED6A9B" w:rsidRDefault="00ED6A9B" w:rsidP="00F84E0E">
      <w:pPr>
        <w:widowControl/>
        <w:numPr>
          <w:ilvl w:val="0"/>
          <w:numId w:val="25"/>
        </w:numPr>
      </w:pPr>
      <w:r w:rsidRPr="00ED6A9B">
        <w:t>Define the properties of melting range, residue, thermal expansion, and residual stress as they apply to dental waxes and cite the clinical relevance of these properties.</w:t>
      </w:r>
      <w:r w:rsidR="00F15D94">
        <w:t xml:space="preserve"> </w:t>
      </w:r>
      <w:r w:rsidRPr="00ED6A9B">
        <w:t>(</w:t>
      </w:r>
      <w:proofErr w:type="gramStart"/>
      <w:r w:rsidRPr="00ED6A9B">
        <w:t>A,B</w:t>
      </w:r>
      <w:proofErr w:type="gramEnd"/>
      <w:r w:rsidRPr="00ED6A9B">
        <w:t>,C,D)</w:t>
      </w:r>
    </w:p>
    <w:p w14:paraId="4F8D56B9" w14:textId="77777777" w:rsidR="00ED6A9B" w:rsidRPr="00ED6A9B" w:rsidRDefault="00ED6A9B" w:rsidP="00F84E0E">
      <w:pPr>
        <w:widowControl/>
        <w:numPr>
          <w:ilvl w:val="0"/>
          <w:numId w:val="25"/>
        </w:numPr>
      </w:pPr>
      <w:r w:rsidRPr="00ED6A9B">
        <w:t>Describe the composition and use of inlay wax, casting wax, and baseplate wax. Explain the properties of these waxes that make them unique and clinically useful.</w:t>
      </w:r>
      <w:r w:rsidR="00F15D94">
        <w:t xml:space="preserve"> </w:t>
      </w:r>
      <w:r w:rsidRPr="00ED6A9B">
        <w:t>(</w:t>
      </w:r>
      <w:proofErr w:type="gramStart"/>
      <w:r w:rsidRPr="00ED6A9B">
        <w:t>A,B</w:t>
      </w:r>
      <w:proofErr w:type="gramEnd"/>
      <w:r w:rsidRPr="00ED6A9B">
        <w:t>,C,D)</w:t>
      </w:r>
    </w:p>
    <w:p w14:paraId="7C44D551" w14:textId="77777777" w:rsidR="00ED6A9B" w:rsidRPr="00ED6A9B" w:rsidRDefault="00ED6A9B" w:rsidP="00F84E0E">
      <w:pPr>
        <w:widowControl/>
        <w:numPr>
          <w:ilvl w:val="0"/>
          <w:numId w:val="25"/>
        </w:numPr>
      </w:pPr>
      <w:r w:rsidRPr="00ED6A9B">
        <w:t>Describe the common properties of pattern waxes that are important clinically.</w:t>
      </w:r>
      <w:r w:rsidR="00F15D94">
        <w:t xml:space="preserve"> </w:t>
      </w:r>
      <w:r w:rsidRPr="00ED6A9B">
        <w:t>(</w:t>
      </w:r>
      <w:proofErr w:type="gramStart"/>
      <w:r w:rsidRPr="00ED6A9B">
        <w:t>A,B</w:t>
      </w:r>
      <w:proofErr w:type="gramEnd"/>
      <w:r w:rsidRPr="00ED6A9B">
        <w:t>,C,D)</w:t>
      </w:r>
    </w:p>
    <w:p w14:paraId="77B86F1F" w14:textId="77777777" w:rsidR="00ED6A9B" w:rsidRPr="00ED6A9B" w:rsidRDefault="00ED6A9B" w:rsidP="00F84E0E">
      <w:pPr>
        <w:widowControl/>
        <w:numPr>
          <w:ilvl w:val="0"/>
          <w:numId w:val="25"/>
        </w:numPr>
      </w:pPr>
      <w:r w:rsidRPr="00ED6A9B">
        <w:t>Describe the composition and important physical properties of the various processing waxes used in dentistry. (</w:t>
      </w:r>
      <w:proofErr w:type="gramStart"/>
      <w:r w:rsidRPr="00ED6A9B">
        <w:t>A,B</w:t>
      </w:r>
      <w:proofErr w:type="gramEnd"/>
      <w:r w:rsidRPr="00ED6A9B">
        <w:t>,C,D)</w:t>
      </w:r>
    </w:p>
    <w:p w14:paraId="798BEB46" w14:textId="77777777" w:rsidR="00ED6A9B" w:rsidRPr="00ED6A9B" w:rsidRDefault="00ED6A9B" w:rsidP="00ED6A9B"/>
    <w:p w14:paraId="07CDD5BE" w14:textId="77777777" w:rsidR="00ED6A9B" w:rsidRPr="00ED6A9B" w:rsidRDefault="00ED6A9B" w:rsidP="002A5C74">
      <w:pPr>
        <w:pStyle w:val="Heading3"/>
      </w:pPr>
      <w:r w:rsidRPr="00ED6A9B">
        <w:t>Chapter 11 Casting Alloys, Wrought Alloys, and Solders</w:t>
      </w:r>
    </w:p>
    <w:p w14:paraId="7E8D907E" w14:textId="77777777" w:rsidR="00ED6A9B" w:rsidRPr="00ED6A9B" w:rsidRDefault="00ED6A9B" w:rsidP="00F84E0E">
      <w:pPr>
        <w:widowControl/>
        <w:numPr>
          <w:ilvl w:val="0"/>
          <w:numId w:val="26"/>
        </w:numPr>
      </w:pPr>
      <w:r w:rsidRPr="00ED6A9B">
        <w:t>Describe how dental casting alloys are categorized by the American Dental Association (ADA) classification system, and explain the extent to which this classification is important to clinical performance and patient safety. (</w:t>
      </w:r>
      <w:proofErr w:type="gramStart"/>
      <w:r w:rsidRPr="00ED6A9B">
        <w:t>A,B</w:t>
      </w:r>
      <w:proofErr w:type="gramEnd"/>
      <w:r w:rsidRPr="00ED6A9B">
        <w:t>,C,D)</w:t>
      </w:r>
    </w:p>
    <w:p w14:paraId="17ED3400" w14:textId="77777777" w:rsidR="00ED6A9B" w:rsidRPr="00ED6A9B" w:rsidRDefault="00ED6A9B" w:rsidP="00F84E0E">
      <w:pPr>
        <w:widowControl/>
        <w:numPr>
          <w:ilvl w:val="0"/>
          <w:numId w:val="26"/>
        </w:numPr>
      </w:pPr>
      <w:r w:rsidRPr="00ED6A9B">
        <w:t>Describe the general composition and properties of high-noble, noble, and base-metal casting alloys. (</w:t>
      </w:r>
      <w:proofErr w:type="gramStart"/>
      <w:r w:rsidRPr="00ED6A9B">
        <w:t>A,B</w:t>
      </w:r>
      <w:proofErr w:type="gramEnd"/>
      <w:r w:rsidRPr="00ED6A9B">
        <w:t>,C,D)</w:t>
      </w:r>
    </w:p>
    <w:p w14:paraId="01F0B228" w14:textId="77777777" w:rsidR="00ED6A9B" w:rsidRPr="00ED6A9B" w:rsidRDefault="00ED6A9B" w:rsidP="00F84E0E">
      <w:pPr>
        <w:widowControl/>
        <w:numPr>
          <w:ilvl w:val="0"/>
          <w:numId w:val="26"/>
        </w:numPr>
      </w:pPr>
      <w:r w:rsidRPr="00ED6A9B">
        <w:t>Describe the properties of alloys that affect ceramic-alloy bonding and the clinical consequences of poor ceramic-alloy bonding. (</w:t>
      </w:r>
      <w:proofErr w:type="gramStart"/>
      <w:r w:rsidRPr="00ED6A9B">
        <w:t>A,B</w:t>
      </w:r>
      <w:proofErr w:type="gramEnd"/>
      <w:r w:rsidRPr="00ED6A9B">
        <w:t>,C,D)</w:t>
      </w:r>
    </w:p>
    <w:p w14:paraId="09EF46F5" w14:textId="77777777" w:rsidR="00ED6A9B" w:rsidRPr="00ED6A9B" w:rsidRDefault="00ED6A9B" w:rsidP="00F84E0E">
      <w:pPr>
        <w:widowControl/>
        <w:numPr>
          <w:ilvl w:val="0"/>
          <w:numId w:val="26"/>
        </w:numPr>
      </w:pPr>
      <w:r w:rsidRPr="00ED6A9B">
        <w:t>Define wrought alloys, and describe how they are used in dentistry and how they differ from cast alloys. (</w:t>
      </w:r>
      <w:proofErr w:type="gramStart"/>
      <w:r w:rsidRPr="00ED6A9B">
        <w:t>A,B</w:t>
      </w:r>
      <w:proofErr w:type="gramEnd"/>
      <w:r w:rsidRPr="00ED6A9B">
        <w:t>,C,D)</w:t>
      </w:r>
    </w:p>
    <w:p w14:paraId="3B81CEBE" w14:textId="77777777" w:rsidR="00ED6A9B" w:rsidRPr="00ED6A9B" w:rsidRDefault="00ED6A9B" w:rsidP="00F84E0E">
      <w:pPr>
        <w:widowControl/>
        <w:numPr>
          <w:ilvl w:val="0"/>
          <w:numId w:val="26"/>
        </w:numPr>
      </w:pPr>
      <w:r w:rsidRPr="00ED6A9B">
        <w:t>Explain how</w:t>
      </w:r>
      <w:r w:rsidR="00F15D94">
        <w:t xml:space="preserve"> solders are used in dentistry </w:t>
      </w:r>
      <w:r w:rsidRPr="00ED6A9B">
        <w:t>and list properties important to their successful use. (</w:t>
      </w:r>
      <w:proofErr w:type="gramStart"/>
      <w:r w:rsidRPr="00ED6A9B">
        <w:t>A,B</w:t>
      </w:r>
      <w:proofErr w:type="gramEnd"/>
      <w:r w:rsidRPr="00ED6A9B">
        <w:t>,C,D)</w:t>
      </w:r>
    </w:p>
    <w:p w14:paraId="7DE52028" w14:textId="77777777" w:rsidR="00ED6A9B" w:rsidRPr="00ED6A9B" w:rsidRDefault="00ED6A9B" w:rsidP="00F84E0E">
      <w:pPr>
        <w:widowControl/>
        <w:numPr>
          <w:ilvl w:val="0"/>
          <w:numId w:val="26"/>
        </w:numPr>
      </w:pPr>
      <w:r w:rsidRPr="00ED6A9B">
        <w:t>Explain what properties of alloys are most important to alloy biocompatibility. (</w:t>
      </w:r>
      <w:proofErr w:type="gramStart"/>
      <w:r w:rsidRPr="00ED6A9B">
        <w:t>A,B</w:t>
      </w:r>
      <w:proofErr w:type="gramEnd"/>
      <w:r w:rsidRPr="00ED6A9B">
        <w:t>,C,D)</w:t>
      </w:r>
    </w:p>
    <w:p w14:paraId="5A0FAAF2" w14:textId="77777777" w:rsidR="00ED6A9B" w:rsidRPr="00ED6A9B" w:rsidRDefault="00ED6A9B" w:rsidP="00ED6A9B"/>
    <w:p w14:paraId="261DEF0A" w14:textId="77777777" w:rsidR="00ED6A9B" w:rsidRPr="00ED6A9B" w:rsidRDefault="00ED6A9B" w:rsidP="002A5C74">
      <w:pPr>
        <w:pStyle w:val="Heading3"/>
      </w:pPr>
      <w:r w:rsidRPr="00ED6A9B">
        <w:lastRenderedPageBreak/>
        <w:t xml:space="preserve">Chapter 12 Casting, Soldering, and Welding </w:t>
      </w:r>
    </w:p>
    <w:p w14:paraId="65682667" w14:textId="77777777" w:rsidR="00ED6A9B" w:rsidRPr="00ED6A9B" w:rsidRDefault="00ED6A9B" w:rsidP="00F84E0E">
      <w:pPr>
        <w:widowControl/>
        <w:numPr>
          <w:ilvl w:val="0"/>
          <w:numId w:val="27"/>
        </w:numPr>
      </w:pPr>
      <w:r w:rsidRPr="00ED6A9B">
        <w:t>Describe dimensional changes that occur during the casting process, and explain how they are balanced to ensure a clinically successful casting. (</w:t>
      </w:r>
      <w:proofErr w:type="gramStart"/>
      <w:r w:rsidRPr="00ED6A9B">
        <w:t>A,B</w:t>
      </w:r>
      <w:proofErr w:type="gramEnd"/>
      <w:r w:rsidRPr="00ED6A9B">
        <w:t>,C,D)</w:t>
      </w:r>
    </w:p>
    <w:p w14:paraId="67961A1A" w14:textId="77777777" w:rsidR="00ED6A9B" w:rsidRPr="00ED6A9B" w:rsidRDefault="00ED6A9B" w:rsidP="00F84E0E">
      <w:pPr>
        <w:widowControl/>
        <w:numPr>
          <w:ilvl w:val="0"/>
          <w:numId w:val="27"/>
        </w:numPr>
      </w:pPr>
      <w:r w:rsidRPr="00ED6A9B">
        <w:t>Describe the lost-wax technique and its accuracy in producing a dental casting. (</w:t>
      </w:r>
      <w:proofErr w:type="gramStart"/>
      <w:r w:rsidRPr="00ED6A9B">
        <w:t>A,B</w:t>
      </w:r>
      <w:proofErr w:type="gramEnd"/>
      <w:r w:rsidRPr="00ED6A9B">
        <w:t>,C,D)</w:t>
      </w:r>
    </w:p>
    <w:p w14:paraId="04744BBD" w14:textId="77777777" w:rsidR="00ED6A9B" w:rsidRPr="00ED6A9B" w:rsidRDefault="00ED6A9B" w:rsidP="00F84E0E">
      <w:pPr>
        <w:widowControl/>
        <w:numPr>
          <w:ilvl w:val="0"/>
          <w:numId w:val="27"/>
        </w:numPr>
      </w:pPr>
      <w:r w:rsidRPr="00ED6A9B">
        <w:t>Distinguish between casting and milling. (</w:t>
      </w:r>
      <w:proofErr w:type="gramStart"/>
      <w:r w:rsidRPr="00ED6A9B">
        <w:t>A,B</w:t>
      </w:r>
      <w:proofErr w:type="gramEnd"/>
      <w:r w:rsidRPr="00ED6A9B">
        <w:t>,C,D)</w:t>
      </w:r>
    </w:p>
    <w:p w14:paraId="7C8A4189" w14:textId="77777777" w:rsidR="00ED6A9B" w:rsidRPr="00ED6A9B" w:rsidRDefault="00ED6A9B" w:rsidP="00F84E0E">
      <w:pPr>
        <w:widowControl/>
        <w:numPr>
          <w:ilvl w:val="0"/>
          <w:numId w:val="27"/>
        </w:numPr>
      </w:pPr>
      <w:r w:rsidRPr="00ED6A9B">
        <w:t>Explain the advantages and disadvantages of using wax in the casting process. (</w:t>
      </w:r>
      <w:proofErr w:type="gramStart"/>
      <w:r w:rsidRPr="00ED6A9B">
        <w:t>A,B</w:t>
      </w:r>
      <w:proofErr w:type="gramEnd"/>
      <w:r w:rsidRPr="00ED6A9B">
        <w:t>,C,D)</w:t>
      </w:r>
    </w:p>
    <w:p w14:paraId="5F012798" w14:textId="77777777" w:rsidR="00ED6A9B" w:rsidRPr="00ED6A9B" w:rsidRDefault="00ED6A9B" w:rsidP="00F84E0E">
      <w:pPr>
        <w:widowControl/>
        <w:numPr>
          <w:ilvl w:val="0"/>
          <w:numId w:val="27"/>
        </w:numPr>
      </w:pPr>
      <w:r w:rsidRPr="00ED6A9B">
        <w:t>Define what a sprue is, what it may be made of, and its importance to the casting process. (</w:t>
      </w:r>
      <w:proofErr w:type="gramStart"/>
      <w:r w:rsidRPr="00ED6A9B">
        <w:t>A,B</w:t>
      </w:r>
      <w:proofErr w:type="gramEnd"/>
      <w:r w:rsidRPr="00ED6A9B">
        <w:t>,C,D)</w:t>
      </w:r>
    </w:p>
    <w:p w14:paraId="4A58D1C1" w14:textId="77777777" w:rsidR="00ED6A9B" w:rsidRPr="00ED6A9B" w:rsidRDefault="00ED6A9B" w:rsidP="00F84E0E">
      <w:pPr>
        <w:widowControl/>
        <w:numPr>
          <w:ilvl w:val="0"/>
          <w:numId w:val="27"/>
        </w:numPr>
      </w:pPr>
      <w:r w:rsidRPr="00ED6A9B">
        <w:t>Explain the process of investing and how the properties of the investment regulate the fit of a casting. (</w:t>
      </w:r>
      <w:proofErr w:type="gramStart"/>
      <w:r w:rsidRPr="00ED6A9B">
        <w:t>A,B</w:t>
      </w:r>
      <w:proofErr w:type="gramEnd"/>
      <w:r w:rsidRPr="00ED6A9B">
        <w:t>,C,D)</w:t>
      </w:r>
    </w:p>
    <w:p w14:paraId="4C73A34B" w14:textId="77777777" w:rsidR="00ED6A9B" w:rsidRPr="00ED6A9B" w:rsidRDefault="00ED6A9B" w:rsidP="00F84E0E">
      <w:pPr>
        <w:widowControl/>
        <w:numPr>
          <w:ilvl w:val="0"/>
          <w:numId w:val="27"/>
        </w:numPr>
      </w:pPr>
      <w:r w:rsidRPr="00ED6A9B">
        <w:t>Explain why the conditions used to burn out the wax pattern influence the fit of a casting. (</w:t>
      </w:r>
      <w:proofErr w:type="gramStart"/>
      <w:r w:rsidRPr="00ED6A9B">
        <w:t>A,B</w:t>
      </w:r>
      <w:proofErr w:type="gramEnd"/>
      <w:r w:rsidRPr="00ED6A9B">
        <w:t>,C,D)</w:t>
      </w:r>
    </w:p>
    <w:p w14:paraId="0B4C4758" w14:textId="77777777" w:rsidR="00ED6A9B" w:rsidRPr="00ED6A9B" w:rsidRDefault="00ED6A9B" w:rsidP="00F84E0E">
      <w:pPr>
        <w:widowControl/>
        <w:numPr>
          <w:ilvl w:val="0"/>
          <w:numId w:val="27"/>
        </w:numPr>
      </w:pPr>
      <w:r w:rsidRPr="00ED6A9B">
        <w:t>Describe a centrifugal casting machine and how it works. (</w:t>
      </w:r>
      <w:proofErr w:type="gramStart"/>
      <w:r w:rsidRPr="00ED6A9B">
        <w:t>A,B</w:t>
      </w:r>
      <w:proofErr w:type="gramEnd"/>
      <w:r w:rsidRPr="00ED6A9B">
        <w:t>,C,D)</w:t>
      </w:r>
    </w:p>
    <w:p w14:paraId="0859BF4F" w14:textId="77777777" w:rsidR="00ED6A9B" w:rsidRPr="00ED6A9B" w:rsidRDefault="00ED6A9B" w:rsidP="00F84E0E">
      <w:pPr>
        <w:widowControl/>
        <w:numPr>
          <w:ilvl w:val="0"/>
          <w:numId w:val="27"/>
        </w:numPr>
      </w:pPr>
      <w:r w:rsidRPr="00ED6A9B">
        <w:t>Describe the process for finishing a restoration, and explain why these steps are important to its clinical success. (</w:t>
      </w:r>
      <w:proofErr w:type="gramStart"/>
      <w:r w:rsidRPr="00ED6A9B">
        <w:t>A,B</w:t>
      </w:r>
      <w:proofErr w:type="gramEnd"/>
      <w:r w:rsidRPr="00ED6A9B">
        <w:t>,C,D)</w:t>
      </w:r>
    </w:p>
    <w:p w14:paraId="760CDFFC" w14:textId="77777777" w:rsidR="00ED6A9B" w:rsidRPr="00ED6A9B" w:rsidRDefault="00ED6A9B" w:rsidP="00F84E0E">
      <w:pPr>
        <w:widowControl/>
        <w:numPr>
          <w:ilvl w:val="0"/>
          <w:numId w:val="27"/>
        </w:numPr>
      </w:pPr>
      <w:r w:rsidRPr="00ED6A9B">
        <w:t>Compare solders with casting alloys in terms of composition and properties. (</w:t>
      </w:r>
      <w:proofErr w:type="gramStart"/>
      <w:r w:rsidRPr="00ED6A9B">
        <w:t>A,B</w:t>
      </w:r>
      <w:proofErr w:type="gramEnd"/>
      <w:r w:rsidRPr="00ED6A9B">
        <w:t>,C,D)</w:t>
      </w:r>
    </w:p>
    <w:p w14:paraId="66F9BFC7" w14:textId="77777777" w:rsidR="00ED6A9B" w:rsidRPr="00ED6A9B" w:rsidRDefault="00ED6A9B" w:rsidP="00F84E0E">
      <w:pPr>
        <w:widowControl/>
        <w:numPr>
          <w:ilvl w:val="0"/>
          <w:numId w:val="27"/>
        </w:numPr>
      </w:pPr>
      <w:r w:rsidRPr="00ED6A9B">
        <w:t>Describe the soldering process and critical techniques that must be followed to ensure a good soldered joint. (</w:t>
      </w:r>
      <w:proofErr w:type="gramStart"/>
      <w:r w:rsidRPr="00ED6A9B">
        <w:t>A,B</w:t>
      </w:r>
      <w:proofErr w:type="gramEnd"/>
      <w:r w:rsidRPr="00ED6A9B">
        <w:t>,C,D)</w:t>
      </w:r>
    </w:p>
    <w:p w14:paraId="163F319A" w14:textId="77777777" w:rsidR="00ED6A9B" w:rsidRPr="00ED6A9B" w:rsidRDefault="00ED6A9B" w:rsidP="00F84E0E">
      <w:pPr>
        <w:widowControl/>
        <w:numPr>
          <w:ilvl w:val="0"/>
          <w:numId w:val="27"/>
        </w:numPr>
      </w:pPr>
      <w:r w:rsidRPr="00ED6A9B">
        <w:t>Distinguish soldering from welding. (</w:t>
      </w:r>
      <w:proofErr w:type="gramStart"/>
      <w:r w:rsidRPr="00ED6A9B">
        <w:t>A,B</w:t>
      </w:r>
      <w:proofErr w:type="gramEnd"/>
      <w:r w:rsidRPr="00ED6A9B">
        <w:t>,C,D)</w:t>
      </w:r>
    </w:p>
    <w:p w14:paraId="115EA189" w14:textId="77777777" w:rsidR="00ED6A9B" w:rsidRPr="00ED6A9B" w:rsidRDefault="00ED6A9B" w:rsidP="00ED6A9B"/>
    <w:p w14:paraId="7667CE45" w14:textId="77777777" w:rsidR="00ED6A9B" w:rsidRPr="00ED6A9B" w:rsidRDefault="00ED6A9B" w:rsidP="002A5C74">
      <w:pPr>
        <w:pStyle w:val="Heading3"/>
      </w:pPr>
      <w:r w:rsidRPr="00ED6A9B">
        <w:t>Chapter 13 Polymers in Prosthodontics</w:t>
      </w:r>
    </w:p>
    <w:p w14:paraId="0761348A" w14:textId="77777777" w:rsidR="00ED6A9B" w:rsidRPr="00ED6A9B" w:rsidRDefault="00ED6A9B" w:rsidP="00F84E0E">
      <w:pPr>
        <w:widowControl/>
        <w:numPr>
          <w:ilvl w:val="0"/>
          <w:numId w:val="28"/>
        </w:numPr>
      </w:pPr>
      <w:r w:rsidRPr="00ED6A9B">
        <w:t>Describe a polymerization reaction and how the properties of monomers compare with those of polymers. (</w:t>
      </w:r>
      <w:proofErr w:type="gramStart"/>
      <w:r w:rsidRPr="00ED6A9B">
        <w:t>A,B</w:t>
      </w:r>
      <w:proofErr w:type="gramEnd"/>
      <w:r w:rsidRPr="00ED6A9B">
        <w:t>,C,D)</w:t>
      </w:r>
    </w:p>
    <w:p w14:paraId="37295532" w14:textId="77777777" w:rsidR="00ED6A9B" w:rsidRPr="00ED6A9B" w:rsidRDefault="00ED6A9B" w:rsidP="00F84E0E">
      <w:pPr>
        <w:widowControl/>
        <w:numPr>
          <w:ilvl w:val="0"/>
          <w:numId w:val="28"/>
        </w:numPr>
      </w:pPr>
      <w:r w:rsidRPr="00ED6A9B">
        <w:t>Explain why by-products or residual monomer from a polymerization reaction may be a clinical liability in dentistry. (</w:t>
      </w:r>
      <w:proofErr w:type="gramStart"/>
      <w:r w:rsidRPr="00ED6A9B">
        <w:t>A,B</w:t>
      </w:r>
      <w:proofErr w:type="gramEnd"/>
      <w:r w:rsidRPr="00ED6A9B">
        <w:t>,C,D)</w:t>
      </w:r>
    </w:p>
    <w:p w14:paraId="47B62872" w14:textId="77777777" w:rsidR="00ED6A9B" w:rsidRPr="00ED6A9B" w:rsidRDefault="00ED6A9B" w:rsidP="00F84E0E">
      <w:pPr>
        <w:widowControl/>
        <w:numPr>
          <w:ilvl w:val="0"/>
          <w:numId w:val="28"/>
        </w:numPr>
      </w:pPr>
      <w:r w:rsidRPr="00ED6A9B">
        <w:t>Explain how free-radical polymerization is initiated for dental polymers. (</w:t>
      </w:r>
      <w:proofErr w:type="gramStart"/>
      <w:r w:rsidRPr="00ED6A9B">
        <w:t>A,B</w:t>
      </w:r>
      <w:proofErr w:type="gramEnd"/>
      <w:r w:rsidRPr="00ED6A9B">
        <w:t>,C,D)</w:t>
      </w:r>
    </w:p>
    <w:p w14:paraId="323A699E" w14:textId="77777777" w:rsidR="00ED6A9B" w:rsidRPr="00ED6A9B" w:rsidRDefault="00ED6A9B" w:rsidP="00F84E0E">
      <w:pPr>
        <w:widowControl/>
        <w:numPr>
          <w:ilvl w:val="0"/>
          <w:numId w:val="28"/>
        </w:numPr>
      </w:pPr>
      <w:r w:rsidRPr="00ED6A9B">
        <w:t>Describe what polymer cross-linking is, how it is created, and its importance to the clinical use of dental polymers. (</w:t>
      </w:r>
      <w:proofErr w:type="gramStart"/>
      <w:r w:rsidRPr="00ED6A9B">
        <w:t>A,B</w:t>
      </w:r>
      <w:proofErr w:type="gramEnd"/>
      <w:r w:rsidRPr="00ED6A9B">
        <w:t>,C,D)</w:t>
      </w:r>
    </w:p>
    <w:p w14:paraId="05F2A1D4" w14:textId="77777777" w:rsidR="00ED6A9B" w:rsidRPr="00ED6A9B" w:rsidRDefault="00ED6A9B" w:rsidP="00F84E0E">
      <w:pPr>
        <w:widowControl/>
        <w:numPr>
          <w:ilvl w:val="0"/>
          <w:numId w:val="28"/>
        </w:numPr>
      </w:pPr>
      <w:r w:rsidRPr="00ED6A9B">
        <w:t>Describe how copolymers are formed, and give several examples of copolymers in dentistry and explain why they are important clinically. (</w:t>
      </w:r>
      <w:proofErr w:type="gramStart"/>
      <w:r w:rsidRPr="00ED6A9B">
        <w:t>A,B</w:t>
      </w:r>
      <w:proofErr w:type="gramEnd"/>
      <w:r w:rsidRPr="00ED6A9B">
        <w:t>,C,D)</w:t>
      </w:r>
    </w:p>
    <w:p w14:paraId="4836E3CF" w14:textId="77777777" w:rsidR="00ED6A9B" w:rsidRPr="00ED6A9B" w:rsidRDefault="00ED6A9B" w:rsidP="00F84E0E">
      <w:pPr>
        <w:widowControl/>
        <w:numPr>
          <w:ilvl w:val="0"/>
          <w:numId w:val="28"/>
        </w:numPr>
      </w:pPr>
      <w:r w:rsidRPr="00ED6A9B">
        <w:t>Describe how a complete denture is made and how the processing methods affect the physical properties of the denture. (</w:t>
      </w:r>
      <w:proofErr w:type="gramStart"/>
      <w:r w:rsidRPr="00ED6A9B">
        <w:t>A,B</w:t>
      </w:r>
      <w:proofErr w:type="gramEnd"/>
      <w:r w:rsidRPr="00ED6A9B">
        <w:t>,C,D)</w:t>
      </w:r>
    </w:p>
    <w:p w14:paraId="7CCE52F6" w14:textId="77777777" w:rsidR="00ED6A9B" w:rsidRPr="00ED6A9B" w:rsidRDefault="00ED6A9B" w:rsidP="00F84E0E">
      <w:pPr>
        <w:widowControl/>
        <w:numPr>
          <w:ilvl w:val="0"/>
          <w:numId w:val="28"/>
        </w:numPr>
      </w:pPr>
      <w:r w:rsidRPr="00ED6A9B">
        <w:t>Describe the properties of poly (methyl methacrylate) that are most important to the clinical performance of a dental prosthesis. (</w:t>
      </w:r>
      <w:proofErr w:type="gramStart"/>
      <w:r w:rsidRPr="00ED6A9B">
        <w:t>A,B</w:t>
      </w:r>
      <w:proofErr w:type="gramEnd"/>
      <w:r w:rsidRPr="00ED6A9B">
        <w:t>,C,D)</w:t>
      </w:r>
    </w:p>
    <w:p w14:paraId="1251B49C" w14:textId="77777777" w:rsidR="00ED6A9B" w:rsidRPr="00ED6A9B" w:rsidRDefault="00ED6A9B" w:rsidP="00F84E0E">
      <w:pPr>
        <w:widowControl/>
        <w:numPr>
          <w:ilvl w:val="0"/>
          <w:numId w:val="28"/>
        </w:numPr>
      </w:pPr>
      <w:r w:rsidRPr="00ED6A9B">
        <w:t>Correlate the recommendations for the care of dentures with the physical properties of poly (methyl methacrylate). (</w:t>
      </w:r>
      <w:proofErr w:type="gramStart"/>
      <w:r w:rsidRPr="00ED6A9B">
        <w:t>A,B</w:t>
      </w:r>
      <w:proofErr w:type="gramEnd"/>
      <w:r w:rsidRPr="00ED6A9B">
        <w:t>,C,D)</w:t>
      </w:r>
    </w:p>
    <w:p w14:paraId="638A8748" w14:textId="77777777" w:rsidR="00ED6A9B" w:rsidRPr="00ED6A9B" w:rsidRDefault="00ED6A9B" w:rsidP="00F84E0E">
      <w:pPr>
        <w:widowControl/>
        <w:numPr>
          <w:ilvl w:val="0"/>
          <w:numId w:val="28"/>
        </w:numPr>
      </w:pPr>
      <w:r w:rsidRPr="00ED6A9B">
        <w:t>Explain how soft liners are formed on a denture, why they are used, what types are available, and how long each type can be expected to last in service. (</w:t>
      </w:r>
      <w:proofErr w:type="gramStart"/>
      <w:r w:rsidRPr="00ED6A9B">
        <w:t>A,B</w:t>
      </w:r>
      <w:proofErr w:type="gramEnd"/>
      <w:r w:rsidRPr="00ED6A9B">
        <w:t>,C,D)</w:t>
      </w:r>
    </w:p>
    <w:p w14:paraId="5474C15A" w14:textId="77777777" w:rsidR="00ED6A9B" w:rsidRPr="00ED6A9B" w:rsidRDefault="00ED6A9B" w:rsidP="00F84E0E">
      <w:pPr>
        <w:widowControl/>
        <w:numPr>
          <w:ilvl w:val="0"/>
          <w:numId w:val="28"/>
        </w:numPr>
      </w:pPr>
      <w:r w:rsidRPr="00ED6A9B">
        <w:t>Explain how acrylic polymers are bonded to alloys to form combination prostheses.</w:t>
      </w:r>
      <w:r w:rsidR="00F15D94">
        <w:t xml:space="preserve"> </w:t>
      </w:r>
      <w:r w:rsidRPr="00ED6A9B">
        <w:t>(</w:t>
      </w:r>
      <w:proofErr w:type="gramStart"/>
      <w:r w:rsidRPr="00ED6A9B">
        <w:t>A,B</w:t>
      </w:r>
      <w:proofErr w:type="gramEnd"/>
      <w:r w:rsidRPr="00ED6A9B">
        <w:t>,C,D)</w:t>
      </w:r>
    </w:p>
    <w:p w14:paraId="1E2A7EA0" w14:textId="77777777" w:rsidR="00ED6A9B" w:rsidRPr="00ED6A9B" w:rsidRDefault="00ED6A9B" w:rsidP="00F84E0E">
      <w:pPr>
        <w:widowControl/>
        <w:numPr>
          <w:ilvl w:val="0"/>
          <w:numId w:val="28"/>
        </w:numPr>
      </w:pPr>
      <w:r w:rsidRPr="00ED6A9B">
        <w:t>Describe the nature of polymers used in denture teeth and how the properties of the polymer network are controlled to ensure the best clinical service; explain why ceramic denture teeth are rarely used today. (</w:t>
      </w:r>
      <w:proofErr w:type="gramStart"/>
      <w:r w:rsidRPr="00ED6A9B">
        <w:t>A,B</w:t>
      </w:r>
      <w:proofErr w:type="gramEnd"/>
      <w:r w:rsidRPr="00ED6A9B">
        <w:t>,C,D)</w:t>
      </w:r>
    </w:p>
    <w:p w14:paraId="5F488D4D" w14:textId="77777777" w:rsidR="00ED6A9B" w:rsidRPr="00ED6A9B" w:rsidRDefault="00ED6A9B" w:rsidP="00F84E0E">
      <w:pPr>
        <w:widowControl/>
        <w:numPr>
          <w:ilvl w:val="0"/>
          <w:numId w:val="28"/>
        </w:numPr>
      </w:pPr>
      <w:r w:rsidRPr="00ED6A9B">
        <w:t>Aside from denture construction, describe other uses of polymers in prosthodontics, and explain how the properties of polymers are exploited to facilitate these uses.</w:t>
      </w:r>
      <w:r w:rsidR="00F15D94">
        <w:t xml:space="preserve"> </w:t>
      </w:r>
      <w:r w:rsidRPr="00ED6A9B">
        <w:t>(</w:t>
      </w:r>
      <w:proofErr w:type="gramStart"/>
      <w:r w:rsidRPr="00ED6A9B">
        <w:t>A,B</w:t>
      </w:r>
      <w:proofErr w:type="gramEnd"/>
      <w:r w:rsidRPr="00ED6A9B">
        <w:t>,C,D)</w:t>
      </w:r>
    </w:p>
    <w:p w14:paraId="7D61A041" w14:textId="77777777" w:rsidR="00ED6A9B" w:rsidRPr="00ED6A9B" w:rsidRDefault="00ED6A9B" w:rsidP="00ED6A9B"/>
    <w:p w14:paraId="254DE34A" w14:textId="77777777" w:rsidR="00ED6A9B" w:rsidRPr="00ED6A9B" w:rsidRDefault="00ED6A9B" w:rsidP="002A5C74">
      <w:pPr>
        <w:pStyle w:val="Heading3"/>
      </w:pPr>
      <w:r w:rsidRPr="00ED6A9B">
        <w:lastRenderedPageBreak/>
        <w:t>Chapter 14 Dental Ceramics</w:t>
      </w:r>
    </w:p>
    <w:p w14:paraId="38154328" w14:textId="77777777" w:rsidR="00ED6A9B" w:rsidRPr="00ED6A9B" w:rsidRDefault="00ED6A9B" w:rsidP="00F84E0E">
      <w:pPr>
        <w:widowControl/>
        <w:numPr>
          <w:ilvl w:val="0"/>
          <w:numId w:val="29"/>
        </w:numPr>
      </w:pPr>
      <w:r w:rsidRPr="00ED6A9B">
        <w:t>Name the major types of ceramics used in dentistry today, and describe how they differ in composition, physical properties, optical properties, and clinical applications. (</w:t>
      </w:r>
      <w:proofErr w:type="gramStart"/>
      <w:r w:rsidRPr="00ED6A9B">
        <w:t>A,B</w:t>
      </w:r>
      <w:proofErr w:type="gramEnd"/>
      <w:r w:rsidRPr="00ED6A9B">
        <w:t>,C,D)</w:t>
      </w:r>
    </w:p>
    <w:p w14:paraId="22BE34FE" w14:textId="77777777" w:rsidR="00ED6A9B" w:rsidRPr="00ED6A9B" w:rsidRDefault="00ED6A9B" w:rsidP="00F84E0E">
      <w:pPr>
        <w:widowControl/>
        <w:numPr>
          <w:ilvl w:val="0"/>
          <w:numId w:val="29"/>
        </w:numPr>
      </w:pPr>
      <w:r w:rsidRPr="00ED6A9B">
        <w:t>For the properties of ceramics: Explain which specific physical properties of ceramics are most important to the clinical success of all-ceramic and ceramic-alloy restorations and why these properties are important; Explain the differences between transparency, translucency, and opacity and how these terms apply to dental ceramics; Explain how the color of dental ceramics are described and assessed. (</w:t>
      </w:r>
      <w:proofErr w:type="gramStart"/>
      <w:r w:rsidRPr="00ED6A9B">
        <w:t>A,B</w:t>
      </w:r>
      <w:proofErr w:type="gramEnd"/>
      <w:r w:rsidRPr="00ED6A9B">
        <w:t>,C,D)</w:t>
      </w:r>
    </w:p>
    <w:p w14:paraId="7603B77B" w14:textId="77777777" w:rsidR="00ED6A9B" w:rsidRPr="00ED6A9B" w:rsidRDefault="00ED6A9B" w:rsidP="00F84E0E">
      <w:pPr>
        <w:widowControl/>
        <w:numPr>
          <w:ilvl w:val="0"/>
          <w:numId w:val="29"/>
        </w:numPr>
      </w:pPr>
      <w:r w:rsidRPr="00ED6A9B">
        <w:t>Describe the sequence of steps in fabrication of ceramic-alloy restorations. (</w:t>
      </w:r>
      <w:proofErr w:type="gramStart"/>
      <w:r w:rsidRPr="00ED6A9B">
        <w:t>A,B</w:t>
      </w:r>
      <w:proofErr w:type="gramEnd"/>
      <w:r w:rsidRPr="00ED6A9B">
        <w:t>,C,D)</w:t>
      </w:r>
    </w:p>
    <w:p w14:paraId="07A2E744" w14:textId="77777777" w:rsidR="00ED6A9B" w:rsidRPr="00ED6A9B" w:rsidRDefault="00ED6A9B" w:rsidP="00F84E0E">
      <w:pPr>
        <w:widowControl/>
        <w:numPr>
          <w:ilvl w:val="0"/>
          <w:numId w:val="29"/>
        </w:numPr>
      </w:pPr>
      <w:r w:rsidRPr="00ED6A9B">
        <w:t>Describe the nature of the bond between alloy and ceramic and what factors may contribute to failure of this bond.  Explain why failure of this bond is a major clinical problem. (</w:t>
      </w:r>
      <w:proofErr w:type="gramStart"/>
      <w:r w:rsidRPr="00ED6A9B">
        <w:t>A,B</w:t>
      </w:r>
      <w:proofErr w:type="gramEnd"/>
      <w:r w:rsidRPr="00ED6A9B">
        <w:t>,C,D)</w:t>
      </w:r>
    </w:p>
    <w:p w14:paraId="0F8EDFAB" w14:textId="77777777" w:rsidR="00ED6A9B" w:rsidRPr="00ED6A9B" w:rsidRDefault="00ED6A9B" w:rsidP="00F84E0E">
      <w:pPr>
        <w:widowControl/>
        <w:numPr>
          <w:ilvl w:val="0"/>
          <w:numId w:val="29"/>
        </w:numPr>
      </w:pPr>
      <w:r w:rsidRPr="00ED6A9B">
        <w:t>Describe the process of sintering, and explain why it is important in ceramic dental restorations. (</w:t>
      </w:r>
      <w:proofErr w:type="gramStart"/>
      <w:r w:rsidRPr="00ED6A9B">
        <w:t>A,B</w:t>
      </w:r>
      <w:proofErr w:type="gramEnd"/>
      <w:r w:rsidRPr="00ED6A9B">
        <w:t>,C,D)</w:t>
      </w:r>
    </w:p>
    <w:p w14:paraId="77274CEE" w14:textId="77777777" w:rsidR="00ED6A9B" w:rsidRPr="00ED6A9B" w:rsidRDefault="00ED6A9B" w:rsidP="00F84E0E">
      <w:pPr>
        <w:widowControl/>
        <w:numPr>
          <w:ilvl w:val="0"/>
          <w:numId w:val="29"/>
        </w:numPr>
      </w:pPr>
      <w:r w:rsidRPr="00ED6A9B">
        <w:t>Describe several fabrication processes for all-ceramic crown and how these processes differ from the fabrication of ceramic-alloy restorations. (</w:t>
      </w:r>
      <w:proofErr w:type="gramStart"/>
      <w:r w:rsidRPr="00ED6A9B">
        <w:t>A,B</w:t>
      </w:r>
      <w:proofErr w:type="gramEnd"/>
      <w:r w:rsidRPr="00ED6A9B">
        <w:t>,C,D)</w:t>
      </w:r>
    </w:p>
    <w:p w14:paraId="39BF2DF0" w14:textId="77777777" w:rsidR="00ED6A9B" w:rsidRPr="00ED6A9B" w:rsidRDefault="00ED6A9B" w:rsidP="00F84E0E">
      <w:pPr>
        <w:widowControl/>
        <w:numPr>
          <w:ilvl w:val="0"/>
          <w:numId w:val="29"/>
        </w:numPr>
      </w:pPr>
      <w:r w:rsidRPr="00ED6A9B">
        <w:t>Explain what veneers and ceramic inlays are and when they are used to restore teeth.  Explain the advantages and disadvantages of ceramic versus composite inlays. (</w:t>
      </w:r>
      <w:proofErr w:type="gramStart"/>
      <w:r w:rsidRPr="00ED6A9B">
        <w:t>A,B</w:t>
      </w:r>
      <w:proofErr w:type="gramEnd"/>
      <w:r w:rsidRPr="00ED6A9B">
        <w:t>,C,D)</w:t>
      </w:r>
    </w:p>
    <w:p w14:paraId="7652242E" w14:textId="77777777" w:rsidR="00ED6A9B" w:rsidRPr="00ED6A9B" w:rsidRDefault="00ED6A9B" w:rsidP="00ED6A9B"/>
    <w:p w14:paraId="4842EA4D" w14:textId="77777777" w:rsidR="00ED6A9B" w:rsidRPr="00ED6A9B" w:rsidRDefault="00ED6A9B" w:rsidP="002A5C74">
      <w:pPr>
        <w:pStyle w:val="Heading3"/>
      </w:pPr>
      <w:r w:rsidRPr="00ED6A9B">
        <w:t>Chapter 15 Dental Implants</w:t>
      </w:r>
    </w:p>
    <w:p w14:paraId="4A2373E6" w14:textId="77777777" w:rsidR="00ED6A9B" w:rsidRPr="00ED6A9B" w:rsidRDefault="00ED6A9B" w:rsidP="00F84E0E">
      <w:pPr>
        <w:widowControl/>
        <w:numPr>
          <w:ilvl w:val="0"/>
          <w:numId w:val="30"/>
        </w:numPr>
      </w:pPr>
      <w:r w:rsidRPr="00ED6A9B">
        <w:t xml:space="preserve">List the types of materials that have been used for </w:t>
      </w:r>
      <w:proofErr w:type="spellStart"/>
      <w:r w:rsidRPr="00ED6A9B">
        <w:t>endosseous</w:t>
      </w:r>
      <w:proofErr w:type="spellEnd"/>
      <w:r w:rsidRPr="00ED6A9B">
        <w:t xml:space="preserve"> implants, and explain which </w:t>
      </w:r>
      <w:proofErr w:type="spellStart"/>
      <w:r w:rsidRPr="00ED6A9B">
        <w:t>osseointegrate</w:t>
      </w:r>
      <w:proofErr w:type="spellEnd"/>
      <w:r w:rsidRPr="00ED6A9B">
        <w:t xml:space="preserve"> or </w:t>
      </w:r>
      <w:proofErr w:type="spellStart"/>
      <w:r w:rsidRPr="00ED6A9B">
        <w:t>biointegrate</w:t>
      </w:r>
      <w:proofErr w:type="spellEnd"/>
      <w:r w:rsidRPr="00ED6A9B">
        <w:t xml:space="preserve"> with bone. (</w:t>
      </w:r>
      <w:proofErr w:type="gramStart"/>
      <w:r w:rsidRPr="00ED6A9B">
        <w:t>A,B</w:t>
      </w:r>
      <w:proofErr w:type="gramEnd"/>
      <w:r w:rsidRPr="00ED6A9B">
        <w:t>,C,D)</w:t>
      </w:r>
    </w:p>
    <w:p w14:paraId="4D2215EC" w14:textId="77777777" w:rsidR="00ED6A9B" w:rsidRPr="00ED6A9B" w:rsidRDefault="00ED6A9B" w:rsidP="00F84E0E">
      <w:pPr>
        <w:widowControl/>
        <w:numPr>
          <w:ilvl w:val="0"/>
          <w:numId w:val="30"/>
        </w:numPr>
      </w:pPr>
      <w:r w:rsidRPr="00ED6A9B">
        <w:t xml:space="preserve">Compare and contrast </w:t>
      </w:r>
      <w:proofErr w:type="spellStart"/>
      <w:r w:rsidRPr="00ED6A9B">
        <w:t>biointegration</w:t>
      </w:r>
      <w:proofErr w:type="spellEnd"/>
      <w:r w:rsidRPr="00ED6A9B">
        <w:t xml:space="preserve"> and osseointegration. (</w:t>
      </w:r>
      <w:proofErr w:type="gramStart"/>
      <w:r w:rsidRPr="00ED6A9B">
        <w:t>A,B</w:t>
      </w:r>
      <w:proofErr w:type="gramEnd"/>
      <w:r w:rsidRPr="00ED6A9B">
        <w:t>,C,D)</w:t>
      </w:r>
    </w:p>
    <w:p w14:paraId="2FAFD0A2" w14:textId="77777777" w:rsidR="00ED6A9B" w:rsidRPr="00ED6A9B" w:rsidRDefault="00ED6A9B" w:rsidP="00F84E0E">
      <w:pPr>
        <w:widowControl/>
        <w:numPr>
          <w:ilvl w:val="0"/>
          <w:numId w:val="30"/>
        </w:numPr>
      </w:pPr>
      <w:r w:rsidRPr="00ED6A9B">
        <w:t xml:space="preserve">Explain how oral forces applied to an </w:t>
      </w:r>
      <w:proofErr w:type="spellStart"/>
      <w:r w:rsidRPr="00ED6A9B">
        <w:t>endosseous</w:t>
      </w:r>
      <w:proofErr w:type="spellEnd"/>
      <w:r w:rsidRPr="00ED6A9B">
        <w:t xml:space="preserve"> implant stress bone differently than natural teeth do. (</w:t>
      </w:r>
      <w:proofErr w:type="gramStart"/>
      <w:r w:rsidRPr="00ED6A9B">
        <w:t>A,B</w:t>
      </w:r>
      <w:proofErr w:type="gramEnd"/>
      <w:r w:rsidRPr="00ED6A9B">
        <w:t>,C,D)</w:t>
      </w:r>
    </w:p>
    <w:p w14:paraId="06E39EC9" w14:textId="77777777" w:rsidR="00ED6A9B" w:rsidRPr="00ED6A9B" w:rsidRDefault="00ED6A9B" w:rsidP="00F84E0E">
      <w:pPr>
        <w:widowControl/>
        <w:numPr>
          <w:ilvl w:val="0"/>
          <w:numId w:val="30"/>
        </w:numPr>
      </w:pPr>
      <w:r w:rsidRPr="00ED6A9B">
        <w:t xml:space="preserve">Describe the clinical treatment sequence used to place </w:t>
      </w:r>
      <w:proofErr w:type="spellStart"/>
      <w:r w:rsidRPr="00ED6A9B">
        <w:t>endosseous</w:t>
      </w:r>
      <w:proofErr w:type="spellEnd"/>
      <w:r w:rsidRPr="00ED6A9B">
        <w:t xml:space="preserve"> implants and the advantages and disadvantages of each sequence.</w:t>
      </w:r>
      <w:r w:rsidR="00F15D94">
        <w:t xml:space="preserve"> </w:t>
      </w:r>
      <w:r w:rsidRPr="00ED6A9B">
        <w:t>(</w:t>
      </w:r>
      <w:proofErr w:type="gramStart"/>
      <w:r w:rsidRPr="00ED6A9B">
        <w:t>A,B</w:t>
      </w:r>
      <w:proofErr w:type="gramEnd"/>
      <w:r w:rsidRPr="00ED6A9B">
        <w:t>,C,D)</w:t>
      </w:r>
    </w:p>
    <w:p w14:paraId="654F46E1" w14:textId="77777777" w:rsidR="00ED6A9B" w:rsidRPr="00ED6A9B" w:rsidRDefault="00ED6A9B" w:rsidP="00F84E0E">
      <w:pPr>
        <w:widowControl/>
        <w:numPr>
          <w:ilvl w:val="0"/>
          <w:numId w:val="30"/>
        </w:numPr>
      </w:pPr>
      <w:r w:rsidRPr="00ED6A9B">
        <w:t xml:space="preserve">Describe what instrumentation is needed to clean </w:t>
      </w:r>
      <w:proofErr w:type="spellStart"/>
      <w:r w:rsidRPr="00ED6A9B">
        <w:t>endosseous</w:t>
      </w:r>
      <w:proofErr w:type="spellEnd"/>
      <w:r w:rsidRPr="00ED6A9B">
        <w:t xml:space="preserve"> implants at the gingival level and why special instruments are needed.  (</w:t>
      </w:r>
      <w:proofErr w:type="gramStart"/>
      <w:r w:rsidRPr="00ED6A9B">
        <w:t>A,B</w:t>
      </w:r>
      <w:proofErr w:type="gramEnd"/>
      <w:r w:rsidRPr="00ED6A9B">
        <w:t>,C,D)</w:t>
      </w:r>
    </w:p>
    <w:p w14:paraId="2D5F18FB" w14:textId="77777777" w:rsidR="00ED6A9B" w:rsidRPr="00ED6A9B" w:rsidRDefault="00ED6A9B" w:rsidP="00F84E0E">
      <w:pPr>
        <w:widowControl/>
        <w:numPr>
          <w:ilvl w:val="0"/>
          <w:numId w:val="30"/>
        </w:numPr>
      </w:pPr>
      <w:r w:rsidRPr="00ED6A9B">
        <w:t xml:space="preserve">Describe the alloys of titanium that are used for </w:t>
      </w:r>
      <w:proofErr w:type="spellStart"/>
      <w:r w:rsidRPr="00ED6A9B">
        <w:t>endosseous</w:t>
      </w:r>
      <w:proofErr w:type="spellEnd"/>
      <w:r w:rsidRPr="00ED6A9B">
        <w:t xml:space="preserve"> implants in terms of composition, physical properties, and surface properties. (</w:t>
      </w:r>
      <w:proofErr w:type="gramStart"/>
      <w:r w:rsidRPr="00ED6A9B">
        <w:t>A,B</w:t>
      </w:r>
      <w:proofErr w:type="gramEnd"/>
      <w:r w:rsidRPr="00ED6A9B">
        <w:t>,C,D)</w:t>
      </w:r>
    </w:p>
    <w:p w14:paraId="344E1699" w14:textId="77777777" w:rsidR="00ED6A9B" w:rsidRPr="00ED6A9B" w:rsidRDefault="00ED6A9B" w:rsidP="00F84E0E">
      <w:pPr>
        <w:widowControl/>
        <w:numPr>
          <w:ilvl w:val="0"/>
          <w:numId w:val="30"/>
        </w:numPr>
      </w:pPr>
      <w:r w:rsidRPr="00ED6A9B">
        <w:t xml:space="preserve">Explain why ceramic coatings are applied to </w:t>
      </w:r>
      <w:proofErr w:type="spellStart"/>
      <w:r w:rsidRPr="00ED6A9B">
        <w:t>endosseous</w:t>
      </w:r>
      <w:proofErr w:type="spellEnd"/>
      <w:r w:rsidRPr="00ED6A9B">
        <w:t xml:space="preserve"> implants. </w:t>
      </w:r>
      <w:bookmarkStart w:id="3" w:name="_Hlk498525060"/>
      <w:r w:rsidRPr="00ED6A9B">
        <w:t>(</w:t>
      </w:r>
      <w:proofErr w:type="gramStart"/>
      <w:r w:rsidRPr="00ED6A9B">
        <w:t>A,B</w:t>
      </w:r>
      <w:proofErr w:type="gramEnd"/>
      <w:r w:rsidRPr="00ED6A9B">
        <w:t>,C,D)</w:t>
      </w:r>
      <w:bookmarkEnd w:id="3"/>
    </w:p>
    <w:p w14:paraId="32C5B503" w14:textId="77777777" w:rsidR="00ED6A9B" w:rsidRPr="00ED6A9B" w:rsidRDefault="00ED6A9B" w:rsidP="00F84E0E">
      <w:pPr>
        <w:widowControl/>
        <w:numPr>
          <w:ilvl w:val="0"/>
          <w:numId w:val="30"/>
        </w:numPr>
      </w:pPr>
      <w:r w:rsidRPr="00ED6A9B">
        <w:t xml:space="preserve">Explain the advantages and disadvantages of zirconia as an </w:t>
      </w:r>
      <w:proofErr w:type="spellStart"/>
      <w:r w:rsidRPr="00ED6A9B">
        <w:t>endosseous</w:t>
      </w:r>
      <w:proofErr w:type="spellEnd"/>
      <w:r w:rsidRPr="00ED6A9B">
        <w:t xml:space="preserve"> implant material, and compare these characteristics with titanium-based implants. </w:t>
      </w:r>
      <w:r w:rsidR="00F15D94" w:rsidRPr="00ED6A9B">
        <w:t>(</w:t>
      </w:r>
      <w:proofErr w:type="gramStart"/>
      <w:r w:rsidR="00F15D94" w:rsidRPr="00ED6A9B">
        <w:t>A,B</w:t>
      </w:r>
      <w:proofErr w:type="gramEnd"/>
      <w:r w:rsidR="00F15D94" w:rsidRPr="00ED6A9B">
        <w:t>,C,D)</w:t>
      </w:r>
    </w:p>
    <w:p w14:paraId="65BE0E3A" w14:textId="77777777" w:rsidR="00A23947" w:rsidRDefault="00ED6A9B" w:rsidP="00F84E0E">
      <w:pPr>
        <w:widowControl/>
        <w:numPr>
          <w:ilvl w:val="0"/>
          <w:numId w:val="30"/>
        </w:numPr>
      </w:pPr>
      <w:r w:rsidRPr="00ED6A9B">
        <w:t xml:space="preserve">Describe how digital imaging is used for placement and restoration of </w:t>
      </w:r>
      <w:proofErr w:type="spellStart"/>
      <w:r w:rsidRPr="00ED6A9B">
        <w:t>endosseous</w:t>
      </w:r>
      <w:proofErr w:type="spellEnd"/>
      <w:r w:rsidRPr="00ED6A9B">
        <w:t xml:space="preserve"> implants. (</w:t>
      </w:r>
      <w:proofErr w:type="gramStart"/>
      <w:r w:rsidRPr="00ED6A9B">
        <w:t>A,B</w:t>
      </w:r>
      <w:proofErr w:type="gramEnd"/>
      <w:r w:rsidRPr="00ED6A9B">
        <w:t>,C,D</w:t>
      </w:r>
      <w:r w:rsidR="00CF5E1C">
        <w:t>)</w:t>
      </w:r>
    </w:p>
    <w:p w14:paraId="4734B49E" w14:textId="77777777" w:rsidR="00CF5E1C" w:rsidRDefault="00CF5E1C" w:rsidP="00CF5E1C">
      <w:pPr>
        <w:widowControl/>
      </w:pPr>
    </w:p>
    <w:p w14:paraId="4C01DA4E" w14:textId="77777777" w:rsidR="00CF5E1C" w:rsidRDefault="00CF5E1C" w:rsidP="002A5C74">
      <w:pPr>
        <w:pStyle w:val="Heading2"/>
        <w:rPr>
          <w:snapToGrid/>
        </w:rPr>
      </w:pPr>
      <w:r>
        <w:t>Dental Hygiene Program Goals</w:t>
      </w:r>
    </w:p>
    <w:p w14:paraId="7E20B20E" w14:textId="77777777" w:rsidR="00CF5E1C" w:rsidRPr="00A32402" w:rsidRDefault="00CF5E1C" w:rsidP="00CF5E1C">
      <w:pPr>
        <w:keepLines/>
        <w:rPr>
          <w:rFonts w:asciiTheme="minorHAnsi" w:hAnsiTheme="minorHAnsi" w:cs="Arial"/>
          <w:szCs w:val="24"/>
        </w:rPr>
      </w:pPr>
    </w:p>
    <w:p w14:paraId="475BCD7A" w14:textId="77777777" w:rsidR="00CF5E1C" w:rsidRPr="00426E74" w:rsidRDefault="00CF5E1C" w:rsidP="00F84E0E">
      <w:pPr>
        <w:pStyle w:val="ListParagraph"/>
        <w:keepLines/>
        <w:numPr>
          <w:ilvl w:val="0"/>
          <w:numId w:val="34"/>
        </w:numPr>
        <w:tabs>
          <w:tab w:val="left" w:pos="540"/>
        </w:tabs>
        <w:ind w:right="144"/>
        <w:rPr>
          <w:rFonts w:asciiTheme="minorHAnsi" w:hAnsiTheme="minorHAnsi"/>
          <w:szCs w:val="24"/>
        </w:rPr>
      </w:pPr>
      <w:bookmarkStart w:id="4" w:name="_Hlk499649724"/>
      <w:r w:rsidRPr="00426E74">
        <w:rPr>
          <w:rFonts w:asciiTheme="minorHAnsi" w:hAnsiTheme="minorHAnsi"/>
          <w:szCs w:val="24"/>
        </w:rPr>
        <w:t>To provide comprehensive preparation of competent individuals in the arts and sciences pertinent to the discipline of dental hygiene.</w:t>
      </w:r>
    </w:p>
    <w:p w14:paraId="27E6AE0B" w14:textId="77777777" w:rsidR="00CF5E1C" w:rsidRPr="00426E74" w:rsidRDefault="00CF5E1C" w:rsidP="00F84E0E">
      <w:pPr>
        <w:pStyle w:val="ListParagraph"/>
        <w:keepLines/>
        <w:numPr>
          <w:ilvl w:val="0"/>
          <w:numId w:val="34"/>
        </w:numPr>
        <w:ind w:right="144"/>
        <w:rPr>
          <w:rFonts w:asciiTheme="minorHAnsi" w:hAnsiTheme="minorHAnsi"/>
          <w:szCs w:val="24"/>
        </w:rPr>
      </w:pPr>
      <w:r w:rsidRPr="00426E74">
        <w:rPr>
          <w:rFonts w:asciiTheme="minorHAnsi" w:hAnsiTheme="minorHAnsi"/>
          <w:szCs w:val="24"/>
        </w:rPr>
        <w:t>To provide comprehensive preparation of competent individuals in the clinical and laboratory experiences, which are necessary to develop skills in rendering professional dental hygiene patient care to the public.</w:t>
      </w:r>
    </w:p>
    <w:p w14:paraId="57AFA4FA" w14:textId="77777777" w:rsidR="00CF5E1C" w:rsidRPr="00426E74" w:rsidRDefault="00CF5E1C" w:rsidP="00F84E0E">
      <w:pPr>
        <w:pStyle w:val="ListParagraph"/>
        <w:keepLines/>
        <w:numPr>
          <w:ilvl w:val="0"/>
          <w:numId w:val="34"/>
        </w:numPr>
        <w:tabs>
          <w:tab w:val="left" w:pos="540"/>
        </w:tabs>
        <w:ind w:right="144"/>
        <w:rPr>
          <w:rFonts w:asciiTheme="minorHAnsi" w:hAnsiTheme="minorHAnsi"/>
          <w:szCs w:val="24"/>
        </w:rPr>
      </w:pPr>
      <w:r w:rsidRPr="00426E74">
        <w:rPr>
          <w:rFonts w:asciiTheme="minorHAnsi" w:hAnsiTheme="minorHAnsi"/>
          <w:szCs w:val="24"/>
        </w:rPr>
        <w:t>To provide an environment which will foster respect for the Dental Hygiene Professional Code of Ethics and Conduct and assure recognition and acceptance of the responsibilities of the profession of dental hygiene.</w:t>
      </w:r>
    </w:p>
    <w:p w14:paraId="0858E184" w14:textId="77777777" w:rsidR="00CF5E1C" w:rsidRPr="00426E74" w:rsidRDefault="00CF5E1C" w:rsidP="00F84E0E">
      <w:pPr>
        <w:pStyle w:val="ListParagraph"/>
        <w:keepLines/>
        <w:numPr>
          <w:ilvl w:val="0"/>
          <w:numId w:val="34"/>
        </w:numPr>
        <w:tabs>
          <w:tab w:val="left" w:pos="540"/>
        </w:tabs>
        <w:ind w:right="144"/>
        <w:rPr>
          <w:rFonts w:asciiTheme="minorHAnsi" w:hAnsiTheme="minorHAnsi"/>
          <w:szCs w:val="24"/>
        </w:rPr>
      </w:pPr>
      <w:r w:rsidRPr="00426E74">
        <w:rPr>
          <w:rFonts w:asciiTheme="minorHAnsi" w:hAnsiTheme="minorHAnsi"/>
          <w:szCs w:val="24"/>
        </w:rPr>
        <w:t>To prepare the graduates of the basic two-year curriculum in dental hygiene to fulfill the dental hygienist’s role in community oral health services.</w:t>
      </w:r>
    </w:p>
    <w:p w14:paraId="54D03E7F" w14:textId="77777777" w:rsidR="00CF5E1C" w:rsidRPr="00426E74" w:rsidRDefault="00CF5E1C" w:rsidP="00F84E0E">
      <w:pPr>
        <w:pStyle w:val="ListParagraph"/>
        <w:keepLines/>
        <w:numPr>
          <w:ilvl w:val="0"/>
          <w:numId w:val="34"/>
        </w:numPr>
        <w:tabs>
          <w:tab w:val="left" w:pos="540"/>
        </w:tabs>
        <w:ind w:right="144"/>
        <w:rPr>
          <w:rFonts w:asciiTheme="minorHAnsi" w:hAnsiTheme="minorHAnsi"/>
          <w:szCs w:val="24"/>
        </w:rPr>
      </w:pPr>
      <w:r w:rsidRPr="00426E74">
        <w:rPr>
          <w:rFonts w:asciiTheme="minorHAnsi" w:hAnsiTheme="minorHAnsi"/>
          <w:szCs w:val="24"/>
        </w:rPr>
        <w:lastRenderedPageBreak/>
        <w:t>To teach students to conduct critical reviews of current literature as a means of research and life-long learning.</w:t>
      </w:r>
    </w:p>
    <w:p w14:paraId="53FA7B28" w14:textId="77777777" w:rsidR="00CF5E1C" w:rsidRPr="00E02A03" w:rsidRDefault="00CF5E1C" w:rsidP="00F84E0E">
      <w:pPr>
        <w:keepLines/>
        <w:widowControl/>
        <w:numPr>
          <w:ilvl w:val="0"/>
          <w:numId w:val="34"/>
        </w:numPr>
        <w:ind w:right="144"/>
        <w:rPr>
          <w:rFonts w:asciiTheme="minorHAnsi" w:hAnsiTheme="minorHAnsi"/>
          <w:szCs w:val="24"/>
        </w:rPr>
        <w:sectPr w:rsidR="00CF5E1C" w:rsidRPr="00E02A03" w:rsidSect="00002B9F">
          <w:type w:val="continuous"/>
          <w:pgSz w:w="12240" w:h="15840"/>
          <w:pgMar w:top="576" w:right="720" w:bottom="576" w:left="720" w:header="720" w:footer="720" w:gutter="0"/>
          <w:cols w:space="720"/>
          <w:docGrid w:linePitch="360"/>
        </w:sectPr>
      </w:pPr>
      <w:r w:rsidRPr="00A32402">
        <w:rPr>
          <w:rFonts w:asciiTheme="minorHAnsi" w:hAnsiTheme="minorHAnsi"/>
          <w:szCs w:val="24"/>
        </w:rPr>
        <w:t>To teach students to seek life-long learning through continuing education courses on the latest products and developments in dentistry and medicine</w:t>
      </w:r>
      <w:r w:rsidR="00A55C7E">
        <w:rPr>
          <w:rFonts w:asciiTheme="minorHAnsi" w:hAnsiTheme="minorHAnsi"/>
          <w:szCs w:val="24"/>
        </w:rPr>
        <w:t>.</w:t>
      </w:r>
    </w:p>
    <w:bookmarkEnd w:id="4"/>
    <w:p w14:paraId="4B539262" w14:textId="77777777" w:rsidR="004F0243" w:rsidRDefault="00100193" w:rsidP="00B2734C">
      <w:pPr>
        <w:pStyle w:val="Heading1"/>
      </w:pPr>
      <w:r>
        <w:lastRenderedPageBreak/>
        <w:t>D</w:t>
      </w:r>
      <w:r w:rsidR="00235C20">
        <w:t>HYG 1030</w:t>
      </w:r>
      <w:r w:rsidR="006E2605">
        <w:t xml:space="preserve"> Dental Materials</w:t>
      </w:r>
    </w:p>
    <w:p w14:paraId="6023A62C" w14:textId="4D33E558" w:rsidR="00DC21BD" w:rsidRDefault="008D6568" w:rsidP="00B2734C">
      <w:pPr>
        <w:pStyle w:val="Heading1"/>
      </w:pPr>
      <w:r>
        <w:t>Spring</w:t>
      </w:r>
      <w:r w:rsidR="00DC21BD">
        <w:t xml:space="preserve"> Semester 20</w:t>
      </w:r>
      <w:r w:rsidR="00094FE3">
        <w:t>2</w:t>
      </w:r>
      <w:r w:rsidR="008165B1">
        <w:t>3</w:t>
      </w:r>
      <w:r w:rsidR="00DC21BD">
        <w:t xml:space="preserve"> </w:t>
      </w:r>
      <w:r w:rsidR="00691641">
        <w:t>L</w:t>
      </w:r>
      <w:r w:rsidR="00DC21BD">
        <w:t xml:space="preserve">esson </w:t>
      </w:r>
      <w:r w:rsidR="00691641">
        <w:t>P</w:t>
      </w:r>
      <w:r w:rsidR="00DC21BD">
        <w:t>lan</w:t>
      </w:r>
    </w:p>
    <w:p w14:paraId="52AAC764" w14:textId="77777777" w:rsidR="00DC21BD" w:rsidRPr="00DC21BD" w:rsidRDefault="00DC21BD" w:rsidP="00DC21BD"/>
    <w:tbl>
      <w:tblPr>
        <w:tblStyle w:val="TableGrid"/>
        <w:tblW w:w="9445" w:type="dxa"/>
        <w:jc w:val="center"/>
        <w:tblLayout w:type="fixed"/>
        <w:tblLook w:val="04A0" w:firstRow="1" w:lastRow="0" w:firstColumn="1" w:lastColumn="0" w:noHBand="0" w:noVBand="1"/>
        <w:tblCaption w:val="Lesson Plan for Dental Materials"/>
        <w:tblDescription w:val="The lesson plan is organized by columns.  Column A displays the Date/Week of the Assignment.  Column B displays the Chapter and/or Lesson.  Column C displays the Content.  Column D displays the Assignment and Test Due Dates.  Column E displays the State Competency Area for the assignment. "/>
      </w:tblPr>
      <w:tblGrid>
        <w:gridCol w:w="1165"/>
        <w:gridCol w:w="1170"/>
        <w:gridCol w:w="3510"/>
        <w:gridCol w:w="2070"/>
        <w:gridCol w:w="1530"/>
      </w:tblGrid>
      <w:tr w:rsidR="00830905" w:rsidRPr="00552118" w14:paraId="68159F84" w14:textId="77777777" w:rsidTr="00FE3771">
        <w:trPr>
          <w:cantSplit/>
          <w:trHeight w:val="432"/>
          <w:tblHeader/>
          <w:jc w:val="center"/>
        </w:trPr>
        <w:tc>
          <w:tcPr>
            <w:tcW w:w="1165" w:type="dxa"/>
          </w:tcPr>
          <w:p w14:paraId="7CB02642" w14:textId="77777777" w:rsidR="00830905" w:rsidRPr="007262D1" w:rsidRDefault="00830905" w:rsidP="00FE3771">
            <w:pPr>
              <w:jc w:val="center"/>
              <w:rPr>
                <w:rFonts w:cs="Arial"/>
                <w:b/>
                <w:bCs/>
                <w:szCs w:val="24"/>
              </w:rPr>
            </w:pPr>
            <w:r w:rsidRPr="007262D1">
              <w:rPr>
                <w:rFonts w:cs="Arial"/>
                <w:b/>
                <w:bCs/>
                <w:szCs w:val="24"/>
              </w:rPr>
              <w:t>Date/</w:t>
            </w:r>
          </w:p>
          <w:p w14:paraId="0CB8B781" w14:textId="77777777" w:rsidR="00830905" w:rsidRPr="007262D1" w:rsidRDefault="00830905" w:rsidP="00FE3771">
            <w:pPr>
              <w:jc w:val="center"/>
              <w:rPr>
                <w:rFonts w:cs="Arial"/>
                <w:b/>
                <w:bCs/>
                <w:szCs w:val="24"/>
              </w:rPr>
            </w:pPr>
            <w:r w:rsidRPr="007262D1">
              <w:rPr>
                <w:rFonts w:cs="Arial"/>
                <w:b/>
                <w:bCs/>
                <w:szCs w:val="24"/>
              </w:rPr>
              <w:t>Week</w:t>
            </w:r>
          </w:p>
        </w:tc>
        <w:tc>
          <w:tcPr>
            <w:tcW w:w="1170" w:type="dxa"/>
          </w:tcPr>
          <w:p w14:paraId="2564775A" w14:textId="77777777" w:rsidR="00830905" w:rsidRPr="007262D1" w:rsidRDefault="00830905" w:rsidP="00FE3771">
            <w:pPr>
              <w:jc w:val="center"/>
              <w:rPr>
                <w:rFonts w:cs="Arial"/>
                <w:b/>
                <w:bCs/>
                <w:szCs w:val="24"/>
              </w:rPr>
            </w:pPr>
            <w:r w:rsidRPr="007262D1">
              <w:rPr>
                <w:rFonts w:cs="Arial"/>
                <w:b/>
                <w:bCs/>
                <w:szCs w:val="24"/>
              </w:rPr>
              <w:t>Chapter/</w:t>
            </w:r>
          </w:p>
          <w:p w14:paraId="1A4386F9" w14:textId="77777777" w:rsidR="00830905" w:rsidRPr="007262D1" w:rsidRDefault="00830905" w:rsidP="00FE3771">
            <w:pPr>
              <w:jc w:val="center"/>
              <w:rPr>
                <w:rFonts w:cs="Arial"/>
                <w:b/>
                <w:bCs/>
                <w:szCs w:val="24"/>
              </w:rPr>
            </w:pPr>
            <w:r w:rsidRPr="007262D1">
              <w:rPr>
                <w:rFonts w:cs="Arial"/>
                <w:b/>
                <w:bCs/>
                <w:szCs w:val="24"/>
              </w:rPr>
              <w:t>Lesson</w:t>
            </w:r>
          </w:p>
        </w:tc>
        <w:tc>
          <w:tcPr>
            <w:tcW w:w="3510" w:type="dxa"/>
          </w:tcPr>
          <w:p w14:paraId="2B9DB8AE" w14:textId="77777777" w:rsidR="00830905" w:rsidRPr="007262D1" w:rsidRDefault="00830905" w:rsidP="00FE3771">
            <w:pPr>
              <w:jc w:val="center"/>
              <w:rPr>
                <w:rFonts w:cs="Arial"/>
                <w:b/>
                <w:bCs/>
                <w:szCs w:val="24"/>
              </w:rPr>
            </w:pPr>
            <w:r w:rsidRPr="007262D1">
              <w:rPr>
                <w:rFonts w:cs="Arial"/>
                <w:b/>
                <w:bCs/>
                <w:szCs w:val="24"/>
              </w:rPr>
              <w:t>Content</w:t>
            </w:r>
          </w:p>
        </w:tc>
        <w:tc>
          <w:tcPr>
            <w:tcW w:w="2070" w:type="dxa"/>
          </w:tcPr>
          <w:p w14:paraId="5CC2A3DB" w14:textId="77777777" w:rsidR="00830905" w:rsidRPr="007262D1" w:rsidRDefault="00830905" w:rsidP="00FE3771">
            <w:pPr>
              <w:jc w:val="center"/>
              <w:rPr>
                <w:rFonts w:cs="Arial"/>
                <w:b/>
                <w:bCs/>
                <w:szCs w:val="24"/>
              </w:rPr>
            </w:pPr>
            <w:r w:rsidRPr="007262D1">
              <w:rPr>
                <w:rFonts w:cs="Arial"/>
                <w:b/>
                <w:bCs/>
                <w:szCs w:val="24"/>
              </w:rPr>
              <w:t>Assignments &amp; Tests Due Dates</w:t>
            </w:r>
          </w:p>
        </w:tc>
        <w:tc>
          <w:tcPr>
            <w:tcW w:w="1530" w:type="dxa"/>
          </w:tcPr>
          <w:p w14:paraId="3214EEB0" w14:textId="77777777" w:rsidR="00830905" w:rsidRPr="007262D1" w:rsidRDefault="00830905" w:rsidP="00FE3771">
            <w:pPr>
              <w:jc w:val="center"/>
              <w:rPr>
                <w:rFonts w:cs="Arial"/>
                <w:b/>
                <w:bCs/>
                <w:szCs w:val="24"/>
              </w:rPr>
            </w:pPr>
            <w:r w:rsidRPr="007262D1">
              <w:rPr>
                <w:rFonts w:cs="Arial"/>
                <w:b/>
                <w:bCs/>
                <w:szCs w:val="24"/>
              </w:rPr>
              <w:t>Competency Area</w:t>
            </w:r>
          </w:p>
        </w:tc>
      </w:tr>
      <w:tr w:rsidR="00830905" w:rsidRPr="00552118" w14:paraId="50768D00" w14:textId="77777777" w:rsidTr="00FE3771">
        <w:trPr>
          <w:cantSplit/>
          <w:trHeight w:val="432"/>
          <w:jc w:val="center"/>
        </w:trPr>
        <w:tc>
          <w:tcPr>
            <w:tcW w:w="1165" w:type="dxa"/>
          </w:tcPr>
          <w:p w14:paraId="20957308" w14:textId="1279E15F" w:rsidR="00830905" w:rsidRPr="006E2605" w:rsidRDefault="00830905" w:rsidP="00FE3771">
            <w:pPr>
              <w:jc w:val="center"/>
              <w:rPr>
                <w:rFonts w:cs="Arial"/>
                <w:bCs/>
                <w:szCs w:val="24"/>
              </w:rPr>
            </w:pPr>
            <w:r>
              <w:rPr>
                <w:rFonts w:cs="Arial"/>
                <w:bCs/>
                <w:szCs w:val="24"/>
              </w:rPr>
              <w:t>1/</w:t>
            </w:r>
            <w:r w:rsidR="00CC16B4">
              <w:rPr>
                <w:rFonts w:cs="Arial"/>
                <w:bCs/>
                <w:szCs w:val="24"/>
              </w:rPr>
              <w:t>9</w:t>
            </w:r>
            <w:r>
              <w:rPr>
                <w:rFonts w:cs="Arial"/>
                <w:bCs/>
                <w:szCs w:val="24"/>
              </w:rPr>
              <w:t>/</w:t>
            </w:r>
            <w:r w:rsidR="00094FE3">
              <w:rPr>
                <w:rFonts w:cs="Arial"/>
                <w:bCs/>
                <w:szCs w:val="24"/>
              </w:rPr>
              <w:t>2</w:t>
            </w:r>
            <w:r w:rsidR="00CC16B4">
              <w:rPr>
                <w:rFonts w:cs="Arial"/>
                <w:bCs/>
                <w:szCs w:val="24"/>
              </w:rPr>
              <w:t>3</w:t>
            </w:r>
          </w:p>
          <w:p w14:paraId="206AB8D9" w14:textId="77777777" w:rsidR="00830905" w:rsidRPr="006E2605" w:rsidRDefault="00830905" w:rsidP="00FE3771">
            <w:pPr>
              <w:jc w:val="center"/>
              <w:rPr>
                <w:rFonts w:cs="Arial"/>
                <w:bCs/>
                <w:szCs w:val="24"/>
              </w:rPr>
            </w:pPr>
            <w:r w:rsidRPr="006E2605">
              <w:rPr>
                <w:rFonts w:cs="Arial"/>
                <w:bCs/>
                <w:szCs w:val="24"/>
              </w:rPr>
              <w:t>Session</w:t>
            </w:r>
          </w:p>
          <w:p w14:paraId="3942267D" w14:textId="77777777" w:rsidR="00830905" w:rsidRPr="006E2605" w:rsidRDefault="00830905" w:rsidP="00FE3771">
            <w:pPr>
              <w:jc w:val="center"/>
              <w:rPr>
                <w:rFonts w:cs="Arial"/>
                <w:bCs/>
                <w:szCs w:val="24"/>
              </w:rPr>
            </w:pPr>
            <w:r w:rsidRPr="006E2605">
              <w:rPr>
                <w:rFonts w:cs="Arial"/>
                <w:bCs/>
                <w:szCs w:val="24"/>
              </w:rPr>
              <w:t>1</w:t>
            </w:r>
          </w:p>
          <w:p w14:paraId="39CB5217" w14:textId="77777777" w:rsidR="00830905" w:rsidRPr="00552118" w:rsidRDefault="00830905" w:rsidP="00FE3771">
            <w:pPr>
              <w:jc w:val="center"/>
              <w:rPr>
                <w:rFonts w:cs="Arial"/>
                <w:bCs/>
                <w:szCs w:val="24"/>
              </w:rPr>
            </w:pPr>
          </w:p>
        </w:tc>
        <w:tc>
          <w:tcPr>
            <w:tcW w:w="1170" w:type="dxa"/>
          </w:tcPr>
          <w:p w14:paraId="48191D8A" w14:textId="77777777" w:rsidR="00830905" w:rsidRDefault="00830905" w:rsidP="00FE3771">
            <w:pPr>
              <w:rPr>
                <w:color w:val="000000"/>
                <w:szCs w:val="24"/>
              </w:rPr>
            </w:pPr>
            <w:r>
              <w:rPr>
                <w:color w:val="000000"/>
                <w:szCs w:val="24"/>
              </w:rPr>
              <w:t>Chapters</w:t>
            </w:r>
          </w:p>
          <w:p w14:paraId="068F012A" w14:textId="77777777" w:rsidR="00830905" w:rsidRPr="006E2605" w:rsidRDefault="00830905" w:rsidP="00FE3771">
            <w:pPr>
              <w:rPr>
                <w:rFonts w:cs="Arial"/>
                <w:bCs/>
                <w:szCs w:val="24"/>
              </w:rPr>
            </w:pPr>
            <w:r w:rsidRPr="006E2605">
              <w:rPr>
                <w:color w:val="000000"/>
                <w:szCs w:val="24"/>
              </w:rPr>
              <w:t>1-3</w:t>
            </w:r>
          </w:p>
        </w:tc>
        <w:tc>
          <w:tcPr>
            <w:tcW w:w="3510" w:type="dxa"/>
          </w:tcPr>
          <w:p w14:paraId="372C6D6B" w14:textId="77777777" w:rsidR="00830905" w:rsidRDefault="00830905" w:rsidP="00FE3771">
            <w:pPr>
              <w:rPr>
                <w:rFonts w:cs="Arial"/>
                <w:bCs/>
                <w:szCs w:val="24"/>
              </w:rPr>
            </w:pPr>
            <w:r w:rsidRPr="006E2605">
              <w:rPr>
                <w:rFonts w:cs="Arial"/>
                <w:bCs/>
                <w:szCs w:val="24"/>
              </w:rPr>
              <w:t>First day of class/Introduction to Course—Syllabi, Outli</w:t>
            </w:r>
            <w:r>
              <w:rPr>
                <w:rFonts w:cs="Arial"/>
                <w:bCs/>
                <w:szCs w:val="24"/>
              </w:rPr>
              <w:t>ne, Rules, Regulations Coverage</w:t>
            </w:r>
          </w:p>
          <w:p w14:paraId="3E6E6E73" w14:textId="77777777" w:rsidR="00830905" w:rsidRDefault="00830905" w:rsidP="00FE3771">
            <w:pPr>
              <w:rPr>
                <w:rFonts w:cs="Arial"/>
                <w:bCs/>
                <w:szCs w:val="24"/>
              </w:rPr>
            </w:pPr>
          </w:p>
          <w:p w14:paraId="2D8FFDAE" w14:textId="77777777" w:rsidR="00830905" w:rsidRDefault="00830905" w:rsidP="00FE3771">
            <w:pPr>
              <w:rPr>
                <w:rFonts w:cs="Arial"/>
                <w:bCs/>
                <w:szCs w:val="24"/>
              </w:rPr>
            </w:pPr>
            <w:r w:rsidRPr="006E2605">
              <w:rPr>
                <w:rFonts w:cs="Arial"/>
                <w:bCs/>
                <w:szCs w:val="24"/>
              </w:rPr>
              <w:t>Introduction to Restorative Dental Ma</w:t>
            </w:r>
            <w:r>
              <w:rPr>
                <w:rFonts w:cs="Arial"/>
                <w:bCs/>
                <w:szCs w:val="24"/>
              </w:rPr>
              <w:t>terials</w:t>
            </w:r>
          </w:p>
          <w:p w14:paraId="0803D621" w14:textId="77777777" w:rsidR="00830905" w:rsidRDefault="00830905" w:rsidP="00FE3771">
            <w:pPr>
              <w:rPr>
                <w:rFonts w:cs="Arial"/>
                <w:bCs/>
                <w:szCs w:val="24"/>
              </w:rPr>
            </w:pPr>
          </w:p>
          <w:p w14:paraId="163A6245" w14:textId="77777777" w:rsidR="00830905" w:rsidRDefault="00830905" w:rsidP="00FE3771">
            <w:pPr>
              <w:rPr>
                <w:rFonts w:cs="Arial"/>
                <w:bCs/>
                <w:szCs w:val="24"/>
              </w:rPr>
            </w:pPr>
            <w:r>
              <w:rPr>
                <w:rFonts w:cs="Arial"/>
                <w:bCs/>
                <w:szCs w:val="24"/>
              </w:rPr>
              <w:t>Properties of Materials</w:t>
            </w:r>
          </w:p>
          <w:p w14:paraId="58D89FF8" w14:textId="77777777" w:rsidR="00830905" w:rsidRDefault="00830905" w:rsidP="00FE3771">
            <w:pPr>
              <w:rPr>
                <w:rFonts w:cs="Arial"/>
                <w:bCs/>
                <w:szCs w:val="24"/>
              </w:rPr>
            </w:pPr>
          </w:p>
          <w:p w14:paraId="097DE20F" w14:textId="77777777" w:rsidR="00830905" w:rsidRDefault="00830905" w:rsidP="00FE3771">
            <w:pPr>
              <w:rPr>
                <w:rFonts w:cs="Arial"/>
                <w:bCs/>
                <w:szCs w:val="24"/>
              </w:rPr>
            </w:pPr>
            <w:r>
              <w:rPr>
                <w:rFonts w:cs="Arial"/>
                <w:bCs/>
                <w:szCs w:val="24"/>
              </w:rPr>
              <w:t>Preventive Dental Materials</w:t>
            </w:r>
          </w:p>
          <w:p w14:paraId="3D5621AE" w14:textId="77777777" w:rsidR="00483248" w:rsidRDefault="00483248" w:rsidP="00483248">
            <w:pPr>
              <w:rPr>
                <w:rFonts w:cs="Arial"/>
                <w:bCs/>
                <w:snapToGrid/>
                <w:szCs w:val="24"/>
              </w:rPr>
            </w:pPr>
            <w:r>
              <w:rPr>
                <w:rFonts w:cs="Arial"/>
                <w:bCs/>
                <w:szCs w:val="24"/>
              </w:rPr>
              <w:t>Lecture/PowerPoint Presentation/Group Discussion</w:t>
            </w:r>
          </w:p>
          <w:p w14:paraId="2C56EDF3" w14:textId="77777777" w:rsidR="00830905" w:rsidRDefault="00830905" w:rsidP="00FE3771">
            <w:pPr>
              <w:rPr>
                <w:rFonts w:cs="Arial"/>
                <w:bCs/>
                <w:szCs w:val="24"/>
              </w:rPr>
            </w:pPr>
          </w:p>
          <w:p w14:paraId="1DF33FAC" w14:textId="77777777" w:rsidR="00830905" w:rsidRPr="009272AE" w:rsidRDefault="00830905" w:rsidP="00FE3771">
            <w:pPr>
              <w:rPr>
                <w:rFonts w:cs="Arial"/>
                <w:bCs/>
                <w:szCs w:val="24"/>
              </w:rPr>
            </w:pPr>
            <w:r w:rsidRPr="009272AE">
              <w:rPr>
                <w:rFonts w:cs="Arial"/>
                <w:bCs/>
                <w:szCs w:val="24"/>
              </w:rPr>
              <w:t>Chapter Case Studies Quiz and Discussion</w:t>
            </w:r>
          </w:p>
        </w:tc>
        <w:tc>
          <w:tcPr>
            <w:tcW w:w="2070" w:type="dxa"/>
          </w:tcPr>
          <w:p w14:paraId="17DE6C66" w14:textId="77777777" w:rsidR="00830905" w:rsidRPr="009272AE" w:rsidRDefault="00830905" w:rsidP="00FE3771">
            <w:pPr>
              <w:rPr>
                <w:rFonts w:cs="Arial"/>
                <w:bCs/>
                <w:szCs w:val="24"/>
              </w:rPr>
            </w:pPr>
            <w:r w:rsidRPr="009272AE">
              <w:rPr>
                <w:rFonts w:cs="Arial"/>
                <w:bCs/>
                <w:szCs w:val="24"/>
              </w:rPr>
              <w:t>Read Chapters 1-3</w:t>
            </w:r>
          </w:p>
          <w:p w14:paraId="4AF14066" w14:textId="77777777" w:rsidR="00830905" w:rsidRPr="009272AE" w:rsidRDefault="00830905" w:rsidP="00FE3771">
            <w:pPr>
              <w:rPr>
                <w:rFonts w:cs="Arial"/>
                <w:bCs/>
                <w:szCs w:val="24"/>
              </w:rPr>
            </w:pPr>
          </w:p>
          <w:p w14:paraId="24405D80" w14:textId="77777777" w:rsidR="00830905" w:rsidRDefault="00830905" w:rsidP="00FE3771">
            <w:pPr>
              <w:rPr>
                <w:rFonts w:cs="Arial"/>
                <w:bCs/>
                <w:szCs w:val="24"/>
              </w:rPr>
            </w:pPr>
            <w:r w:rsidRPr="009272AE">
              <w:rPr>
                <w:rFonts w:cs="Arial"/>
                <w:bCs/>
                <w:szCs w:val="24"/>
              </w:rPr>
              <w:t xml:space="preserve">Complete Objectives </w:t>
            </w:r>
          </w:p>
          <w:p w14:paraId="544FC62C" w14:textId="77777777" w:rsidR="00830905" w:rsidRPr="009272AE" w:rsidRDefault="00830905" w:rsidP="00FE3771">
            <w:pPr>
              <w:rPr>
                <w:rFonts w:cs="Arial"/>
                <w:bCs/>
                <w:szCs w:val="24"/>
              </w:rPr>
            </w:pPr>
            <w:r w:rsidRPr="009272AE">
              <w:rPr>
                <w:rFonts w:cs="Arial"/>
                <w:bCs/>
                <w:szCs w:val="24"/>
              </w:rPr>
              <w:t>Chapter</w:t>
            </w:r>
            <w:r>
              <w:rPr>
                <w:rFonts w:cs="Arial"/>
                <w:bCs/>
                <w:szCs w:val="24"/>
              </w:rPr>
              <w:t>s</w:t>
            </w:r>
            <w:r w:rsidRPr="009272AE">
              <w:rPr>
                <w:rFonts w:cs="Arial"/>
                <w:bCs/>
                <w:szCs w:val="24"/>
              </w:rPr>
              <w:t xml:space="preserve"> 1-3</w:t>
            </w:r>
          </w:p>
          <w:p w14:paraId="13727B8D" w14:textId="77777777" w:rsidR="00830905" w:rsidRPr="009272AE" w:rsidRDefault="00830905" w:rsidP="00FE3771">
            <w:pPr>
              <w:rPr>
                <w:rFonts w:cs="Arial"/>
                <w:bCs/>
                <w:szCs w:val="24"/>
              </w:rPr>
            </w:pPr>
          </w:p>
          <w:p w14:paraId="29FA837A" w14:textId="77777777" w:rsidR="00830905" w:rsidRPr="009272AE" w:rsidRDefault="00830905" w:rsidP="00FE3771">
            <w:pPr>
              <w:rPr>
                <w:rFonts w:cs="Arial"/>
                <w:bCs/>
                <w:szCs w:val="24"/>
              </w:rPr>
            </w:pPr>
            <w:r w:rsidRPr="009272AE">
              <w:rPr>
                <w:rFonts w:cs="Arial"/>
                <w:bCs/>
                <w:szCs w:val="24"/>
              </w:rPr>
              <w:t xml:space="preserve">Answer End of Chapter </w:t>
            </w:r>
            <w:proofErr w:type="spellStart"/>
            <w:r w:rsidRPr="009272AE">
              <w:rPr>
                <w:rFonts w:cs="Arial"/>
                <w:bCs/>
                <w:szCs w:val="24"/>
              </w:rPr>
              <w:t>Self Test</w:t>
            </w:r>
            <w:proofErr w:type="spellEnd"/>
            <w:r w:rsidRPr="009272AE">
              <w:rPr>
                <w:rFonts w:cs="Arial"/>
                <w:bCs/>
                <w:szCs w:val="24"/>
              </w:rPr>
              <w:t xml:space="preserve"> Questions prior to EVERY CLASS Session.</w:t>
            </w:r>
          </w:p>
          <w:p w14:paraId="0A929C17" w14:textId="77777777" w:rsidR="00830905" w:rsidRPr="009272AE" w:rsidRDefault="00830905" w:rsidP="00FE3771">
            <w:pPr>
              <w:rPr>
                <w:rFonts w:cs="Arial"/>
                <w:bCs/>
                <w:szCs w:val="24"/>
              </w:rPr>
            </w:pPr>
          </w:p>
        </w:tc>
        <w:tc>
          <w:tcPr>
            <w:tcW w:w="1530" w:type="dxa"/>
          </w:tcPr>
          <w:p w14:paraId="357ADDBF" w14:textId="77777777" w:rsidR="00830905" w:rsidRDefault="00830905" w:rsidP="00FE3771">
            <w:pPr>
              <w:rPr>
                <w:rFonts w:cs="Arial"/>
                <w:bCs/>
                <w:szCs w:val="24"/>
              </w:rPr>
            </w:pPr>
            <w:r>
              <w:rPr>
                <w:rFonts w:cs="Arial"/>
                <w:bCs/>
                <w:szCs w:val="24"/>
              </w:rPr>
              <w:t>CC 1,2,3,5</w:t>
            </w:r>
          </w:p>
          <w:p w14:paraId="4599B57D" w14:textId="77777777" w:rsidR="00830905" w:rsidRDefault="00830905" w:rsidP="00FE3771">
            <w:pPr>
              <w:rPr>
                <w:rFonts w:cs="Arial"/>
                <w:bCs/>
                <w:szCs w:val="24"/>
              </w:rPr>
            </w:pPr>
          </w:p>
          <w:p w14:paraId="34D452BB" w14:textId="77777777" w:rsidR="00830905" w:rsidRPr="00552118" w:rsidRDefault="00830905" w:rsidP="00FE3771">
            <w:pPr>
              <w:rPr>
                <w:rFonts w:cs="Arial"/>
                <w:bCs/>
                <w:szCs w:val="24"/>
              </w:rPr>
            </w:pPr>
            <w:r>
              <w:rPr>
                <w:rFonts w:cs="Arial"/>
                <w:bCs/>
                <w:szCs w:val="24"/>
              </w:rPr>
              <w:t xml:space="preserve">GC </w:t>
            </w:r>
            <w:proofErr w:type="spellStart"/>
            <w:proofErr w:type="gramStart"/>
            <w:r w:rsidRPr="006E2605">
              <w:rPr>
                <w:rFonts w:cs="Arial"/>
                <w:bCs/>
                <w:szCs w:val="24"/>
              </w:rPr>
              <w:t>a,b</w:t>
            </w:r>
            <w:proofErr w:type="spellEnd"/>
            <w:proofErr w:type="gramEnd"/>
          </w:p>
        </w:tc>
      </w:tr>
      <w:tr w:rsidR="00235485" w:rsidRPr="00552118" w14:paraId="3FAD9C89" w14:textId="77777777" w:rsidTr="00FE3771">
        <w:trPr>
          <w:cantSplit/>
          <w:trHeight w:val="432"/>
          <w:jc w:val="center"/>
        </w:trPr>
        <w:tc>
          <w:tcPr>
            <w:tcW w:w="1165" w:type="dxa"/>
          </w:tcPr>
          <w:p w14:paraId="208FBF05" w14:textId="752B3EB9" w:rsidR="00235485" w:rsidRDefault="00235485" w:rsidP="00FE3771">
            <w:pPr>
              <w:jc w:val="center"/>
              <w:rPr>
                <w:rFonts w:cs="Arial"/>
                <w:bCs/>
                <w:szCs w:val="24"/>
              </w:rPr>
            </w:pPr>
            <w:r>
              <w:rPr>
                <w:rFonts w:cs="Arial"/>
                <w:bCs/>
                <w:szCs w:val="24"/>
              </w:rPr>
              <w:t>1/</w:t>
            </w:r>
            <w:r w:rsidR="00942120">
              <w:rPr>
                <w:rFonts w:cs="Arial"/>
                <w:bCs/>
                <w:szCs w:val="24"/>
              </w:rPr>
              <w:t>1</w:t>
            </w:r>
            <w:r w:rsidR="00CC16B4">
              <w:rPr>
                <w:rFonts w:cs="Arial"/>
                <w:bCs/>
                <w:szCs w:val="24"/>
              </w:rPr>
              <w:t>6/23</w:t>
            </w:r>
          </w:p>
        </w:tc>
        <w:tc>
          <w:tcPr>
            <w:tcW w:w="1170" w:type="dxa"/>
          </w:tcPr>
          <w:p w14:paraId="459FE7AD" w14:textId="643D25DD" w:rsidR="00235485" w:rsidRDefault="00843E9F" w:rsidP="00FE3771">
            <w:pPr>
              <w:rPr>
                <w:color w:val="000000"/>
                <w:szCs w:val="24"/>
              </w:rPr>
            </w:pPr>
            <w:r>
              <w:rPr>
                <w:color w:val="000000"/>
                <w:szCs w:val="24"/>
              </w:rPr>
              <w:t>No Class</w:t>
            </w:r>
          </w:p>
        </w:tc>
        <w:tc>
          <w:tcPr>
            <w:tcW w:w="3510" w:type="dxa"/>
          </w:tcPr>
          <w:p w14:paraId="01571752" w14:textId="0C3FB1F1" w:rsidR="00235485" w:rsidRDefault="00235485" w:rsidP="00FE3771">
            <w:pPr>
              <w:rPr>
                <w:rFonts w:cs="Arial"/>
                <w:bCs/>
                <w:szCs w:val="24"/>
              </w:rPr>
            </w:pPr>
            <w:r>
              <w:rPr>
                <w:rFonts w:cs="Arial"/>
                <w:bCs/>
                <w:szCs w:val="24"/>
              </w:rPr>
              <w:t xml:space="preserve">HOLIDAY </w:t>
            </w:r>
          </w:p>
          <w:p w14:paraId="2287AEEB" w14:textId="2B571767" w:rsidR="00235485" w:rsidRPr="006E2605" w:rsidRDefault="00235485" w:rsidP="00FE3771">
            <w:pPr>
              <w:rPr>
                <w:rFonts w:cs="Arial"/>
                <w:bCs/>
                <w:szCs w:val="24"/>
              </w:rPr>
            </w:pPr>
            <w:r>
              <w:rPr>
                <w:rFonts w:cs="Arial"/>
                <w:bCs/>
                <w:szCs w:val="24"/>
              </w:rPr>
              <w:t>SCHOOL CLOSED</w:t>
            </w:r>
          </w:p>
        </w:tc>
        <w:tc>
          <w:tcPr>
            <w:tcW w:w="2070" w:type="dxa"/>
          </w:tcPr>
          <w:p w14:paraId="4A4E2365" w14:textId="77777777" w:rsidR="00235485" w:rsidRPr="009272AE" w:rsidRDefault="00235485" w:rsidP="00FE3771">
            <w:pPr>
              <w:rPr>
                <w:rFonts w:cs="Arial"/>
                <w:bCs/>
                <w:szCs w:val="24"/>
              </w:rPr>
            </w:pPr>
          </w:p>
        </w:tc>
        <w:tc>
          <w:tcPr>
            <w:tcW w:w="1530" w:type="dxa"/>
          </w:tcPr>
          <w:p w14:paraId="32B0B21C" w14:textId="77777777" w:rsidR="00235485" w:rsidRDefault="00235485" w:rsidP="00FE3771">
            <w:pPr>
              <w:rPr>
                <w:rFonts w:cs="Arial"/>
                <w:bCs/>
                <w:szCs w:val="24"/>
              </w:rPr>
            </w:pPr>
          </w:p>
        </w:tc>
      </w:tr>
      <w:tr w:rsidR="00830905" w:rsidRPr="00552118" w14:paraId="541F56BB" w14:textId="77777777" w:rsidTr="00FE3771">
        <w:trPr>
          <w:cantSplit/>
          <w:trHeight w:val="432"/>
          <w:jc w:val="center"/>
        </w:trPr>
        <w:tc>
          <w:tcPr>
            <w:tcW w:w="1165" w:type="dxa"/>
          </w:tcPr>
          <w:p w14:paraId="6F0C1443" w14:textId="74270F0C" w:rsidR="00830905" w:rsidRPr="00A5358E" w:rsidRDefault="00830905" w:rsidP="00FE3771">
            <w:pPr>
              <w:jc w:val="center"/>
              <w:rPr>
                <w:rFonts w:cs="Arial"/>
                <w:bCs/>
                <w:szCs w:val="24"/>
              </w:rPr>
            </w:pPr>
            <w:r w:rsidRPr="00A5358E">
              <w:rPr>
                <w:rFonts w:cs="Arial"/>
                <w:bCs/>
                <w:szCs w:val="24"/>
              </w:rPr>
              <w:t>1/</w:t>
            </w:r>
            <w:r w:rsidR="0029213A" w:rsidRPr="00A5358E">
              <w:rPr>
                <w:rFonts w:cs="Arial"/>
                <w:bCs/>
                <w:szCs w:val="24"/>
              </w:rPr>
              <w:t>2</w:t>
            </w:r>
            <w:r w:rsidR="00CC16B4" w:rsidRPr="00A5358E">
              <w:rPr>
                <w:rFonts w:cs="Arial"/>
                <w:bCs/>
                <w:szCs w:val="24"/>
              </w:rPr>
              <w:t>3</w:t>
            </w:r>
            <w:r w:rsidRPr="00A5358E">
              <w:rPr>
                <w:rFonts w:cs="Arial"/>
                <w:bCs/>
                <w:szCs w:val="24"/>
              </w:rPr>
              <w:t>/</w:t>
            </w:r>
            <w:r w:rsidR="00094FE3" w:rsidRPr="00A5358E">
              <w:rPr>
                <w:rFonts w:cs="Arial"/>
                <w:bCs/>
                <w:szCs w:val="24"/>
              </w:rPr>
              <w:t>2</w:t>
            </w:r>
            <w:r w:rsidR="00CC16B4" w:rsidRPr="00A5358E">
              <w:rPr>
                <w:rFonts w:cs="Arial"/>
                <w:bCs/>
                <w:szCs w:val="24"/>
              </w:rPr>
              <w:t>3</w:t>
            </w:r>
          </w:p>
          <w:p w14:paraId="3D723152" w14:textId="46A5CFFF" w:rsidR="00830905" w:rsidRDefault="00830905" w:rsidP="00FE3771">
            <w:pPr>
              <w:jc w:val="center"/>
              <w:rPr>
                <w:rFonts w:cs="Arial"/>
                <w:bCs/>
                <w:szCs w:val="24"/>
              </w:rPr>
            </w:pPr>
            <w:r>
              <w:rPr>
                <w:rFonts w:cs="Arial"/>
                <w:bCs/>
                <w:szCs w:val="24"/>
              </w:rPr>
              <w:t>Session</w:t>
            </w:r>
          </w:p>
          <w:p w14:paraId="64FFADC7" w14:textId="67154101" w:rsidR="00830905" w:rsidRDefault="00830905" w:rsidP="00A5358E">
            <w:pPr>
              <w:jc w:val="center"/>
              <w:rPr>
                <w:rFonts w:cs="Arial"/>
                <w:bCs/>
                <w:szCs w:val="24"/>
              </w:rPr>
            </w:pPr>
            <w:r w:rsidRPr="006E2605">
              <w:rPr>
                <w:rFonts w:cs="Arial"/>
                <w:bCs/>
                <w:szCs w:val="24"/>
              </w:rPr>
              <w:t>2</w:t>
            </w:r>
            <w:r w:rsidR="00CB4446">
              <w:rPr>
                <w:rFonts w:cs="Arial"/>
                <w:bCs/>
                <w:szCs w:val="24"/>
              </w:rPr>
              <w:t xml:space="preserve"> </w:t>
            </w:r>
          </w:p>
          <w:p w14:paraId="74A5D796" w14:textId="77777777" w:rsidR="002948C9" w:rsidRDefault="002948C9" w:rsidP="00FE3771">
            <w:pPr>
              <w:jc w:val="center"/>
              <w:rPr>
                <w:rFonts w:cs="Arial"/>
                <w:bCs/>
                <w:szCs w:val="24"/>
              </w:rPr>
            </w:pPr>
          </w:p>
          <w:p w14:paraId="60DAEEAE" w14:textId="01265301" w:rsidR="00AD1D58" w:rsidRPr="00AD1D58" w:rsidRDefault="00AD1D58" w:rsidP="00A5358E">
            <w:pPr>
              <w:rPr>
                <w:rFonts w:cs="Arial"/>
                <w:bCs/>
                <w:szCs w:val="24"/>
                <w:highlight w:val="cyan"/>
              </w:rPr>
            </w:pPr>
          </w:p>
        </w:tc>
        <w:tc>
          <w:tcPr>
            <w:tcW w:w="1170" w:type="dxa"/>
          </w:tcPr>
          <w:p w14:paraId="4A036586" w14:textId="77777777" w:rsidR="00830905" w:rsidRPr="004F2549" w:rsidRDefault="00830905" w:rsidP="00FE3771">
            <w:pPr>
              <w:rPr>
                <w:rFonts w:cs="Arial"/>
                <w:bCs/>
                <w:szCs w:val="24"/>
              </w:rPr>
            </w:pPr>
          </w:p>
        </w:tc>
        <w:tc>
          <w:tcPr>
            <w:tcW w:w="3510" w:type="dxa"/>
          </w:tcPr>
          <w:p w14:paraId="7F5A9720" w14:textId="77777777" w:rsidR="00830905" w:rsidRDefault="00830905" w:rsidP="00FE3771">
            <w:pPr>
              <w:rPr>
                <w:rFonts w:cs="Arial"/>
                <w:bCs/>
                <w:szCs w:val="24"/>
              </w:rPr>
            </w:pPr>
            <w:r>
              <w:rPr>
                <w:rFonts w:cs="Arial"/>
                <w:bCs/>
                <w:szCs w:val="24"/>
              </w:rPr>
              <w:t>Exam first 50 minutes.</w:t>
            </w:r>
          </w:p>
          <w:p w14:paraId="51649179" w14:textId="77777777" w:rsidR="00830905" w:rsidRDefault="00830905" w:rsidP="00FE3771">
            <w:pPr>
              <w:rPr>
                <w:rFonts w:cs="Arial"/>
                <w:bCs/>
                <w:szCs w:val="24"/>
              </w:rPr>
            </w:pPr>
          </w:p>
          <w:p w14:paraId="1A2DA9B3" w14:textId="77777777" w:rsidR="00830905" w:rsidRPr="00F1147B" w:rsidRDefault="00830905" w:rsidP="00FE3771">
            <w:pPr>
              <w:rPr>
                <w:rFonts w:cs="Arial"/>
                <w:bCs/>
                <w:szCs w:val="24"/>
              </w:rPr>
            </w:pPr>
            <w:r w:rsidRPr="00F1147B">
              <w:rPr>
                <w:rFonts w:cs="Arial"/>
                <w:bCs/>
                <w:szCs w:val="24"/>
              </w:rPr>
              <w:t>Dental Assisting Video</w:t>
            </w:r>
          </w:p>
          <w:p w14:paraId="64D3EA3A" w14:textId="77777777" w:rsidR="00830905" w:rsidRPr="00AB67FA" w:rsidRDefault="00830905" w:rsidP="00FE3771">
            <w:pPr>
              <w:rPr>
                <w:rFonts w:cs="Arial"/>
                <w:bCs/>
                <w:szCs w:val="24"/>
              </w:rPr>
            </w:pPr>
            <w:r w:rsidRPr="00AB67FA">
              <w:rPr>
                <w:rFonts w:cs="Arial"/>
                <w:bCs/>
                <w:szCs w:val="24"/>
              </w:rPr>
              <w:t>Video-Essentials of Effective Dental Assisting-60 minutes</w:t>
            </w:r>
          </w:p>
          <w:p w14:paraId="30CDA7BC" w14:textId="77777777" w:rsidR="00830905" w:rsidRPr="00D61F3A" w:rsidRDefault="00830905" w:rsidP="00FE3771">
            <w:pPr>
              <w:jc w:val="center"/>
              <w:rPr>
                <w:rFonts w:cs="Arial"/>
                <w:bCs/>
                <w:szCs w:val="24"/>
                <w:u w:val="single"/>
              </w:rPr>
            </w:pPr>
          </w:p>
          <w:p w14:paraId="5CA8AA04" w14:textId="77777777" w:rsidR="00830905" w:rsidRPr="00552118" w:rsidRDefault="00830905" w:rsidP="00FE3771">
            <w:pPr>
              <w:rPr>
                <w:rFonts w:cs="Arial"/>
                <w:bCs/>
                <w:szCs w:val="24"/>
              </w:rPr>
            </w:pPr>
            <w:r>
              <w:rPr>
                <w:rFonts w:cs="Arial"/>
                <w:bCs/>
                <w:szCs w:val="24"/>
              </w:rPr>
              <w:t>Lab-demonstrate and</w:t>
            </w:r>
            <w:r w:rsidRPr="006E2605">
              <w:rPr>
                <w:rFonts w:cs="Arial"/>
                <w:bCs/>
                <w:szCs w:val="24"/>
              </w:rPr>
              <w:t xml:space="preserve"> discuss sealants, fluoride, fluoride varnish, mouth protector model, use of curing light</w:t>
            </w:r>
          </w:p>
        </w:tc>
        <w:tc>
          <w:tcPr>
            <w:tcW w:w="2070" w:type="dxa"/>
          </w:tcPr>
          <w:p w14:paraId="4D8F49AC" w14:textId="77777777" w:rsidR="00830905" w:rsidRDefault="00830905" w:rsidP="00FE3771">
            <w:pPr>
              <w:rPr>
                <w:rFonts w:cs="Arial"/>
                <w:bCs/>
                <w:szCs w:val="24"/>
              </w:rPr>
            </w:pPr>
            <w:r w:rsidRPr="009272AE">
              <w:rPr>
                <w:rFonts w:cs="Arial"/>
                <w:bCs/>
                <w:szCs w:val="24"/>
              </w:rPr>
              <w:t>Exam 1</w:t>
            </w:r>
          </w:p>
          <w:p w14:paraId="0D0A2CBF" w14:textId="77777777" w:rsidR="00830905" w:rsidRPr="009272AE" w:rsidRDefault="00830905" w:rsidP="00FE3771">
            <w:pPr>
              <w:rPr>
                <w:rFonts w:cs="Arial"/>
                <w:bCs/>
                <w:szCs w:val="24"/>
              </w:rPr>
            </w:pPr>
            <w:r w:rsidRPr="009272AE">
              <w:rPr>
                <w:rFonts w:cs="Arial"/>
                <w:bCs/>
                <w:szCs w:val="24"/>
              </w:rPr>
              <w:t>Chapters 1-3</w:t>
            </w:r>
          </w:p>
          <w:p w14:paraId="5A634605" w14:textId="77777777" w:rsidR="00830905" w:rsidRPr="009272AE" w:rsidRDefault="00830905" w:rsidP="00FE3771">
            <w:pPr>
              <w:jc w:val="center"/>
              <w:rPr>
                <w:rFonts w:cs="Arial"/>
                <w:bCs/>
                <w:szCs w:val="24"/>
              </w:rPr>
            </w:pPr>
          </w:p>
        </w:tc>
        <w:tc>
          <w:tcPr>
            <w:tcW w:w="1530" w:type="dxa"/>
          </w:tcPr>
          <w:p w14:paraId="2D821538" w14:textId="77777777" w:rsidR="00830905" w:rsidRDefault="00830905" w:rsidP="00FE3771">
            <w:pPr>
              <w:rPr>
                <w:rFonts w:cs="Arial"/>
                <w:bCs/>
                <w:szCs w:val="24"/>
              </w:rPr>
            </w:pPr>
            <w:r>
              <w:rPr>
                <w:rFonts w:cs="Arial"/>
                <w:bCs/>
                <w:szCs w:val="24"/>
              </w:rPr>
              <w:t>CC 1-14</w:t>
            </w:r>
          </w:p>
          <w:p w14:paraId="7274D24B" w14:textId="77777777" w:rsidR="00830905" w:rsidRDefault="00830905" w:rsidP="00FE3771">
            <w:pPr>
              <w:rPr>
                <w:rFonts w:cs="Arial"/>
                <w:bCs/>
                <w:szCs w:val="24"/>
              </w:rPr>
            </w:pPr>
          </w:p>
          <w:p w14:paraId="06B475FE" w14:textId="77777777" w:rsidR="00830905" w:rsidRPr="00552118" w:rsidRDefault="00830905" w:rsidP="00FE3771">
            <w:pPr>
              <w:rPr>
                <w:rFonts w:cs="Arial"/>
                <w:bCs/>
                <w:szCs w:val="24"/>
              </w:rPr>
            </w:pPr>
            <w:r>
              <w:rPr>
                <w:rFonts w:cs="Arial"/>
                <w:bCs/>
                <w:szCs w:val="24"/>
              </w:rPr>
              <w:t xml:space="preserve">GC </w:t>
            </w:r>
            <w:proofErr w:type="spellStart"/>
            <w:proofErr w:type="gramStart"/>
            <w:r w:rsidRPr="00A858E8">
              <w:rPr>
                <w:rFonts w:cs="Arial"/>
                <w:bCs/>
                <w:szCs w:val="24"/>
              </w:rPr>
              <w:t>b,c</w:t>
            </w:r>
            <w:proofErr w:type="spellEnd"/>
            <w:proofErr w:type="gramEnd"/>
          </w:p>
        </w:tc>
      </w:tr>
      <w:tr w:rsidR="00787FB4" w:rsidRPr="00552118" w14:paraId="32E419CC" w14:textId="77777777" w:rsidTr="00FE3771">
        <w:trPr>
          <w:cantSplit/>
          <w:trHeight w:val="432"/>
          <w:jc w:val="center"/>
        </w:trPr>
        <w:tc>
          <w:tcPr>
            <w:tcW w:w="1165" w:type="dxa"/>
          </w:tcPr>
          <w:p w14:paraId="0160F81D" w14:textId="77777777" w:rsidR="00787FB4" w:rsidRDefault="00787FB4" w:rsidP="00787FB4">
            <w:pPr>
              <w:jc w:val="center"/>
              <w:rPr>
                <w:rFonts w:cs="Arial"/>
                <w:bCs/>
                <w:szCs w:val="24"/>
              </w:rPr>
            </w:pPr>
            <w:r w:rsidRPr="009266DC">
              <w:rPr>
                <w:rFonts w:cs="Arial"/>
                <w:bCs/>
                <w:szCs w:val="24"/>
                <w:highlight w:val="yellow"/>
              </w:rPr>
              <w:t>SPECIAL DAY</w:t>
            </w:r>
          </w:p>
          <w:p w14:paraId="001B2A9C" w14:textId="77777777" w:rsidR="00787FB4" w:rsidRDefault="00787FB4" w:rsidP="00787FB4">
            <w:pPr>
              <w:jc w:val="center"/>
              <w:rPr>
                <w:rFonts w:cs="Arial"/>
                <w:bCs/>
                <w:szCs w:val="24"/>
              </w:rPr>
            </w:pPr>
            <w:r w:rsidRPr="00073B9B">
              <w:rPr>
                <w:rFonts w:cs="Arial"/>
                <w:bCs/>
                <w:szCs w:val="24"/>
                <w:highlight w:val="yellow"/>
              </w:rPr>
              <w:t>THURS</w:t>
            </w:r>
          </w:p>
          <w:p w14:paraId="2D3E4D62" w14:textId="77777777" w:rsidR="00787FB4" w:rsidRDefault="00787FB4" w:rsidP="00787FB4">
            <w:pPr>
              <w:jc w:val="center"/>
              <w:rPr>
                <w:rFonts w:cs="Arial"/>
                <w:bCs/>
                <w:szCs w:val="24"/>
              </w:rPr>
            </w:pPr>
            <w:r>
              <w:rPr>
                <w:rFonts w:cs="Arial"/>
                <w:bCs/>
                <w:szCs w:val="24"/>
              </w:rPr>
              <w:t>12:00-1:00</w:t>
            </w:r>
          </w:p>
          <w:p w14:paraId="4A2B7C1B" w14:textId="77777777" w:rsidR="00787FB4" w:rsidRDefault="00787FB4" w:rsidP="00787FB4">
            <w:pPr>
              <w:rPr>
                <w:rFonts w:cs="Arial"/>
                <w:bCs/>
                <w:szCs w:val="24"/>
              </w:rPr>
            </w:pPr>
            <w:r w:rsidRPr="00073B9B">
              <w:rPr>
                <w:rFonts w:cs="Arial"/>
                <w:b/>
                <w:noProof/>
                <w:snapToGrid/>
                <w:szCs w:val="24"/>
              </w:rPr>
              <mc:AlternateContent>
                <mc:Choice Requires="wpi">
                  <w:drawing>
                    <wp:anchor distT="0" distB="0" distL="114300" distR="114300" simplePos="0" relativeHeight="251659264" behindDoc="0" locked="0" layoutInCell="1" allowOverlap="1" wp14:anchorId="4F58A38F" wp14:editId="16878709">
                      <wp:simplePos x="0" y="0"/>
                      <wp:positionH relativeFrom="column">
                        <wp:posOffset>-2081605</wp:posOffset>
                      </wp:positionH>
                      <wp:positionV relativeFrom="paragraph">
                        <wp:posOffset>258250</wp:posOffset>
                      </wp:positionV>
                      <wp:extent cx="360" cy="360"/>
                      <wp:effectExtent l="95250" t="152400" r="114300" b="152400"/>
                      <wp:wrapNone/>
                      <wp:docPr id="9" name="Ink 9"/>
                      <wp:cNvGraphicFramePr/>
                      <a:graphic xmlns:a="http://schemas.openxmlformats.org/drawingml/2006/main">
                        <a:graphicData uri="http://schemas.microsoft.com/office/word/2010/wordprocessingInk">
                          <w14:contentPart bwMode="auto" r:id="rId36">
                            <w14:nvContentPartPr>
                              <w14:cNvContentPartPr/>
                            </w14:nvContentPartPr>
                            <w14:xfrm>
                              <a:off x="0" y="0"/>
                              <a:ext cx="360" cy="360"/>
                            </w14:xfrm>
                          </w14:contentPart>
                        </a:graphicData>
                      </a:graphic>
                    </wp:anchor>
                  </w:drawing>
                </mc:Choice>
                <mc:Fallback>
                  <w:pict>
                    <v:shapetype w14:anchorId="7544995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9" o:spid="_x0000_s1026" type="#_x0000_t75" style="position:absolute;margin-left:-168.15pt;margin-top:11.85pt;width:8.55pt;height:17.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B8PAt/AQAALAMAAA4AAABkcnMvZTJvRG9jLnhtbJxSy27CMBC8V+o/&#10;WL6XBEoRRCQciipxKOXQfoDr2MRq7I3WDoG/7ya8W1WVuET2bDw7s7PT2daWbKPQG3Ap7/dizpST&#10;kBu3TvnH+8vDmDMfhMtFCU6lfKc8n2X3d9OmStQACihzhYxInE+aKuVFCFUSRV4Wygrfg0o5KmpA&#10;KwJdcR3lKBpit2U0iONR1ADmFYJU3hM63xd51vFrrWR409qrwMqUPw3jmPQF0hmPuyOewM8TGGVT&#10;kaxRVIWRB2HiBl1WGEcyTlRzEQSr0fyiskYieNChJ8FGoLWRqnNF/vrxD38L99V66w9ljYkEF5QL&#10;K4HhOMGucEsLW3L22bxCThmJOgA/MNKE/o9kL3oOsrakZ58LqlIEWgpfmMpzhonJU46LvH/W7zbP&#10;ZwcrPPtablbI2v8nnDlhSRL5ZhNO0RytL6/fUiU6lP5i3Wq0bR4klm1TTouwa79d3GobmCTwcUSw&#10;JLw9XHDu3x47XMyd2l4lfHlvJV0sefYN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CQOMZY4QAAAAsBAAAPAAAAZHJzL2Rvd25yZXYueG1sTI/LTsMwEEX3SPyDNUjsUqex+koz&#10;qRCiC4SEoPABTjwkUf2IYqcJ/XrMCpaje3TvmeIwG80uNPjOWYTlIgVGtnaqsw3C58cx2QLzQVol&#10;tbOE8E0eDuXtTSFz5Sb7TpdTaFgssT6XCG0Ifc65r1sy0i9cTzZmX24wMsRzaLga5BTLjeZZmq65&#10;kZ2NC63s6bGl+nwaDcJ8fTHTSK/X1fOTOadv45FXlUa8v5sf9sACzeEPhl/9qA5ldKrcaJVnGiER&#10;Yi0ii5CJDbBIJGK5y4BVCKvNFnhZ8P8/lD8AAAD//wMAUEsDBBQABgAIAAAAIQBM3Mv73AEAAJkE&#10;AAAQAAAAZHJzL2luay9pbmsxLnhtbKRT0W6bMBR9n7R/sNzngCFZ26CSPkxDmrRpUdtJ26MLt2AF&#10;bGSbJvn7XQw4SGPVpklRBNecc+859/ju/tTU5BW0EUqmNAoYJSBzVQhZpvT7U7a6pcRYLgteKwkp&#10;PYOh97v37+6EPDR1gv8EGaTpn5o6pZW1bRKGx+MxOK4DpcswZmwdfpaHr1/obkQV8CKksNjSTKVc&#10;SQsn25Mlokhpbk/Mf4/cj6rTOfjjvqLzyxdW8xwypRtuPWPFpYSaSN7g3D8osecWHwT2KUFT0ggU&#10;vIqDaHOzuf20xQI/pXT23uGIBidpaLjM+fM/OUPnWfLn2fdataCtgItNg6jx4Ezy4d3pG4RqMKru&#10;em8peeV1h5IjxnCto5woXBD0Ox9q+ze+Ucw40Hzy8cQvcTLTigYwWk3rt2oNztmXH612AYxZHK0i&#10;/LGniCWbbRLfBB+21/1Cpn5DbibOZ92ZyvM960tC3InXOWg7isJW3iYWrL1Lc4+WkBWIsrIz6PVf&#10;Q3NVK4zfuJurLMs+4np8xJa6WdF6gIYcr2NZw9sQzY0F/e2Ca7g57EG+jRKlVBr2mCHTafA9o5nh&#10;bj5v/8JNdnEm431+gJeUXrnLTBxyKLjFMMKmLTqMJ8Wk7H4BAAD//wMAUEsBAi0AFAAGAAgAAAAh&#10;AJszJzcMAQAALQIAABMAAAAAAAAAAAAAAAAAAAAAAFtDb250ZW50X1R5cGVzXS54bWxQSwECLQAU&#10;AAYACAAAACEAOP0h/9YAAACUAQAACwAAAAAAAAAAAAAAAAA9AQAAX3JlbHMvLnJlbHNQSwECLQAU&#10;AAYACAAAACEAQHw8C38BAAAsAwAADgAAAAAAAAAAAAAAAAA8AgAAZHJzL2Uyb0RvYy54bWxQSwEC&#10;LQAUAAYACAAAACEAeRi8nb8AAAAhAQAAGQAAAAAAAAAAAAAAAADnAwAAZHJzL19yZWxzL2Uyb0Rv&#10;Yy54bWwucmVsc1BLAQItABQABgAIAAAAIQCQOMZY4QAAAAsBAAAPAAAAAAAAAAAAAAAAAN0EAABk&#10;cnMvZG93bnJldi54bWxQSwECLQAUAAYACAAAACEATNzL+9wBAACZBAAAEAAAAAAAAAAAAAAAAADr&#10;BQAAZHJzL2luay9pbmsxLnhtbFBLBQYAAAAABgAGAHgBAAD1BwAAAAA=&#10;">
                      <v:imagedata r:id="rId41" o:title=""/>
                    </v:shape>
                  </w:pict>
                </mc:Fallback>
              </mc:AlternateContent>
            </w:r>
          </w:p>
          <w:p w14:paraId="681CFB72" w14:textId="17306F37" w:rsidR="00787FB4" w:rsidRPr="00A5358E" w:rsidRDefault="00787FB4" w:rsidP="00787FB4">
            <w:pPr>
              <w:jc w:val="center"/>
              <w:rPr>
                <w:rFonts w:cs="Arial"/>
                <w:bCs/>
                <w:szCs w:val="24"/>
              </w:rPr>
            </w:pPr>
            <w:r>
              <w:rPr>
                <w:rFonts w:cs="Arial"/>
                <w:b/>
                <w:szCs w:val="24"/>
                <w:highlight w:val="yellow"/>
              </w:rPr>
              <w:t>1/26/23</w:t>
            </w:r>
          </w:p>
        </w:tc>
        <w:tc>
          <w:tcPr>
            <w:tcW w:w="1170" w:type="dxa"/>
          </w:tcPr>
          <w:p w14:paraId="68541A4A" w14:textId="77777777" w:rsidR="00787FB4" w:rsidRPr="00763773" w:rsidRDefault="00787FB4" w:rsidP="00787FB4">
            <w:pPr>
              <w:jc w:val="center"/>
              <w:rPr>
                <w:rFonts w:cs="Arial"/>
                <w:bCs/>
                <w:szCs w:val="24"/>
              </w:rPr>
            </w:pPr>
            <w:r w:rsidRPr="00763773">
              <w:rPr>
                <w:rFonts w:cs="Arial"/>
                <w:bCs/>
                <w:szCs w:val="24"/>
              </w:rPr>
              <w:t>Guest</w:t>
            </w:r>
          </w:p>
          <w:p w14:paraId="7D8187A8" w14:textId="77777777" w:rsidR="00787FB4" w:rsidRDefault="00787FB4" w:rsidP="00787FB4">
            <w:pPr>
              <w:jc w:val="center"/>
              <w:rPr>
                <w:rFonts w:cs="Arial"/>
                <w:bCs/>
                <w:szCs w:val="24"/>
              </w:rPr>
            </w:pPr>
            <w:r w:rsidRPr="00763773">
              <w:rPr>
                <w:rFonts w:cs="Arial"/>
                <w:bCs/>
                <w:szCs w:val="24"/>
              </w:rPr>
              <w:t>Speaker</w:t>
            </w:r>
          </w:p>
          <w:p w14:paraId="6D3E451E" w14:textId="77777777" w:rsidR="00787FB4" w:rsidRPr="00763773" w:rsidRDefault="00787FB4" w:rsidP="00787FB4">
            <w:pPr>
              <w:jc w:val="center"/>
              <w:rPr>
                <w:rFonts w:cs="Arial"/>
                <w:bCs/>
                <w:szCs w:val="24"/>
              </w:rPr>
            </w:pPr>
          </w:p>
          <w:p w14:paraId="3AE736D5" w14:textId="77777777" w:rsidR="00787FB4" w:rsidRPr="004F2549" w:rsidRDefault="00787FB4" w:rsidP="00787FB4">
            <w:pPr>
              <w:rPr>
                <w:rFonts w:cs="Arial"/>
                <w:bCs/>
                <w:szCs w:val="24"/>
              </w:rPr>
            </w:pPr>
          </w:p>
        </w:tc>
        <w:tc>
          <w:tcPr>
            <w:tcW w:w="3510" w:type="dxa"/>
          </w:tcPr>
          <w:p w14:paraId="08EE914E" w14:textId="77777777" w:rsidR="00787FB4" w:rsidRPr="00763773" w:rsidRDefault="00787FB4" w:rsidP="00787FB4">
            <w:pPr>
              <w:jc w:val="center"/>
              <w:rPr>
                <w:rFonts w:cs="Arial"/>
                <w:bCs/>
                <w:szCs w:val="24"/>
              </w:rPr>
            </w:pPr>
            <w:r w:rsidRPr="00763773">
              <w:rPr>
                <w:rFonts w:cs="Arial"/>
                <w:bCs/>
                <w:szCs w:val="24"/>
              </w:rPr>
              <w:t>LUNCH-and-LEARN</w:t>
            </w:r>
          </w:p>
          <w:p w14:paraId="4349051F" w14:textId="77777777" w:rsidR="00787FB4" w:rsidRPr="00763773" w:rsidRDefault="00787FB4" w:rsidP="00787FB4">
            <w:pPr>
              <w:jc w:val="center"/>
              <w:rPr>
                <w:rFonts w:cs="Arial"/>
                <w:bCs/>
                <w:szCs w:val="24"/>
              </w:rPr>
            </w:pPr>
            <w:r w:rsidRPr="00763773">
              <w:rPr>
                <w:rFonts w:cs="Arial"/>
                <w:bCs/>
                <w:szCs w:val="24"/>
              </w:rPr>
              <w:t>Maria Oster</w:t>
            </w:r>
          </w:p>
          <w:p w14:paraId="63566168" w14:textId="77777777" w:rsidR="00787FB4" w:rsidRPr="00763773" w:rsidRDefault="00787FB4" w:rsidP="00787FB4">
            <w:pPr>
              <w:jc w:val="center"/>
              <w:rPr>
                <w:rFonts w:cs="Arial"/>
                <w:bCs/>
                <w:szCs w:val="24"/>
              </w:rPr>
            </w:pPr>
            <w:proofErr w:type="spellStart"/>
            <w:r>
              <w:rPr>
                <w:rFonts w:cs="Arial"/>
                <w:bCs/>
                <w:szCs w:val="24"/>
              </w:rPr>
              <w:t>Haleon</w:t>
            </w:r>
            <w:proofErr w:type="spellEnd"/>
          </w:p>
          <w:p w14:paraId="03E3C93F" w14:textId="77777777" w:rsidR="00787FB4" w:rsidRDefault="00787FB4" w:rsidP="00787FB4">
            <w:pPr>
              <w:rPr>
                <w:rFonts w:cs="Arial"/>
                <w:bCs/>
                <w:szCs w:val="24"/>
              </w:rPr>
            </w:pPr>
            <w:r w:rsidRPr="00763773">
              <w:rPr>
                <w:rFonts w:cs="Arial"/>
                <w:bCs/>
                <w:szCs w:val="24"/>
              </w:rPr>
              <w:t xml:space="preserve">Two presentations/programs </w:t>
            </w:r>
          </w:p>
          <w:p w14:paraId="54AC3008" w14:textId="77777777" w:rsidR="00787FB4" w:rsidRDefault="00787FB4" w:rsidP="00787FB4">
            <w:pPr>
              <w:rPr>
                <w:rFonts w:cs="Arial"/>
                <w:bCs/>
                <w:szCs w:val="24"/>
              </w:rPr>
            </w:pPr>
            <w:r>
              <w:rPr>
                <w:rFonts w:cs="Arial"/>
                <w:bCs/>
                <w:szCs w:val="24"/>
              </w:rPr>
              <w:t xml:space="preserve">1. </w:t>
            </w:r>
            <w:r w:rsidRPr="00763773">
              <w:rPr>
                <w:rFonts w:cs="Arial"/>
                <w:bCs/>
                <w:szCs w:val="24"/>
              </w:rPr>
              <w:t xml:space="preserve">Xerostomia </w:t>
            </w:r>
          </w:p>
          <w:p w14:paraId="532F4ADE" w14:textId="6CBB7AF2" w:rsidR="00787FB4" w:rsidRDefault="00787FB4" w:rsidP="00787FB4">
            <w:pPr>
              <w:rPr>
                <w:rFonts w:cs="Arial"/>
                <w:bCs/>
                <w:szCs w:val="24"/>
              </w:rPr>
            </w:pPr>
            <w:r>
              <w:rPr>
                <w:rFonts w:cs="Arial"/>
                <w:bCs/>
                <w:szCs w:val="24"/>
              </w:rPr>
              <w:t>2.</w:t>
            </w:r>
            <w:r w:rsidRPr="00763773">
              <w:rPr>
                <w:rFonts w:cs="Arial"/>
                <w:bCs/>
                <w:szCs w:val="24"/>
              </w:rPr>
              <w:t xml:space="preserve"> Dentures </w:t>
            </w:r>
          </w:p>
        </w:tc>
        <w:tc>
          <w:tcPr>
            <w:tcW w:w="2070" w:type="dxa"/>
          </w:tcPr>
          <w:tbl>
            <w:tblPr>
              <w:tblW w:w="0" w:type="auto"/>
              <w:tblLayout w:type="fixed"/>
              <w:tblCellMar>
                <w:left w:w="0" w:type="dxa"/>
                <w:right w:w="0" w:type="dxa"/>
              </w:tblCellMar>
              <w:tblLook w:val="04A0" w:firstRow="1" w:lastRow="0" w:firstColumn="1" w:lastColumn="0" w:noHBand="0" w:noVBand="1"/>
            </w:tblPr>
            <w:tblGrid>
              <w:gridCol w:w="4888"/>
            </w:tblGrid>
            <w:tr w:rsidR="00787FB4" w14:paraId="1709949E" w14:textId="77777777" w:rsidTr="008B49FD">
              <w:trPr>
                <w:trHeight w:val="112"/>
              </w:trPr>
              <w:tc>
                <w:tcPr>
                  <w:tcW w:w="4888" w:type="dxa"/>
                  <w:tcMar>
                    <w:top w:w="0" w:type="dxa"/>
                    <w:left w:w="0" w:type="dxa"/>
                    <w:bottom w:w="0" w:type="dxa"/>
                    <w:right w:w="108" w:type="dxa"/>
                  </w:tcMar>
                </w:tcPr>
                <w:p w14:paraId="6F688029" w14:textId="77777777" w:rsidR="00787FB4" w:rsidRDefault="00787FB4" w:rsidP="00787FB4">
                  <w:pPr>
                    <w:rPr>
                      <w:rFonts w:ascii="Calibri Light" w:hAnsi="Calibri Light" w:cs="Calibri Light"/>
                      <w:snapToGrid/>
                      <w:color w:val="000000"/>
                      <w:szCs w:val="24"/>
                    </w:rPr>
                  </w:pPr>
                </w:p>
              </w:tc>
            </w:tr>
            <w:tr w:rsidR="00787FB4" w14:paraId="7171826D" w14:textId="77777777" w:rsidTr="008B49FD">
              <w:trPr>
                <w:trHeight w:val="112"/>
              </w:trPr>
              <w:tc>
                <w:tcPr>
                  <w:tcW w:w="4888" w:type="dxa"/>
                  <w:tcMar>
                    <w:top w:w="0" w:type="dxa"/>
                    <w:left w:w="0" w:type="dxa"/>
                    <w:bottom w:w="0" w:type="dxa"/>
                    <w:right w:w="108" w:type="dxa"/>
                  </w:tcMar>
                </w:tcPr>
                <w:p w14:paraId="65971E47" w14:textId="77777777" w:rsidR="00787FB4" w:rsidRDefault="00787FB4" w:rsidP="00787FB4">
                  <w:pPr>
                    <w:rPr>
                      <w:rFonts w:cs="Calibri"/>
                      <w:color w:val="000000"/>
                      <w:sz w:val="22"/>
                      <w:szCs w:val="22"/>
                    </w:rPr>
                  </w:pPr>
                </w:p>
              </w:tc>
            </w:tr>
            <w:tr w:rsidR="00787FB4" w14:paraId="29546235" w14:textId="77777777" w:rsidTr="008B49FD">
              <w:trPr>
                <w:trHeight w:val="112"/>
              </w:trPr>
              <w:tc>
                <w:tcPr>
                  <w:tcW w:w="4888" w:type="dxa"/>
                  <w:tcMar>
                    <w:top w:w="0" w:type="dxa"/>
                    <w:left w:w="0" w:type="dxa"/>
                    <w:bottom w:w="0" w:type="dxa"/>
                    <w:right w:w="108" w:type="dxa"/>
                  </w:tcMar>
                </w:tcPr>
                <w:p w14:paraId="2AA57A5F" w14:textId="77777777" w:rsidR="00787FB4" w:rsidRDefault="00787FB4" w:rsidP="00787FB4">
                  <w:pPr>
                    <w:rPr>
                      <w:color w:val="000000"/>
                      <w:sz w:val="22"/>
                      <w:szCs w:val="22"/>
                    </w:rPr>
                  </w:pPr>
                </w:p>
              </w:tc>
            </w:tr>
            <w:tr w:rsidR="00787FB4" w14:paraId="64BD0280" w14:textId="77777777" w:rsidTr="008B49FD">
              <w:trPr>
                <w:trHeight w:val="118"/>
              </w:trPr>
              <w:tc>
                <w:tcPr>
                  <w:tcW w:w="4888" w:type="dxa"/>
                  <w:tcMar>
                    <w:top w:w="0" w:type="dxa"/>
                    <w:left w:w="0" w:type="dxa"/>
                    <w:bottom w:w="0" w:type="dxa"/>
                    <w:right w:w="108" w:type="dxa"/>
                  </w:tcMar>
                </w:tcPr>
                <w:p w14:paraId="254860F9" w14:textId="77777777" w:rsidR="00787FB4" w:rsidRDefault="00787FB4" w:rsidP="00787FB4">
                  <w:pPr>
                    <w:rPr>
                      <w:color w:val="000000"/>
                      <w:sz w:val="22"/>
                      <w:szCs w:val="22"/>
                    </w:rPr>
                  </w:pPr>
                </w:p>
              </w:tc>
            </w:tr>
            <w:tr w:rsidR="00787FB4" w14:paraId="5CF4B9EA" w14:textId="77777777" w:rsidTr="008B49FD">
              <w:trPr>
                <w:trHeight w:val="112"/>
              </w:trPr>
              <w:tc>
                <w:tcPr>
                  <w:tcW w:w="4888" w:type="dxa"/>
                  <w:tcMar>
                    <w:top w:w="0" w:type="dxa"/>
                    <w:left w:w="0" w:type="dxa"/>
                    <w:bottom w:w="0" w:type="dxa"/>
                    <w:right w:w="108" w:type="dxa"/>
                  </w:tcMar>
                </w:tcPr>
                <w:p w14:paraId="4215E4BB" w14:textId="77777777" w:rsidR="00787FB4" w:rsidRDefault="00787FB4" w:rsidP="00787FB4">
                  <w:pPr>
                    <w:rPr>
                      <w:color w:val="000000"/>
                      <w:sz w:val="22"/>
                      <w:szCs w:val="22"/>
                    </w:rPr>
                  </w:pPr>
                </w:p>
              </w:tc>
            </w:tr>
            <w:tr w:rsidR="00787FB4" w14:paraId="4BF6CC5E" w14:textId="77777777" w:rsidTr="008B49FD">
              <w:trPr>
                <w:trHeight w:val="112"/>
              </w:trPr>
              <w:tc>
                <w:tcPr>
                  <w:tcW w:w="4888" w:type="dxa"/>
                  <w:tcMar>
                    <w:top w:w="0" w:type="dxa"/>
                    <w:left w:w="0" w:type="dxa"/>
                    <w:bottom w:w="0" w:type="dxa"/>
                    <w:right w:w="108" w:type="dxa"/>
                  </w:tcMar>
                  <w:hideMark/>
                </w:tcPr>
                <w:p w14:paraId="338D39FF" w14:textId="77777777" w:rsidR="00787FB4" w:rsidRDefault="00787FB4" w:rsidP="00787FB4">
                  <w:pPr>
                    <w:rPr>
                      <w:color w:val="000000"/>
                      <w:sz w:val="22"/>
                      <w:szCs w:val="22"/>
                    </w:rPr>
                  </w:pPr>
                  <w:r>
                    <w:rPr>
                      <w:rFonts w:ascii="Verdana" w:hAnsi="Verdana"/>
                      <w:color w:val="000000"/>
                      <w:sz w:val="22"/>
                      <w:szCs w:val="22"/>
                      <w:bdr w:val="none" w:sz="0" w:space="0" w:color="auto" w:frame="1"/>
                    </w:rPr>
                    <w:t> </w:t>
                  </w:r>
                  <w:r>
                    <w:rPr>
                      <w:color w:val="000000"/>
                      <w:sz w:val="22"/>
                      <w:szCs w:val="22"/>
                      <w:bdr w:val="none" w:sz="0" w:space="0" w:color="auto" w:frame="1"/>
                    </w:rPr>
                    <w:t>  </w:t>
                  </w:r>
                </w:p>
              </w:tc>
            </w:tr>
            <w:tr w:rsidR="00787FB4" w14:paraId="03B4B99C" w14:textId="77777777" w:rsidTr="008B49FD">
              <w:trPr>
                <w:trHeight w:val="112"/>
              </w:trPr>
              <w:tc>
                <w:tcPr>
                  <w:tcW w:w="4888" w:type="dxa"/>
                  <w:tcMar>
                    <w:top w:w="0" w:type="dxa"/>
                    <w:left w:w="0" w:type="dxa"/>
                    <w:bottom w:w="0" w:type="dxa"/>
                    <w:right w:w="108" w:type="dxa"/>
                  </w:tcMar>
                  <w:hideMark/>
                </w:tcPr>
                <w:p w14:paraId="560B1F18" w14:textId="77777777" w:rsidR="00787FB4" w:rsidRDefault="00787FB4" w:rsidP="00787FB4">
                  <w:pPr>
                    <w:rPr>
                      <w:color w:val="000000"/>
                      <w:sz w:val="22"/>
                      <w:szCs w:val="22"/>
                    </w:rPr>
                  </w:pPr>
                  <w:r>
                    <w:rPr>
                      <w:color w:val="000000"/>
                      <w:sz w:val="22"/>
                      <w:szCs w:val="22"/>
                      <w:bdr w:val="none" w:sz="0" w:space="0" w:color="auto" w:frame="1"/>
                    </w:rPr>
                    <w:t>   </w:t>
                  </w:r>
                </w:p>
              </w:tc>
            </w:tr>
            <w:tr w:rsidR="00787FB4" w14:paraId="2C4D0340" w14:textId="77777777" w:rsidTr="008B49FD">
              <w:trPr>
                <w:trHeight w:val="130"/>
              </w:trPr>
              <w:tc>
                <w:tcPr>
                  <w:tcW w:w="4888" w:type="dxa"/>
                  <w:tcMar>
                    <w:top w:w="0" w:type="dxa"/>
                    <w:left w:w="0" w:type="dxa"/>
                    <w:bottom w:w="0" w:type="dxa"/>
                    <w:right w:w="108" w:type="dxa"/>
                  </w:tcMar>
                  <w:hideMark/>
                </w:tcPr>
                <w:p w14:paraId="474139A3" w14:textId="77777777" w:rsidR="00787FB4" w:rsidRDefault="00787FB4" w:rsidP="00787FB4">
                  <w:pPr>
                    <w:rPr>
                      <w:color w:val="000000"/>
                      <w:sz w:val="22"/>
                      <w:szCs w:val="22"/>
                    </w:rPr>
                  </w:pPr>
                  <w:r>
                    <w:rPr>
                      <w:color w:val="000000"/>
                      <w:sz w:val="22"/>
                      <w:szCs w:val="22"/>
                      <w:bdr w:val="none" w:sz="0" w:space="0" w:color="auto" w:frame="1"/>
                    </w:rPr>
                    <w:t>  </w:t>
                  </w:r>
                </w:p>
              </w:tc>
            </w:tr>
          </w:tbl>
          <w:p w14:paraId="5857F70C" w14:textId="77777777" w:rsidR="00787FB4" w:rsidRPr="009272AE" w:rsidRDefault="00787FB4" w:rsidP="00787FB4">
            <w:pPr>
              <w:rPr>
                <w:rFonts w:cs="Arial"/>
                <w:bCs/>
                <w:szCs w:val="24"/>
              </w:rPr>
            </w:pPr>
          </w:p>
        </w:tc>
        <w:tc>
          <w:tcPr>
            <w:tcW w:w="1530" w:type="dxa"/>
          </w:tcPr>
          <w:p w14:paraId="41AD5D61" w14:textId="77777777" w:rsidR="00787FB4" w:rsidRDefault="00787FB4" w:rsidP="00787FB4">
            <w:pPr>
              <w:rPr>
                <w:rFonts w:cs="Arial"/>
                <w:bCs/>
                <w:szCs w:val="24"/>
              </w:rPr>
            </w:pPr>
          </w:p>
        </w:tc>
      </w:tr>
      <w:tr w:rsidR="00830905" w:rsidRPr="00552118" w14:paraId="77CA7233" w14:textId="77777777" w:rsidTr="00ED4452">
        <w:trPr>
          <w:trHeight w:val="432"/>
          <w:jc w:val="center"/>
        </w:trPr>
        <w:tc>
          <w:tcPr>
            <w:tcW w:w="1165" w:type="dxa"/>
          </w:tcPr>
          <w:p w14:paraId="0AF1D597" w14:textId="33BF8463" w:rsidR="0029213A" w:rsidRPr="00A5358E" w:rsidRDefault="0029213A" w:rsidP="0029213A">
            <w:pPr>
              <w:jc w:val="center"/>
              <w:rPr>
                <w:rFonts w:cs="Arial"/>
                <w:bCs/>
                <w:szCs w:val="24"/>
              </w:rPr>
            </w:pPr>
            <w:r w:rsidRPr="00A5358E">
              <w:rPr>
                <w:rFonts w:cs="Arial"/>
                <w:bCs/>
                <w:szCs w:val="24"/>
              </w:rPr>
              <w:t>1/</w:t>
            </w:r>
            <w:r w:rsidR="00050850" w:rsidRPr="00A5358E">
              <w:rPr>
                <w:rFonts w:cs="Arial"/>
                <w:bCs/>
                <w:szCs w:val="24"/>
              </w:rPr>
              <w:t>3</w:t>
            </w:r>
            <w:r w:rsidR="00CC16B4" w:rsidRPr="00A5358E">
              <w:rPr>
                <w:rFonts w:cs="Arial"/>
                <w:bCs/>
                <w:szCs w:val="24"/>
              </w:rPr>
              <w:t>0</w:t>
            </w:r>
            <w:r w:rsidRPr="00A5358E">
              <w:rPr>
                <w:rFonts w:cs="Arial"/>
                <w:bCs/>
                <w:szCs w:val="24"/>
              </w:rPr>
              <w:t>/2</w:t>
            </w:r>
            <w:r w:rsidR="00CC16B4" w:rsidRPr="00A5358E">
              <w:rPr>
                <w:rFonts w:cs="Arial"/>
                <w:bCs/>
                <w:szCs w:val="24"/>
              </w:rPr>
              <w:t>3</w:t>
            </w:r>
          </w:p>
          <w:p w14:paraId="4049696B" w14:textId="77777777" w:rsidR="0029213A" w:rsidRDefault="0029213A" w:rsidP="0029213A">
            <w:pPr>
              <w:jc w:val="center"/>
              <w:rPr>
                <w:rFonts w:cs="Arial"/>
                <w:bCs/>
                <w:szCs w:val="24"/>
              </w:rPr>
            </w:pPr>
            <w:r>
              <w:rPr>
                <w:rFonts w:cs="Arial"/>
                <w:bCs/>
                <w:szCs w:val="24"/>
              </w:rPr>
              <w:t>Session</w:t>
            </w:r>
          </w:p>
          <w:p w14:paraId="5B5DF3A1" w14:textId="0064D881" w:rsidR="0029213A" w:rsidRDefault="00A5358E" w:rsidP="0029213A">
            <w:pPr>
              <w:jc w:val="center"/>
              <w:rPr>
                <w:rFonts w:cs="Arial"/>
                <w:bCs/>
                <w:szCs w:val="24"/>
              </w:rPr>
            </w:pPr>
            <w:r>
              <w:rPr>
                <w:rFonts w:cs="Arial"/>
                <w:bCs/>
                <w:szCs w:val="24"/>
              </w:rPr>
              <w:t>3</w:t>
            </w:r>
          </w:p>
          <w:p w14:paraId="3E584573" w14:textId="77777777" w:rsidR="0029213A" w:rsidRDefault="0029213A" w:rsidP="0029213A">
            <w:pPr>
              <w:jc w:val="center"/>
              <w:rPr>
                <w:rFonts w:cs="Arial"/>
                <w:bCs/>
                <w:szCs w:val="24"/>
              </w:rPr>
            </w:pPr>
          </w:p>
          <w:p w14:paraId="34849886" w14:textId="730B43DD" w:rsidR="00DF4C71" w:rsidRPr="00552118" w:rsidRDefault="00DF4C71" w:rsidP="00A5358E">
            <w:pPr>
              <w:rPr>
                <w:rFonts w:cs="Arial"/>
                <w:bCs/>
                <w:szCs w:val="24"/>
              </w:rPr>
            </w:pPr>
          </w:p>
        </w:tc>
        <w:tc>
          <w:tcPr>
            <w:tcW w:w="1170" w:type="dxa"/>
          </w:tcPr>
          <w:p w14:paraId="5DDC2F0F" w14:textId="77777777" w:rsidR="00830905" w:rsidRPr="004F2549" w:rsidRDefault="00830905" w:rsidP="00FE3771">
            <w:pPr>
              <w:rPr>
                <w:rFonts w:cs="Arial"/>
                <w:bCs/>
                <w:szCs w:val="24"/>
              </w:rPr>
            </w:pPr>
            <w:r w:rsidRPr="004F2549">
              <w:rPr>
                <w:rFonts w:cs="Arial"/>
                <w:bCs/>
                <w:szCs w:val="24"/>
              </w:rPr>
              <w:lastRenderedPageBreak/>
              <w:t>Chapters</w:t>
            </w:r>
          </w:p>
          <w:p w14:paraId="63063F3E" w14:textId="77777777" w:rsidR="00830905" w:rsidRPr="004F2549" w:rsidRDefault="00830905" w:rsidP="00FE3771">
            <w:pPr>
              <w:rPr>
                <w:rFonts w:cs="Arial"/>
                <w:bCs/>
                <w:szCs w:val="24"/>
              </w:rPr>
            </w:pPr>
            <w:r w:rsidRPr="004F2549">
              <w:rPr>
                <w:rFonts w:cs="Arial"/>
                <w:bCs/>
                <w:szCs w:val="24"/>
              </w:rPr>
              <w:t>4-5</w:t>
            </w:r>
          </w:p>
        </w:tc>
        <w:tc>
          <w:tcPr>
            <w:tcW w:w="3510" w:type="dxa"/>
          </w:tcPr>
          <w:p w14:paraId="01B523D7" w14:textId="77777777" w:rsidR="00830905" w:rsidRDefault="00830905" w:rsidP="00FE3771">
            <w:pPr>
              <w:rPr>
                <w:rFonts w:cs="Arial"/>
                <w:bCs/>
                <w:szCs w:val="24"/>
              </w:rPr>
            </w:pPr>
            <w:r w:rsidRPr="00A858E8">
              <w:rPr>
                <w:rFonts w:cs="Arial"/>
                <w:bCs/>
                <w:szCs w:val="24"/>
              </w:rPr>
              <w:t>Direct</w:t>
            </w:r>
            <w:r>
              <w:rPr>
                <w:rFonts w:cs="Arial"/>
                <w:bCs/>
                <w:szCs w:val="24"/>
              </w:rPr>
              <w:t xml:space="preserve"> Esthetic Restorative Materials</w:t>
            </w:r>
          </w:p>
          <w:p w14:paraId="1D2C9B51" w14:textId="77777777" w:rsidR="00830905" w:rsidRDefault="00830905" w:rsidP="00FE3771">
            <w:pPr>
              <w:rPr>
                <w:rFonts w:cs="Arial"/>
                <w:bCs/>
                <w:szCs w:val="24"/>
              </w:rPr>
            </w:pPr>
          </w:p>
          <w:p w14:paraId="534F2C59" w14:textId="77777777" w:rsidR="00830905" w:rsidRDefault="00830905" w:rsidP="00FE3771">
            <w:pPr>
              <w:rPr>
                <w:rFonts w:cs="Arial"/>
                <w:bCs/>
                <w:szCs w:val="24"/>
              </w:rPr>
            </w:pPr>
            <w:r>
              <w:rPr>
                <w:rFonts w:cs="Arial"/>
                <w:bCs/>
                <w:szCs w:val="24"/>
              </w:rPr>
              <w:lastRenderedPageBreak/>
              <w:t>Dental Amalgam</w:t>
            </w:r>
          </w:p>
          <w:p w14:paraId="1F652C79" w14:textId="77777777" w:rsidR="00483248" w:rsidRDefault="00483248" w:rsidP="00483248">
            <w:pPr>
              <w:rPr>
                <w:rFonts w:cs="Arial"/>
                <w:bCs/>
                <w:snapToGrid/>
                <w:szCs w:val="24"/>
              </w:rPr>
            </w:pPr>
            <w:r>
              <w:rPr>
                <w:rFonts w:cs="Arial"/>
                <w:bCs/>
                <w:szCs w:val="24"/>
              </w:rPr>
              <w:t>Lecture/PowerPoint Presentation/Group Discussion</w:t>
            </w:r>
          </w:p>
          <w:p w14:paraId="0767E525" w14:textId="77777777" w:rsidR="005D4108" w:rsidRDefault="005D4108" w:rsidP="00FE3771">
            <w:pPr>
              <w:rPr>
                <w:rFonts w:cs="Arial"/>
                <w:bCs/>
                <w:szCs w:val="24"/>
              </w:rPr>
            </w:pPr>
          </w:p>
          <w:p w14:paraId="37CE5EFC" w14:textId="77777777" w:rsidR="00830905" w:rsidRDefault="005D4108" w:rsidP="00FE3771">
            <w:pPr>
              <w:rPr>
                <w:rFonts w:cs="Arial"/>
                <w:bCs/>
                <w:szCs w:val="24"/>
              </w:rPr>
            </w:pPr>
            <w:r>
              <w:rPr>
                <w:rFonts w:cs="Arial"/>
                <w:bCs/>
                <w:szCs w:val="24"/>
              </w:rPr>
              <w:t>S</w:t>
            </w:r>
            <w:r w:rsidR="00830905" w:rsidRPr="00A858E8">
              <w:rPr>
                <w:rFonts w:cs="Arial"/>
                <w:bCs/>
                <w:szCs w:val="24"/>
              </w:rPr>
              <w:t>how and discuss amalgamator, amalgam ca</w:t>
            </w:r>
            <w:r w:rsidR="00830905">
              <w:rPr>
                <w:rFonts w:cs="Arial"/>
                <w:bCs/>
                <w:szCs w:val="24"/>
              </w:rPr>
              <w:t>psules, wedges, matrix bands,</w:t>
            </w:r>
            <w:r w:rsidR="00830905" w:rsidRPr="00A858E8">
              <w:rPr>
                <w:rFonts w:cs="Arial"/>
                <w:bCs/>
                <w:szCs w:val="24"/>
              </w:rPr>
              <w:t xml:space="preserve"> </w:t>
            </w:r>
            <w:proofErr w:type="spellStart"/>
            <w:r w:rsidR="00830905" w:rsidRPr="00A858E8">
              <w:rPr>
                <w:rFonts w:cs="Arial"/>
                <w:bCs/>
                <w:szCs w:val="24"/>
              </w:rPr>
              <w:t>tofflemire</w:t>
            </w:r>
            <w:proofErr w:type="spellEnd"/>
            <w:r w:rsidR="00830905" w:rsidRPr="00A858E8">
              <w:rPr>
                <w:rFonts w:cs="Arial"/>
                <w:bCs/>
                <w:szCs w:val="24"/>
              </w:rPr>
              <w:t xml:space="preserve"> bands, composite </w:t>
            </w:r>
            <w:proofErr w:type="spellStart"/>
            <w:r w:rsidR="00830905">
              <w:rPr>
                <w:rFonts w:cs="Arial"/>
                <w:bCs/>
                <w:szCs w:val="24"/>
              </w:rPr>
              <w:t>compules</w:t>
            </w:r>
            <w:proofErr w:type="spellEnd"/>
            <w:r w:rsidR="00830905">
              <w:rPr>
                <w:rFonts w:cs="Arial"/>
                <w:bCs/>
                <w:szCs w:val="24"/>
              </w:rPr>
              <w:t>, and clear matrix bands.</w:t>
            </w:r>
          </w:p>
          <w:p w14:paraId="031EB946" w14:textId="77777777" w:rsidR="00830905" w:rsidRDefault="00830905" w:rsidP="00FE3771">
            <w:pPr>
              <w:rPr>
                <w:rFonts w:cs="Arial"/>
                <w:bCs/>
                <w:szCs w:val="24"/>
              </w:rPr>
            </w:pPr>
          </w:p>
          <w:p w14:paraId="4CB67018" w14:textId="77777777" w:rsidR="00830905" w:rsidRDefault="00830905" w:rsidP="00FE3771">
            <w:pPr>
              <w:rPr>
                <w:rFonts w:cs="Arial"/>
                <w:bCs/>
                <w:szCs w:val="24"/>
              </w:rPr>
            </w:pPr>
            <w:r w:rsidRPr="00F1147B">
              <w:rPr>
                <w:rFonts w:cs="Arial"/>
                <w:bCs/>
                <w:szCs w:val="24"/>
              </w:rPr>
              <w:t>Video-amalgams, comp</w:t>
            </w:r>
            <w:r w:rsidR="00CC749B">
              <w:rPr>
                <w:rFonts w:cs="Arial"/>
                <w:bCs/>
                <w:szCs w:val="24"/>
              </w:rPr>
              <w:t>osite</w:t>
            </w:r>
            <w:r w:rsidRPr="00F1147B">
              <w:rPr>
                <w:rFonts w:cs="Arial"/>
                <w:bCs/>
                <w:szCs w:val="24"/>
              </w:rPr>
              <w:t>s, composite bonding</w:t>
            </w:r>
            <w:r>
              <w:rPr>
                <w:rFonts w:cs="Arial"/>
                <w:bCs/>
                <w:szCs w:val="24"/>
              </w:rPr>
              <w:t>.</w:t>
            </w:r>
          </w:p>
          <w:p w14:paraId="0DF7355F" w14:textId="77777777" w:rsidR="00830905" w:rsidRPr="00F1147B" w:rsidRDefault="00830905" w:rsidP="00FE3771">
            <w:pPr>
              <w:rPr>
                <w:rFonts w:cs="Arial"/>
                <w:bCs/>
                <w:szCs w:val="24"/>
              </w:rPr>
            </w:pPr>
          </w:p>
          <w:p w14:paraId="5FC73029" w14:textId="77777777" w:rsidR="00830905" w:rsidRPr="00AB67FA" w:rsidRDefault="00830905" w:rsidP="00FE3771">
            <w:pPr>
              <w:rPr>
                <w:rFonts w:cs="Arial"/>
                <w:bCs/>
                <w:szCs w:val="24"/>
              </w:rPr>
            </w:pPr>
            <w:r w:rsidRPr="00AB67FA">
              <w:rPr>
                <w:rFonts w:cs="Arial"/>
                <w:bCs/>
                <w:szCs w:val="24"/>
              </w:rPr>
              <w:t>Chapter Case Studies Quiz and Discussion</w:t>
            </w:r>
          </w:p>
        </w:tc>
        <w:tc>
          <w:tcPr>
            <w:tcW w:w="2070" w:type="dxa"/>
          </w:tcPr>
          <w:p w14:paraId="778F8D00" w14:textId="77777777" w:rsidR="00830905" w:rsidRDefault="00830905" w:rsidP="00FE3771">
            <w:pPr>
              <w:rPr>
                <w:rFonts w:cs="Arial"/>
                <w:bCs/>
                <w:szCs w:val="24"/>
              </w:rPr>
            </w:pPr>
            <w:r>
              <w:rPr>
                <w:rFonts w:cs="Arial"/>
                <w:bCs/>
                <w:szCs w:val="24"/>
              </w:rPr>
              <w:lastRenderedPageBreak/>
              <w:t>Class Preparation Assessment #1</w:t>
            </w:r>
          </w:p>
          <w:p w14:paraId="59213FB8" w14:textId="77777777" w:rsidR="00830905" w:rsidRDefault="00830905" w:rsidP="00FE3771">
            <w:pPr>
              <w:rPr>
                <w:rFonts w:cs="Arial"/>
                <w:bCs/>
                <w:szCs w:val="24"/>
              </w:rPr>
            </w:pPr>
          </w:p>
          <w:p w14:paraId="6B966675" w14:textId="77777777" w:rsidR="00830905" w:rsidRPr="009272AE" w:rsidRDefault="00830905" w:rsidP="00FE3771">
            <w:pPr>
              <w:rPr>
                <w:rFonts w:cs="Arial"/>
                <w:bCs/>
                <w:szCs w:val="24"/>
              </w:rPr>
            </w:pPr>
            <w:r w:rsidRPr="009272AE">
              <w:rPr>
                <w:rFonts w:cs="Arial"/>
                <w:bCs/>
                <w:szCs w:val="24"/>
              </w:rPr>
              <w:lastRenderedPageBreak/>
              <w:t>Read Chapters 4-5</w:t>
            </w:r>
          </w:p>
          <w:p w14:paraId="03E596EF" w14:textId="77777777" w:rsidR="00830905" w:rsidRPr="009272AE" w:rsidRDefault="00830905" w:rsidP="00FE3771">
            <w:pPr>
              <w:jc w:val="center"/>
              <w:rPr>
                <w:rFonts w:cs="Arial"/>
                <w:bCs/>
                <w:szCs w:val="24"/>
              </w:rPr>
            </w:pPr>
          </w:p>
          <w:p w14:paraId="19DC0F31" w14:textId="77777777" w:rsidR="00830905" w:rsidRDefault="00830905" w:rsidP="00FE3771">
            <w:pPr>
              <w:rPr>
                <w:rFonts w:cs="Arial"/>
                <w:bCs/>
                <w:szCs w:val="24"/>
              </w:rPr>
            </w:pPr>
            <w:r>
              <w:rPr>
                <w:rFonts w:cs="Arial"/>
                <w:bCs/>
                <w:szCs w:val="24"/>
              </w:rPr>
              <w:t>Complete</w:t>
            </w:r>
          </w:p>
          <w:p w14:paraId="2A3F7F67" w14:textId="77777777" w:rsidR="00830905" w:rsidRPr="009272AE" w:rsidRDefault="00830905" w:rsidP="00FE3771">
            <w:pPr>
              <w:rPr>
                <w:rFonts w:cs="Arial"/>
                <w:bCs/>
                <w:szCs w:val="24"/>
              </w:rPr>
            </w:pPr>
            <w:r w:rsidRPr="009272AE">
              <w:rPr>
                <w:rFonts w:cs="Arial"/>
                <w:bCs/>
                <w:szCs w:val="24"/>
              </w:rPr>
              <w:t>Objectives Chapter 4-5</w:t>
            </w:r>
          </w:p>
          <w:p w14:paraId="61075986" w14:textId="77777777" w:rsidR="00830905" w:rsidRDefault="00830905" w:rsidP="00FE3771">
            <w:pPr>
              <w:rPr>
                <w:rFonts w:cs="Arial"/>
                <w:bCs/>
                <w:szCs w:val="24"/>
              </w:rPr>
            </w:pPr>
          </w:p>
          <w:p w14:paraId="720251FA" w14:textId="77777777" w:rsidR="00830905" w:rsidRPr="009272AE" w:rsidRDefault="00830905" w:rsidP="00FE3771">
            <w:pPr>
              <w:rPr>
                <w:rFonts w:cs="Arial"/>
                <w:bCs/>
                <w:szCs w:val="24"/>
              </w:rPr>
            </w:pPr>
          </w:p>
          <w:p w14:paraId="5E0FDE07" w14:textId="77777777" w:rsidR="00830905" w:rsidRPr="009272AE" w:rsidRDefault="00830905" w:rsidP="00FE3771">
            <w:pPr>
              <w:rPr>
                <w:rFonts w:cs="Arial"/>
                <w:bCs/>
                <w:szCs w:val="24"/>
              </w:rPr>
            </w:pPr>
            <w:proofErr w:type="spellStart"/>
            <w:r w:rsidRPr="009272AE">
              <w:rPr>
                <w:rFonts w:cs="Arial"/>
                <w:bCs/>
                <w:szCs w:val="24"/>
              </w:rPr>
              <w:t>Self Test</w:t>
            </w:r>
            <w:proofErr w:type="spellEnd"/>
            <w:r w:rsidRPr="009272AE">
              <w:rPr>
                <w:rFonts w:cs="Arial"/>
                <w:bCs/>
                <w:szCs w:val="24"/>
              </w:rPr>
              <w:t xml:space="preserve"> Questions</w:t>
            </w:r>
          </w:p>
          <w:p w14:paraId="21C59646" w14:textId="77777777" w:rsidR="00830905" w:rsidRPr="009272AE" w:rsidRDefault="00830905" w:rsidP="00FE3771">
            <w:pPr>
              <w:rPr>
                <w:rFonts w:cs="Arial"/>
                <w:bCs/>
                <w:szCs w:val="24"/>
              </w:rPr>
            </w:pPr>
          </w:p>
          <w:p w14:paraId="3422CC34" w14:textId="77777777" w:rsidR="00830905" w:rsidRDefault="00830905" w:rsidP="00FE3771">
            <w:pPr>
              <w:rPr>
                <w:rFonts w:cs="Arial"/>
                <w:bCs/>
                <w:szCs w:val="24"/>
              </w:rPr>
            </w:pPr>
            <w:r w:rsidRPr="009272AE">
              <w:rPr>
                <w:rFonts w:cs="Arial"/>
                <w:bCs/>
                <w:szCs w:val="24"/>
              </w:rPr>
              <w:t>Complete Case Study J, Chapter 12, in Case Studies in Dental Hygiene</w:t>
            </w:r>
            <w:r>
              <w:rPr>
                <w:rFonts w:cs="Arial"/>
                <w:bCs/>
                <w:szCs w:val="24"/>
              </w:rPr>
              <w:t xml:space="preserve"> Textbook</w:t>
            </w:r>
            <w:r w:rsidRPr="009272AE">
              <w:rPr>
                <w:rFonts w:cs="Arial"/>
                <w:bCs/>
                <w:szCs w:val="24"/>
              </w:rPr>
              <w:t>. Due next session.</w:t>
            </w:r>
          </w:p>
          <w:p w14:paraId="3600B963" w14:textId="77777777" w:rsidR="006520BA" w:rsidRPr="009272AE" w:rsidRDefault="006520BA" w:rsidP="00FE3771">
            <w:pPr>
              <w:rPr>
                <w:rFonts w:cs="Arial"/>
                <w:bCs/>
                <w:szCs w:val="24"/>
              </w:rPr>
            </w:pPr>
            <w:r>
              <w:rPr>
                <w:rFonts w:cs="Arial"/>
                <w:bCs/>
                <w:szCs w:val="24"/>
              </w:rPr>
              <w:t>Complete a Caries Risk Assessment Form, Dental Hygiene Care Plan Form (each in Clinic Manual), and Oral Hygiene Skill Evaluation Form (on M Drive) with each Case Study. Turn all forms in on due date.</w:t>
            </w:r>
          </w:p>
        </w:tc>
        <w:tc>
          <w:tcPr>
            <w:tcW w:w="1530" w:type="dxa"/>
          </w:tcPr>
          <w:p w14:paraId="54D4E447" w14:textId="77777777" w:rsidR="00830905" w:rsidRDefault="00830905" w:rsidP="00FE3771">
            <w:pPr>
              <w:rPr>
                <w:rFonts w:cs="Arial"/>
                <w:bCs/>
                <w:szCs w:val="24"/>
              </w:rPr>
            </w:pPr>
            <w:r>
              <w:rPr>
                <w:rFonts w:cs="Arial"/>
                <w:bCs/>
                <w:szCs w:val="24"/>
              </w:rPr>
              <w:lastRenderedPageBreak/>
              <w:t>CC 8-10</w:t>
            </w:r>
          </w:p>
          <w:p w14:paraId="0646656B" w14:textId="77777777" w:rsidR="00830905" w:rsidRDefault="00830905" w:rsidP="00FE3771">
            <w:pPr>
              <w:rPr>
                <w:rFonts w:cs="Arial"/>
                <w:bCs/>
                <w:szCs w:val="24"/>
              </w:rPr>
            </w:pPr>
          </w:p>
          <w:p w14:paraId="55AD6361" w14:textId="77777777" w:rsidR="00830905" w:rsidRPr="00552118" w:rsidRDefault="00830905" w:rsidP="00FE3771">
            <w:pPr>
              <w:rPr>
                <w:rFonts w:cs="Arial"/>
                <w:bCs/>
                <w:szCs w:val="24"/>
              </w:rPr>
            </w:pPr>
            <w:r>
              <w:rPr>
                <w:rFonts w:cs="Arial"/>
                <w:bCs/>
                <w:szCs w:val="24"/>
              </w:rPr>
              <w:t xml:space="preserve">GC </w:t>
            </w:r>
            <w:proofErr w:type="spellStart"/>
            <w:proofErr w:type="gramStart"/>
            <w:r w:rsidRPr="00A858E8">
              <w:rPr>
                <w:rFonts w:cs="Arial"/>
                <w:bCs/>
                <w:szCs w:val="24"/>
              </w:rPr>
              <w:t>a,b</w:t>
            </w:r>
            <w:proofErr w:type="gramEnd"/>
            <w:r w:rsidRPr="00A858E8">
              <w:rPr>
                <w:rFonts w:cs="Arial"/>
                <w:bCs/>
                <w:szCs w:val="24"/>
              </w:rPr>
              <w:t>,c</w:t>
            </w:r>
            <w:proofErr w:type="spellEnd"/>
          </w:p>
        </w:tc>
      </w:tr>
      <w:tr w:rsidR="00830905" w:rsidRPr="00552118" w14:paraId="795FB87E" w14:textId="77777777" w:rsidTr="00ED4452">
        <w:trPr>
          <w:trHeight w:val="432"/>
          <w:jc w:val="center"/>
        </w:trPr>
        <w:tc>
          <w:tcPr>
            <w:tcW w:w="1165" w:type="dxa"/>
          </w:tcPr>
          <w:p w14:paraId="2C8C194C" w14:textId="4F1BCF02" w:rsidR="00830905" w:rsidRDefault="00CB4446" w:rsidP="00FE3771">
            <w:pPr>
              <w:jc w:val="center"/>
              <w:rPr>
                <w:rFonts w:cs="Arial"/>
                <w:bCs/>
                <w:szCs w:val="24"/>
              </w:rPr>
            </w:pPr>
            <w:r>
              <w:rPr>
                <w:rFonts w:cs="Arial"/>
                <w:bCs/>
                <w:szCs w:val="24"/>
              </w:rPr>
              <w:t>2/</w:t>
            </w:r>
            <w:r w:rsidR="00CC16B4">
              <w:rPr>
                <w:rFonts w:cs="Arial"/>
                <w:bCs/>
                <w:szCs w:val="24"/>
              </w:rPr>
              <w:t>6</w:t>
            </w:r>
            <w:r w:rsidR="003E4855">
              <w:rPr>
                <w:rFonts w:cs="Arial"/>
                <w:bCs/>
                <w:szCs w:val="24"/>
              </w:rPr>
              <w:t>/2</w:t>
            </w:r>
            <w:r w:rsidR="00CC16B4">
              <w:rPr>
                <w:rFonts w:cs="Arial"/>
                <w:bCs/>
                <w:szCs w:val="24"/>
              </w:rPr>
              <w:t>3</w:t>
            </w:r>
          </w:p>
          <w:p w14:paraId="15B33B60" w14:textId="77777777" w:rsidR="00830905" w:rsidRDefault="00830905" w:rsidP="00FE3771">
            <w:pPr>
              <w:jc w:val="center"/>
              <w:rPr>
                <w:rFonts w:cs="Arial"/>
                <w:bCs/>
                <w:szCs w:val="24"/>
              </w:rPr>
            </w:pPr>
            <w:r>
              <w:rPr>
                <w:rFonts w:cs="Arial"/>
                <w:bCs/>
                <w:szCs w:val="24"/>
              </w:rPr>
              <w:t>Session</w:t>
            </w:r>
          </w:p>
          <w:p w14:paraId="17F97F49" w14:textId="258EF526" w:rsidR="00830905" w:rsidRDefault="00A5358E" w:rsidP="00FE3771">
            <w:pPr>
              <w:jc w:val="center"/>
              <w:rPr>
                <w:rFonts w:cs="Arial"/>
                <w:bCs/>
                <w:szCs w:val="24"/>
              </w:rPr>
            </w:pPr>
            <w:r>
              <w:rPr>
                <w:rFonts w:cs="Arial"/>
                <w:bCs/>
                <w:szCs w:val="24"/>
              </w:rPr>
              <w:t>4</w:t>
            </w:r>
          </w:p>
          <w:p w14:paraId="5994C9D7" w14:textId="77777777" w:rsidR="00830905" w:rsidRPr="00552118" w:rsidRDefault="00830905" w:rsidP="00FE3771">
            <w:pPr>
              <w:jc w:val="center"/>
              <w:rPr>
                <w:rFonts w:cs="Arial"/>
                <w:bCs/>
                <w:szCs w:val="24"/>
              </w:rPr>
            </w:pPr>
          </w:p>
        </w:tc>
        <w:tc>
          <w:tcPr>
            <w:tcW w:w="1170" w:type="dxa"/>
          </w:tcPr>
          <w:p w14:paraId="3C103165" w14:textId="77777777" w:rsidR="00830905" w:rsidRDefault="00830905" w:rsidP="00FE3771">
            <w:pPr>
              <w:rPr>
                <w:rFonts w:cs="Arial"/>
                <w:bCs/>
                <w:szCs w:val="24"/>
              </w:rPr>
            </w:pPr>
            <w:r>
              <w:rPr>
                <w:rFonts w:cs="Arial"/>
                <w:bCs/>
                <w:szCs w:val="24"/>
              </w:rPr>
              <w:t>Chapters</w:t>
            </w:r>
          </w:p>
          <w:p w14:paraId="5443C5EF" w14:textId="77777777" w:rsidR="00830905" w:rsidRPr="00552118" w:rsidRDefault="00830905" w:rsidP="00FE3771">
            <w:pPr>
              <w:rPr>
                <w:rFonts w:cs="Arial"/>
                <w:bCs/>
                <w:szCs w:val="24"/>
              </w:rPr>
            </w:pPr>
            <w:r w:rsidRPr="00A858E8">
              <w:rPr>
                <w:rFonts w:cs="Arial"/>
                <w:bCs/>
                <w:szCs w:val="24"/>
              </w:rPr>
              <w:t>6-7</w:t>
            </w:r>
          </w:p>
        </w:tc>
        <w:tc>
          <w:tcPr>
            <w:tcW w:w="3510" w:type="dxa"/>
          </w:tcPr>
          <w:p w14:paraId="470D3E49" w14:textId="77777777" w:rsidR="00830905" w:rsidRDefault="00830905" w:rsidP="00FE3771">
            <w:pPr>
              <w:rPr>
                <w:rFonts w:cs="Arial"/>
                <w:bCs/>
                <w:szCs w:val="24"/>
              </w:rPr>
            </w:pPr>
            <w:r w:rsidRPr="00A858E8">
              <w:rPr>
                <w:rFonts w:cs="Arial"/>
                <w:bCs/>
                <w:szCs w:val="24"/>
              </w:rPr>
              <w:t>Finishing, Pol</w:t>
            </w:r>
            <w:r>
              <w:rPr>
                <w:rFonts w:cs="Arial"/>
                <w:bCs/>
                <w:szCs w:val="24"/>
              </w:rPr>
              <w:t>ishing, and Cleansing Materials</w:t>
            </w:r>
          </w:p>
          <w:p w14:paraId="621B55E7" w14:textId="77777777" w:rsidR="00830905" w:rsidRDefault="00830905" w:rsidP="00FE3771">
            <w:pPr>
              <w:rPr>
                <w:rFonts w:cs="Arial"/>
                <w:bCs/>
                <w:szCs w:val="24"/>
              </w:rPr>
            </w:pPr>
          </w:p>
          <w:p w14:paraId="4DBB6186" w14:textId="77777777" w:rsidR="00830905" w:rsidRDefault="00830905" w:rsidP="00FE3771">
            <w:pPr>
              <w:rPr>
                <w:rFonts w:cs="Arial"/>
                <w:bCs/>
                <w:szCs w:val="24"/>
              </w:rPr>
            </w:pPr>
            <w:r>
              <w:rPr>
                <w:rFonts w:cs="Arial"/>
                <w:bCs/>
                <w:szCs w:val="24"/>
              </w:rPr>
              <w:t>Cements</w:t>
            </w:r>
          </w:p>
          <w:p w14:paraId="28992D05" w14:textId="77777777" w:rsidR="00483248" w:rsidRDefault="00483248" w:rsidP="00483248">
            <w:pPr>
              <w:rPr>
                <w:rFonts w:cs="Arial"/>
                <w:bCs/>
                <w:snapToGrid/>
                <w:szCs w:val="24"/>
              </w:rPr>
            </w:pPr>
            <w:r>
              <w:rPr>
                <w:rFonts w:cs="Arial"/>
                <w:bCs/>
                <w:szCs w:val="24"/>
              </w:rPr>
              <w:t>Lecture/PowerPoint Presentation/Group Discussion</w:t>
            </w:r>
          </w:p>
          <w:p w14:paraId="1760DC68" w14:textId="77777777" w:rsidR="00830905" w:rsidRDefault="00830905" w:rsidP="00FE3771">
            <w:pPr>
              <w:rPr>
                <w:rFonts w:cs="Arial"/>
                <w:bCs/>
                <w:szCs w:val="24"/>
              </w:rPr>
            </w:pPr>
          </w:p>
          <w:p w14:paraId="79F42F1C" w14:textId="77777777" w:rsidR="00830905" w:rsidRDefault="00830905" w:rsidP="00FE3771">
            <w:pPr>
              <w:rPr>
                <w:rFonts w:cs="Arial"/>
                <w:bCs/>
                <w:szCs w:val="24"/>
              </w:rPr>
            </w:pPr>
            <w:r>
              <w:rPr>
                <w:rFonts w:cs="Arial"/>
                <w:bCs/>
                <w:szCs w:val="24"/>
              </w:rPr>
              <w:t>S</w:t>
            </w:r>
            <w:r w:rsidRPr="00A858E8">
              <w:rPr>
                <w:rFonts w:cs="Arial"/>
                <w:bCs/>
                <w:szCs w:val="24"/>
              </w:rPr>
              <w:t>how and discuss finishi</w:t>
            </w:r>
            <w:r>
              <w:rPr>
                <w:rFonts w:cs="Arial"/>
                <w:bCs/>
                <w:szCs w:val="24"/>
              </w:rPr>
              <w:t>ng discs, lathe, finishing burs</w:t>
            </w:r>
          </w:p>
          <w:p w14:paraId="27C04141" w14:textId="77777777" w:rsidR="00830905" w:rsidRDefault="00830905" w:rsidP="00FE3771">
            <w:pPr>
              <w:rPr>
                <w:rFonts w:cs="Arial"/>
                <w:bCs/>
                <w:szCs w:val="24"/>
              </w:rPr>
            </w:pPr>
          </w:p>
          <w:p w14:paraId="15942CAA" w14:textId="77777777" w:rsidR="00830905" w:rsidRDefault="00830905" w:rsidP="00FE3771">
            <w:pPr>
              <w:rPr>
                <w:rFonts w:cs="Arial"/>
                <w:bCs/>
                <w:szCs w:val="24"/>
              </w:rPr>
            </w:pPr>
            <w:r w:rsidRPr="00F1147B">
              <w:rPr>
                <w:rFonts w:cs="Arial"/>
                <w:bCs/>
                <w:szCs w:val="24"/>
              </w:rPr>
              <w:t>Video-polishing, cleansers, cements, liners</w:t>
            </w:r>
          </w:p>
          <w:p w14:paraId="70822542" w14:textId="77777777" w:rsidR="00830905" w:rsidRPr="00F1147B" w:rsidRDefault="00830905" w:rsidP="00FE3771">
            <w:pPr>
              <w:rPr>
                <w:rFonts w:cs="Arial"/>
                <w:bCs/>
                <w:szCs w:val="24"/>
              </w:rPr>
            </w:pPr>
          </w:p>
          <w:p w14:paraId="4BDC5B53" w14:textId="77777777" w:rsidR="00830905" w:rsidRPr="00AB67FA" w:rsidRDefault="00830905" w:rsidP="00FE3771">
            <w:pPr>
              <w:rPr>
                <w:rFonts w:cs="Arial"/>
                <w:bCs/>
                <w:szCs w:val="24"/>
              </w:rPr>
            </w:pPr>
            <w:r w:rsidRPr="00AB67FA">
              <w:rPr>
                <w:rFonts w:cs="Arial"/>
                <w:bCs/>
                <w:szCs w:val="24"/>
              </w:rPr>
              <w:lastRenderedPageBreak/>
              <w:t>Chapter Case Studies Quiz and Discussion</w:t>
            </w:r>
          </w:p>
          <w:p w14:paraId="5FA84CDA" w14:textId="77777777" w:rsidR="00830905" w:rsidRPr="00AB67FA" w:rsidRDefault="00830905" w:rsidP="00FE3771">
            <w:pPr>
              <w:rPr>
                <w:rFonts w:cs="Arial"/>
                <w:bCs/>
                <w:szCs w:val="24"/>
              </w:rPr>
            </w:pPr>
          </w:p>
          <w:p w14:paraId="56992EE5" w14:textId="77777777" w:rsidR="00830905" w:rsidRPr="008D646B" w:rsidRDefault="00830905" w:rsidP="00FE3771">
            <w:pPr>
              <w:rPr>
                <w:rFonts w:cs="Arial"/>
                <w:bCs/>
                <w:szCs w:val="24"/>
              </w:rPr>
            </w:pPr>
            <w:r w:rsidRPr="00AB67FA">
              <w:rPr>
                <w:rFonts w:cs="Arial"/>
                <w:bCs/>
                <w:szCs w:val="24"/>
              </w:rPr>
              <w:t>Discuss Case Study J, Chapter 12, in</w:t>
            </w:r>
            <w:r w:rsidR="005D4108">
              <w:rPr>
                <w:rFonts w:cs="Arial"/>
                <w:bCs/>
                <w:szCs w:val="24"/>
              </w:rPr>
              <w:t xml:space="preserve"> </w:t>
            </w:r>
            <w:r w:rsidRPr="008D646B">
              <w:rPr>
                <w:rFonts w:cs="Arial"/>
                <w:bCs/>
                <w:szCs w:val="24"/>
              </w:rPr>
              <w:t>Case Studies in Dental Hygiene Textbook.</w:t>
            </w:r>
          </w:p>
        </w:tc>
        <w:tc>
          <w:tcPr>
            <w:tcW w:w="2070" w:type="dxa"/>
          </w:tcPr>
          <w:p w14:paraId="4DA8F004" w14:textId="77777777" w:rsidR="00830905" w:rsidRDefault="00830905" w:rsidP="00FE3771">
            <w:pPr>
              <w:rPr>
                <w:rFonts w:cs="Arial"/>
                <w:bCs/>
                <w:szCs w:val="24"/>
              </w:rPr>
            </w:pPr>
            <w:r>
              <w:rPr>
                <w:rFonts w:cs="Arial"/>
                <w:bCs/>
                <w:szCs w:val="24"/>
              </w:rPr>
              <w:lastRenderedPageBreak/>
              <w:t>Class Preparation Assessment #2</w:t>
            </w:r>
          </w:p>
          <w:p w14:paraId="650CA7B6" w14:textId="77777777" w:rsidR="00830905" w:rsidRDefault="00830905" w:rsidP="00FE3771">
            <w:pPr>
              <w:rPr>
                <w:rFonts w:cs="Arial"/>
                <w:bCs/>
                <w:szCs w:val="24"/>
              </w:rPr>
            </w:pPr>
          </w:p>
          <w:p w14:paraId="318ADE4A" w14:textId="77777777" w:rsidR="00830905" w:rsidRDefault="00830905" w:rsidP="00FE3771">
            <w:pPr>
              <w:rPr>
                <w:rFonts w:cs="Arial"/>
                <w:bCs/>
                <w:szCs w:val="24"/>
              </w:rPr>
            </w:pPr>
            <w:r>
              <w:rPr>
                <w:rFonts w:cs="Arial"/>
                <w:bCs/>
                <w:szCs w:val="24"/>
              </w:rPr>
              <w:t>Read Chapters 6-7</w:t>
            </w:r>
          </w:p>
          <w:p w14:paraId="377E894F" w14:textId="77777777" w:rsidR="00830905" w:rsidRDefault="00830905" w:rsidP="00FE3771">
            <w:pPr>
              <w:rPr>
                <w:rFonts w:cs="Arial"/>
                <w:bCs/>
                <w:szCs w:val="24"/>
              </w:rPr>
            </w:pPr>
          </w:p>
          <w:p w14:paraId="0C668008" w14:textId="1C2AF724" w:rsidR="00830905" w:rsidRDefault="00830905" w:rsidP="00FE3771">
            <w:pPr>
              <w:rPr>
                <w:rFonts w:cs="Arial"/>
                <w:bCs/>
                <w:szCs w:val="24"/>
              </w:rPr>
            </w:pPr>
            <w:r w:rsidRPr="00984055">
              <w:rPr>
                <w:rFonts w:cs="Arial"/>
                <w:bCs/>
                <w:szCs w:val="24"/>
              </w:rPr>
              <w:t>Complete Objectives Chapter</w:t>
            </w:r>
            <w:r>
              <w:rPr>
                <w:rFonts w:cs="Arial"/>
                <w:bCs/>
                <w:szCs w:val="24"/>
              </w:rPr>
              <w:t>s</w:t>
            </w:r>
            <w:r w:rsidRPr="00984055">
              <w:rPr>
                <w:rFonts w:cs="Arial"/>
                <w:bCs/>
                <w:szCs w:val="24"/>
              </w:rPr>
              <w:t xml:space="preserve"> 6-7</w:t>
            </w:r>
          </w:p>
          <w:p w14:paraId="3757EA68" w14:textId="42C878D0" w:rsidR="007D52BB" w:rsidRDefault="007D52BB" w:rsidP="00FE3771">
            <w:pPr>
              <w:rPr>
                <w:rFonts w:cs="Arial"/>
                <w:bCs/>
                <w:szCs w:val="24"/>
              </w:rPr>
            </w:pPr>
          </w:p>
          <w:p w14:paraId="1FCFA605" w14:textId="3E7D5A83" w:rsidR="007D52BB" w:rsidRDefault="007D52BB" w:rsidP="00FE3771">
            <w:pPr>
              <w:rPr>
                <w:rFonts w:cs="Arial"/>
                <w:bCs/>
                <w:szCs w:val="24"/>
              </w:rPr>
            </w:pPr>
            <w:r>
              <w:rPr>
                <w:rFonts w:cs="Arial"/>
                <w:bCs/>
                <w:szCs w:val="24"/>
              </w:rPr>
              <w:t xml:space="preserve">Complete Wilkins Workbook Chapter 43 Tooth Bleaching prior to </w:t>
            </w:r>
            <w:r>
              <w:rPr>
                <w:rFonts w:cs="Arial"/>
                <w:bCs/>
                <w:szCs w:val="24"/>
              </w:rPr>
              <w:lastRenderedPageBreak/>
              <w:t>this session.</w:t>
            </w:r>
          </w:p>
          <w:p w14:paraId="534A6EB3" w14:textId="77777777" w:rsidR="00830905" w:rsidRPr="00984055" w:rsidRDefault="00830905" w:rsidP="00FE3771">
            <w:pPr>
              <w:rPr>
                <w:rFonts w:cs="Arial"/>
                <w:bCs/>
                <w:szCs w:val="24"/>
              </w:rPr>
            </w:pPr>
          </w:p>
          <w:p w14:paraId="6985A0EB" w14:textId="77777777" w:rsidR="00830905" w:rsidRPr="00552118" w:rsidRDefault="00830905" w:rsidP="00FE3771">
            <w:pPr>
              <w:rPr>
                <w:rFonts w:cs="Arial"/>
                <w:bCs/>
                <w:szCs w:val="24"/>
              </w:rPr>
            </w:pPr>
            <w:proofErr w:type="spellStart"/>
            <w:r w:rsidRPr="00984055">
              <w:rPr>
                <w:rFonts w:cs="Arial"/>
                <w:bCs/>
                <w:szCs w:val="24"/>
              </w:rPr>
              <w:t>Self Test</w:t>
            </w:r>
            <w:proofErr w:type="spellEnd"/>
            <w:r w:rsidRPr="00984055">
              <w:rPr>
                <w:rFonts w:cs="Arial"/>
                <w:bCs/>
                <w:szCs w:val="24"/>
              </w:rPr>
              <w:t xml:space="preserve"> Questions</w:t>
            </w:r>
          </w:p>
        </w:tc>
        <w:tc>
          <w:tcPr>
            <w:tcW w:w="1530" w:type="dxa"/>
          </w:tcPr>
          <w:p w14:paraId="467B33AF" w14:textId="77777777" w:rsidR="00830905" w:rsidRDefault="00830905" w:rsidP="00FE3771">
            <w:pPr>
              <w:rPr>
                <w:rFonts w:cs="Arial"/>
                <w:bCs/>
                <w:szCs w:val="24"/>
              </w:rPr>
            </w:pPr>
            <w:r>
              <w:rPr>
                <w:rFonts w:cs="Arial"/>
                <w:bCs/>
                <w:szCs w:val="24"/>
              </w:rPr>
              <w:lastRenderedPageBreak/>
              <w:t>CC 8-11</w:t>
            </w:r>
          </w:p>
          <w:p w14:paraId="7F7A9205" w14:textId="77777777" w:rsidR="00830905" w:rsidRDefault="00830905" w:rsidP="00FE3771">
            <w:pPr>
              <w:rPr>
                <w:rFonts w:cs="Arial"/>
                <w:bCs/>
                <w:szCs w:val="24"/>
              </w:rPr>
            </w:pPr>
          </w:p>
          <w:p w14:paraId="1C40B4AB" w14:textId="77777777" w:rsidR="00830905" w:rsidRPr="00552118" w:rsidRDefault="00830905" w:rsidP="00FE3771">
            <w:pPr>
              <w:rPr>
                <w:rFonts w:cs="Arial"/>
                <w:bCs/>
                <w:szCs w:val="24"/>
              </w:rPr>
            </w:pPr>
            <w:r>
              <w:rPr>
                <w:rFonts w:cs="Arial"/>
                <w:bCs/>
                <w:szCs w:val="24"/>
              </w:rPr>
              <w:t xml:space="preserve">GC </w:t>
            </w:r>
            <w:proofErr w:type="spellStart"/>
            <w:proofErr w:type="gramStart"/>
            <w:r w:rsidRPr="00A858E8">
              <w:rPr>
                <w:rFonts w:cs="Arial"/>
                <w:bCs/>
                <w:szCs w:val="24"/>
              </w:rPr>
              <w:t>b,c</w:t>
            </w:r>
            <w:proofErr w:type="spellEnd"/>
            <w:proofErr w:type="gramEnd"/>
          </w:p>
        </w:tc>
      </w:tr>
      <w:tr w:rsidR="00830905" w:rsidRPr="00552118" w14:paraId="46DD5C0F" w14:textId="77777777" w:rsidTr="00ED4452">
        <w:trPr>
          <w:trHeight w:val="432"/>
          <w:jc w:val="center"/>
        </w:trPr>
        <w:tc>
          <w:tcPr>
            <w:tcW w:w="1165" w:type="dxa"/>
          </w:tcPr>
          <w:p w14:paraId="6835B8B3" w14:textId="6B2F0177" w:rsidR="00830905" w:rsidRDefault="003E4855" w:rsidP="00FE3771">
            <w:pPr>
              <w:jc w:val="center"/>
              <w:rPr>
                <w:rFonts w:cs="Arial"/>
                <w:bCs/>
                <w:szCs w:val="24"/>
              </w:rPr>
            </w:pPr>
            <w:r>
              <w:rPr>
                <w:rFonts w:cs="Arial"/>
                <w:bCs/>
                <w:szCs w:val="24"/>
              </w:rPr>
              <w:t>2/</w:t>
            </w:r>
            <w:r w:rsidR="00CB4446">
              <w:rPr>
                <w:rFonts w:cs="Arial"/>
                <w:bCs/>
                <w:szCs w:val="24"/>
              </w:rPr>
              <w:t>1</w:t>
            </w:r>
            <w:r w:rsidR="00CC16B4">
              <w:rPr>
                <w:rFonts w:cs="Arial"/>
                <w:bCs/>
                <w:szCs w:val="24"/>
              </w:rPr>
              <w:t>3</w:t>
            </w:r>
            <w:r>
              <w:rPr>
                <w:rFonts w:cs="Arial"/>
                <w:bCs/>
                <w:szCs w:val="24"/>
              </w:rPr>
              <w:t>/2</w:t>
            </w:r>
            <w:r w:rsidR="00CC16B4">
              <w:rPr>
                <w:rFonts w:cs="Arial"/>
                <w:bCs/>
                <w:szCs w:val="24"/>
              </w:rPr>
              <w:t>3</w:t>
            </w:r>
          </w:p>
          <w:p w14:paraId="6FFB9FD7" w14:textId="77777777" w:rsidR="00830905" w:rsidRDefault="00830905" w:rsidP="00FE3771">
            <w:pPr>
              <w:jc w:val="center"/>
              <w:rPr>
                <w:rFonts w:cs="Arial"/>
                <w:bCs/>
                <w:szCs w:val="24"/>
              </w:rPr>
            </w:pPr>
            <w:r>
              <w:rPr>
                <w:rFonts w:cs="Arial"/>
                <w:bCs/>
                <w:szCs w:val="24"/>
              </w:rPr>
              <w:t>Session</w:t>
            </w:r>
          </w:p>
          <w:p w14:paraId="58940B74" w14:textId="499F9717" w:rsidR="00830905" w:rsidRDefault="00A5358E" w:rsidP="00FE3771">
            <w:pPr>
              <w:jc w:val="center"/>
              <w:rPr>
                <w:rFonts w:cs="Arial"/>
                <w:bCs/>
                <w:szCs w:val="24"/>
              </w:rPr>
            </w:pPr>
            <w:r>
              <w:rPr>
                <w:rFonts w:cs="Arial"/>
                <w:bCs/>
                <w:szCs w:val="24"/>
              </w:rPr>
              <w:t>5</w:t>
            </w:r>
          </w:p>
          <w:p w14:paraId="232FDBC4" w14:textId="6F364137" w:rsidR="00763773" w:rsidRPr="00552118" w:rsidRDefault="00763773" w:rsidP="00FE3771">
            <w:pPr>
              <w:jc w:val="center"/>
              <w:rPr>
                <w:rFonts w:cs="Arial"/>
                <w:bCs/>
                <w:szCs w:val="24"/>
              </w:rPr>
            </w:pPr>
          </w:p>
        </w:tc>
        <w:tc>
          <w:tcPr>
            <w:tcW w:w="1170" w:type="dxa"/>
          </w:tcPr>
          <w:p w14:paraId="7E0EADF7" w14:textId="77777777" w:rsidR="00830905" w:rsidRDefault="00830905" w:rsidP="00FE3771">
            <w:pPr>
              <w:rPr>
                <w:rFonts w:cs="Arial"/>
                <w:bCs/>
                <w:szCs w:val="24"/>
              </w:rPr>
            </w:pPr>
            <w:r>
              <w:rPr>
                <w:rFonts w:cs="Arial"/>
                <w:bCs/>
                <w:szCs w:val="24"/>
              </w:rPr>
              <w:t>Chapters</w:t>
            </w:r>
          </w:p>
          <w:p w14:paraId="1434CCAD" w14:textId="77777777" w:rsidR="00830905" w:rsidRDefault="00830905" w:rsidP="00FE3771">
            <w:pPr>
              <w:rPr>
                <w:rFonts w:cs="Arial"/>
                <w:bCs/>
                <w:szCs w:val="24"/>
              </w:rPr>
            </w:pPr>
            <w:r>
              <w:rPr>
                <w:rFonts w:cs="Arial"/>
                <w:bCs/>
                <w:szCs w:val="24"/>
              </w:rPr>
              <w:t>8-9</w:t>
            </w:r>
          </w:p>
          <w:p w14:paraId="489CCAB6" w14:textId="77777777" w:rsidR="00830905" w:rsidRDefault="00830905" w:rsidP="00FE3771">
            <w:pPr>
              <w:rPr>
                <w:rFonts w:cs="Arial"/>
                <w:bCs/>
                <w:szCs w:val="24"/>
              </w:rPr>
            </w:pPr>
            <w:r>
              <w:rPr>
                <w:rFonts w:cs="Arial"/>
                <w:bCs/>
                <w:szCs w:val="24"/>
              </w:rPr>
              <w:t>Lab- demo &amp;</w:t>
            </w:r>
          </w:p>
          <w:p w14:paraId="421974FE" w14:textId="77777777" w:rsidR="00830905" w:rsidRPr="00552118" w:rsidRDefault="00830905" w:rsidP="00FE3771">
            <w:pPr>
              <w:rPr>
                <w:rFonts w:cs="Arial"/>
                <w:bCs/>
                <w:szCs w:val="24"/>
              </w:rPr>
            </w:pPr>
            <w:r w:rsidRPr="00845835">
              <w:rPr>
                <w:rFonts w:cs="Arial"/>
                <w:bCs/>
                <w:szCs w:val="24"/>
              </w:rPr>
              <w:t>discuss alginate, model &amp; die materials</w:t>
            </w:r>
          </w:p>
        </w:tc>
        <w:tc>
          <w:tcPr>
            <w:tcW w:w="3510" w:type="dxa"/>
          </w:tcPr>
          <w:p w14:paraId="65AA1C0C" w14:textId="77777777" w:rsidR="00830905" w:rsidRDefault="00830905" w:rsidP="00FE3771">
            <w:pPr>
              <w:rPr>
                <w:rFonts w:cs="Arial"/>
                <w:bCs/>
                <w:szCs w:val="24"/>
              </w:rPr>
            </w:pPr>
            <w:r w:rsidRPr="008D646B">
              <w:rPr>
                <w:rFonts w:cs="Arial"/>
                <w:bCs/>
                <w:szCs w:val="24"/>
              </w:rPr>
              <w:t xml:space="preserve">Exam </w:t>
            </w:r>
            <w:r>
              <w:rPr>
                <w:rFonts w:cs="Arial"/>
                <w:bCs/>
                <w:szCs w:val="24"/>
              </w:rPr>
              <w:t>first 50 minutes.</w:t>
            </w:r>
          </w:p>
          <w:p w14:paraId="4A02E827" w14:textId="77777777" w:rsidR="00830905" w:rsidRPr="008D646B" w:rsidRDefault="00830905" w:rsidP="00FE3771">
            <w:pPr>
              <w:rPr>
                <w:rFonts w:cs="Arial"/>
                <w:bCs/>
                <w:szCs w:val="24"/>
              </w:rPr>
            </w:pPr>
          </w:p>
          <w:p w14:paraId="6C90FA4E" w14:textId="77777777" w:rsidR="00830905" w:rsidRDefault="00830905" w:rsidP="00FE3771">
            <w:pPr>
              <w:rPr>
                <w:rFonts w:cs="Arial"/>
                <w:bCs/>
                <w:szCs w:val="24"/>
              </w:rPr>
            </w:pPr>
            <w:r>
              <w:rPr>
                <w:rFonts w:cs="Arial"/>
                <w:bCs/>
                <w:szCs w:val="24"/>
              </w:rPr>
              <w:t>Impression Materials</w:t>
            </w:r>
          </w:p>
          <w:p w14:paraId="10DF6FE2" w14:textId="77777777" w:rsidR="00830905" w:rsidRDefault="00830905" w:rsidP="00FE3771">
            <w:pPr>
              <w:rPr>
                <w:rFonts w:cs="Arial"/>
                <w:bCs/>
                <w:szCs w:val="24"/>
              </w:rPr>
            </w:pPr>
          </w:p>
          <w:p w14:paraId="66D3FA28" w14:textId="77777777" w:rsidR="00830905" w:rsidRDefault="00830905" w:rsidP="00FE3771">
            <w:pPr>
              <w:rPr>
                <w:rFonts w:cs="Arial"/>
                <w:bCs/>
                <w:szCs w:val="24"/>
              </w:rPr>
            </w:pPr>
            <w:r>
              <w:rPr>
                <w:rFonts w:cs="Arial"/>
                <w:bCs/>
                <w:szCs w:val="24"/>
              </w:rPr>
              <w:t>Model and Die Materials</w:t>
            </w:r>
          </w:p>
          <w:p w14:paraId="6D30AE30" w14:textId="77777777" w:rsidR="00483248" w:rsidRDefault="00483248" w:rsidP="00483248">
            <w:pPr>
              <w:rPr>
                <w:rFonts w:cs="Arial"/>
                <w:bCs/>
                <w:snapToGrid/>
                <w:szCs w:val="24"/>
              </w:rPr>
            </w:pPr>
            <w:r>
              <w:rPr>
                <w:rFonts w:cs="Arial"/>
                <w:bCs/>
                <w:szCs w:val="24"/>
              </w:rPr>
              <w:t>Lecture/PowerPoint Presentation/Group Discussion</w:t>
            </w:r>
          </w:p>
          <w:p w14:paraId="7F976996" w14:textId="77777777" w:rsidR="00830905" w:rsidRDefault="00830905" w:rsidP="00FE3771">
            <w:pPr>
              <w:rPr>
                <w:rFonts w:cs="Arial"/>
                <w:bCs/>
                <w:szCs w:val="24"/>
              </w:rPr>
            </w:pPr>
          </w:p>
          <w:p w14:paraId="6EBA8CF6" w14:textId="77777777" w:rsidR="00830905" w:rsidRDefault="00830905" w:rsidP="00FE3771">
            <w:pPr>
              <w:rPr>
                <w:rFonts w:cs="Arial"/>
                <w:bCs/>
                <w:szCs w:val="24"/>
              </w:rPr>
            </w:pPr>
            <w:r w:rsidRPr="00845835">
              <w:rPr>
                <w:rFonts w:cs="Arial"/>
                <w:bCs/>
                <w:szCs w:val="24"/>
              </w:rPr>
              <w:t>Show and discuss impression ma</w:t>
            </w:r>
            <w:r>
              <w:rPr>
                <w:rFonts w:cs="Arial"/>
                <w:bCs/>
                <w:szCs w:val="24"/>
              </w:rPr>
              <w:t>terials, products, trays, stone</w:t>
            </w:r>
          </w:p>
          <w:p w14:paraId="05BEA1BF" w14:textId="77777777" w:rsidR="00830905" w:rsidRPr="00984055" w:rsidRDefault="00830905" w:rsidP="00FE3771">
            <w:pPr>
              <w:rPr>
                <w:rFonts w:cs="Arial"/>
                <w:bCs/>
                <w:szCs w:val="24"/>
              </w:rPr>
            </w:pPr>
            <w:r w:rsidRPr="00984055">
              <w:rPr>
                <w:rFonts w:cs="Arial"/>
                <w:bCs/>
                <w:szCs w:val="24"/>
              </w:rPr>
              <w:t>Video-Alginate impression video</w:t>
            </w:r>
          </w:p>
          <w:p w14:paraId="7D4FD0E8" w14:textId="77777777" w:rsidR="001F6145" w:rsidRDefault="001F6145" w:rsidP="00FE3771">
            <w:pPr>
              <w:rPr>
                <w:rFonts w:cs="Arial"/>
                <w:bCs/>
                <w:szCs w:val="24"/>
              </w:rPr>
            </w:pPr>
          </w:p>
          <w:p w14:paraId="7A0E6125" w14:textId="77777777" w:rsidR="00830905" w:rsidRPr="008D646B" w:rsidRDefault="00830905" w:rsidP="00FE3771">
            <w:pPr>
              <w:rPr>
                <w:rFonts w:cs="Arial"/>
                <w:bCs/>
                <w:szCs w:val="24"/>
              </w:rPr>
            </w:pPr>
            <w:r w:rsidRPr="008D646B">
              <w:rPr>
                <w:rFonts w:cs="Arial"/>
                <w:bCs/>
                <w:szCs w:val="24"/>
              </w:rPr>
              <w:t>Chapter Case Studies Quiz and Discussion</w:t>
            </w:r>
          </w:p>
          <w:p w14:paraId="14B1B4DE" w14:textId="77777777" w:rsidR="00830905" w:rsidRDefault="00830905" w:rsidP="00FE3771">
            <w:pPr>
              <w:rPr>
                <w:rFonts w:cs="Arial"/>
                <w:bCs/>
                <w:szCs w:val="24"/>
              </w:rPr>
            </w:pPr>
          </w:p>
          <w:p w14:paraId="007455D6" w14:textId="77777777" w:rsidR="00830905" w:rsidRPr="00552118" w:rsidRDefault="00830905" w:rsidP="00FE3771">
            <w:pPr>
              <w:rPr>
                <w:rFonts w:cs="Arial"/>
                <w:bCs/>
                <w:szCs w:val="24"/>
              </w:rPr>
            </w:pPr>
            <w:r w:rsidRPr="00845835">
              <w:rPr>
                <w:rFonts w:cs="Arial"/>
                <w:bCs/>
                <w:szCs w:val="24"/>
              </w:rPr>
              <w:t>Give study cast worksheets to complete before next session</w:t>
            </w:r>
            <w:r>
              <w:rPr>
                <w:rFonts w:cs="Arial"/>
                <w:bCs/>
                <w:szCs w:val="24"/>
              </w:rPr>
              <w:t>.</w:t>
            </w:r>
          </w:p>
        </w:tc>
        <w:tc>
          <w:tcPr>
            <w:tcW w:w="2070" w:type="dxa"/>
          </w:tcPr>
          <w:p w14:paraId="0A0D942A" w14:textId="77777777" w:rsidR="00830905" w:rsidRPr="008D646B" w:rsidRDefault="00830905" w:rsidP="00FE3771">
            <w:pPr>
              <w:rPr>
                <w:rFonts w:cs="Arial"/>
                <w:bCs/>
                <w:szCs w:val="24"/>
              </w:rPr>
            </w:pPr>
            <w:r w:rsidRPr="008D646B">
              <w:rPr>
                <w:rFonts w:cs="Arial"/>
                <w:bCs/>
                <w:szCs w:val="24"/>
              </w:rPr>
              <w:t>Exam 2</w:t>
            </w:r>
          </w:p>
          <w:p w14:paraId="45F9C32F" w14:textId="77777777" w:rsidR="00830905" w:rsidRPr="008D646B" w:rsidRDefault="00830905" w:rsidP="00FE3771">
            <w:pPr>
              <w:rPr>
                <w:rFonts w:cs="Arial"/>
                <w:bCs/>
                <w:szCs w:val="24"/>
              </w:rPr>
            </w:pPr>
            <w:r>
              <w:rPr>
                <w:rFonts w:cs="Arial"/>
                <w:bCs/>
                <w:szCs w:val="24"/>
              </w:rPr>
              <w:t>Chapters</w:t>
            </w:r>
            <w:r w:rsidRPr="008D646B">
              <w:rPr>
                <w:rFonts w:cs="Arial"/>
                <w:bCs/>
                <w:szCs w:val="24"/>
              </w:rPr>
              <w:t xml:space="preserve"> 4-7</w:t>
            </w:r>
          </w:p>
          <w:p w14:paraId="19C1C2B2" w14:textId="77777777" w:rsidR="00830905" w:rsidRPr="00984055" w:rsidRDefault="00830905" w:rsidP="00FE3771">
            <w:pPr>
              <w:jc w:val="center"/>
              <w:rPr>
                <w:rFonts w:cs="Arial"/>
                <w:bCs/>
                <w:szCs w:val="24"/>
                <w:u w:val="single"/>
              </w:rPr>
            </w:pPr>
          </w:p>
          <w:p w14:paraId="3956F5F0" w14:textId="77777777" w:rsidR="00830905" w:rsidRDefault="00830905" w:rsidP="00FE3771">
            <w:pPr>
              <w:rPr>
                <w:rFonts w:cs="Arial"/>
                <w:bCs/>
                <w:szCs w:val="24"/>
              </w:rPr>
            </w:pPr>
            <w:r>
              <w:rPr>
                <w:rFonts w:cs="Arial"/>
                <w:bCs/>
                <w:szCs w:val="24"/>
              </w:rPr>
              <w:t>Read Chapters 8-9</w:t>
            </w:r>
          </w:p>
          <w:p w14:paraId="5825D8C5" w14:textId="77777777" w:rsidR="00830905" w:rsidRDefault="00830905" w:rsidP="00FE3771">
            <w:pPr>
              <w:rPr>
                <w:rFonts w:cs="Arial"/>
                <w:bCs/>
                <w:szCs w:val="24"/>
              </w:rPr>
            </w:pPr>
          </w:p>
          <w:p w14:paraId="3EF9DC93" w14:textId="77777777" w:rsidR="00830905" w:rsidRPr="00984055" w:rsidRDefault="00830905" w:rsidP="00FE3771">
            <w:pPr>
              <w:rPr>
                <w:rFonts w:cs="Arial"/>
                <w:bCs/>
                <w:szCs w:val="24"/>
              </w:rPr>
            </w:pPr>
            <w:r w:rsidRPr="00984055">
              <w:rPr>
                <w:rFonts w:cs="Arial"/>
                <w:bCs/>
                <w:szCs w:val="24"/>
              </w:rPr>
              <w:t>Complete Objectives Chapter</w:t>
            </w:r>
            <w:r>
              <w:rPr>
                <w:rFonts w:cs="Arial"/>
                <w:bCs/>
                <w:szCs w:val="24"/>
              </w:rPr>
              <w:t>s</w:t>
            </w:r>
            <w:r w:rsidRPr="00984055">
              <w:rPr>
                <w:rFonts w:cs="Arial"/>
                <w:bCs/>
                <w:szCs w:val="24"/>
              </w:rPr>
              <w:t xml:space="preserve"> 8-9</w:t>
            </w:r>
          </w:p>
          <w:p w14:paraId="128FD988" w14:textId="77777777" w:rsidR="00830905" w:rsidRDefault="00830905" w:rsidP="00FE3771">
            <w:pPr>
              <w:rPr>
                <w:rFonts w:cs="Arial"/>
                <w:bCs/>
                <w:szCs w:val="24"/>
              </w:rPr>
            </w:pPr>
          </w:p>
          <w:p w14:paraId="3398FFFD" w14:textId="77777777" w:rsidR="00830905" w:rsidRPr="00552118" w:rsidRDefault="00830905" w:rsidP="00FE3771">
            <w:pPr>
              <w:rPr>
                <w:rFonts w:cs="Arial"/>
                <w:bCs/>
                <w:szCs w:val="24"/>
              </w:rPr>
            </w:pPr>
            <w:proofErr w:type="spellStart"/>
            <w:r w:rsidRPr="00984055">
              <w:rPr>
                <w:rFonts w:cs="Arial"/>
                <w:bCs/>
                <w:szCs w:val="24"/>
              </w:rPr>
              <w:t>Self Test</w:t>
            </w:r>
            <w:proofErr w:type="spellEnd"/>
            <w:r w:rsidRPr="00984055">
              <w:rPr>
                <w:rFonts w:cs="Arial"/>
                <w:bCs/>
                <w:szCs w:val="24"/>
              </w:rPr>
              <w:t xml:space="preserve"> Questions</w:t>
            </w:r>
          </w:p>
        </w:tc>
        <w:tc>
          <w:tcPr>
            <w:tcW w:w="1530" w:type="dxa"/>
          </w:tcPr>
          <w:p w14:paraId="0FA14EA0" w14:textId="77777777" w:rsidR="00830905" w:rsidRDefault="00830905" w:rsidP="00FE3771">
            <w:pPr>
              <w:rPr>
                <w:rFonts w:cs="Arial"/>
                <w:bCs/>
                <w:szCs w:val="24"/>
              </w:rPr>
            </w:pPr>
            <w:r>
              <w:rPr>
                <w:rFonts w:cs="Arial"/>
                <w:bCs/>
                <w:szCs w:val="24"/>
              </w:rPr>
              <w:t>CC 1,3,4,5</w:t>
            </w:r>
          </w:p>
          <w:p w14:paraId="3A520F11" w14:textId="77777777" w:rsidR="00830905" w:rsidRDefault="00830905" w:rsidP="00FE3771">
            <w:pPr>
              <w:rPr>
                <w:rFonts w:cs="Arial"/>
                <w:bCs/>
                <w:szCs w:val="24"/>
              </w:rPr>
            </w:pPr>
          </w:p>
          <w:p w14:paraId="7918C8D4" w14:textId="77777777" w:rsidR="00830905" w:rsidRPr="00552118" w:rsidRDefault="00830905" w:rsidP="00FE3771">
            <w:pPr>
              <w:rPr>
                <w:rFonts w:cs="Arial"/>
                <w:bCs/>
                <w:szCs w:val="24"/>
              </w:rPr>
            </w:pPr>
            <w:r>
              <w:rPr>
                <w:rFonts w:cs="Arial"/>
                <w:bCs/>
                <w:szCs w:val="24"/>
              </w:rPr>
              <w:t xml:space="preserve">GC </w:t>
            </w:r>
            <w:proofErr w:type="spellStart"/>
            <w:proofErr w:type="gramStart"/>
            <w:r w:rsidRPr="00845835">
              <w:rPr>
                <w:rFonts w:cs="Arial"/>
                <w:bCs/>
                <w:szCs w:val="24"/>
              </w:rPr>
              <w:t>b,c</w:t>
            </w:r>
            <w:proofErr w:type="spellEnd"/>
            <w:proofErr w:type="gramEnd"/>
          </w:p>
        </w:tc>
      </w:tr>
      <w:tr w:rsidR="003B5F1D" w:rsidRPr="00552118" w14:paraId="6C0FA920" w14:textId="77777777" w:rsidTr="00FE3771">
        <w:trPr>
          <w:cantSplit/>
          <w:trHeight w:val="432"/>
          <w:jc w:val="center"/>
        </w:trPr>
        <w:tc>
          <w:tcPr>
            <w:tcW w:w="1165" w:type="dxa"/>
          </w:tcPr>
          <w:p w14:paraId="188CB8A5" w14:textId="204C43D6" w:rsidR="003B5F1D" w:rsidRDefault="003E4855" w:rsidP="003B5F1D">
            <w:pPr>
              <w:jc w:val="center"/>
              <w:rPr>
                <w:rFonts w:cs="Arial"/>
                <w:bCs/>
                <w:szCs w:val="24"/>
              </w:rPr>
            </w:pPr>
            <w:r>
              <w:rPr>
                <w:rFonts w:cs="Arial"/>
                <w:bCs/>
                <w:szCs w:val="24"/>
              </w:rPr>
              <w:t>2/</w:t>
            </w:r>
            <w:r w:rsidR="00CB4446">
              <w:rPr>
                <w:rFonts w:cs="Arial"/>
                <w:bCs/>
                <w:szCs w:val="24"/>
              </w:rPr>
              <w:t>2</w:t>
            </w:r>
            <w:r w:rsidR="00CC16B4">
              <w:rPr>
                <w:rFonts w:cs="Arial"/>
                <w:bCs/>
                <w:szCs w:val="24"/>
              </w:rPr>
              <w:t>0</w:t>
            </w:r>
            <w:r w:rsidR="00942120">
              <w:rPr>
                <w:rFonts w:cs="Arial"/>
                <w:bCs/>
                <w:szCs w:val="24"/>
              </w:rPr>
              <w:t>/2</w:t>
            </w:r>
            <w:r w:rsidR="00CC16B4">
              <w:rPr>
                <w:rFonts w:cs="Arial"/>
                <w:bCs/>
                <w:szCs w:val="24"/>
              </w:rPr>
              <w:t>3</w:t>
            </w:r>
          </w:p>
          <w:p w14:paraId="6994602A" w14:textId="77777777" w:rsidR="003B5F1D" w:rsidRDefault="003B5F1D" w:rsidP="003B5F1D">
            <w:pPr>
              <w:jc w:val="center"/>
              <w:rPr>
                <w:rFonts w:cs="Arial"/>
                <w:bCs/>
                <w:szCs w:val="24"/>
              </w:rPr>
            </w:pPr>
            <w:r>
              <w:rPr>
                <w:rFonts w:cs="Arial"/>
                <w:bCs/>
                <w:szCs w:val="24"/>
              </w:rPr>
              <w:t>Session</w:t>
            </w:r>
          </w:p>
          <w:p w14:paraId="7C3A1D5F" w14:textId="285B7EE8" w:rsidR="003B5F1D" w:rsidRDefault="00A5358E" w:rsidP="003B5F1D">
            <w:pPr>
              <w:jc w:val="center"/>
              <w:rPr>
                <w:rFonts w:cs="Arial"/>
                <w:bCs/>
                <w:szCs w:val="24"/>
              </w:rPr>
            </w:pPr>
            <w:r>
              <w:rPr>
                <w:rFonts w:cs="Arial"/>
                <w:bCs/>
                <w:szCs w:val="24"/>
              </w:rPr>
              <w:t>6</w:t>
            </w:r>
          </w:p>
          <w:p w14:paraId="5C85B7DA" w14:textId="2A65C348" w:rsidR="003B5F1D" w:rsidRPr="00845835" w:rsidRDefault="003B5F1D" w:rsidP="003B5F1D">
            <w:pPr>
              <w:jc w:val="center"/>
              <w:rPr>
                <w:rFonts w:cs="Arial"/>
                <w:bCs/>
                <w:szCs w:val="24"/>
              </w:rPr>
            </w:pPr>
          </w:p>
        </w:tc>
        <w:tc>
          <w:tcPr>
            <w:tcW w:w="1170" w:type="dxa"/>
          </w:tcPr>
          <w:p w14:paraId="10EB073B" w14:textId="77777777" w:rsidR="003B5F1D" w:rsidRDefault="003B5F1D" w:rsidP="003B5F1D">
            <w:pPr>
              <w:rPr>
                <w:rFonts w:cs="Arial"/>
                <w:bCs/>
                <w:szCs w:val="24"/>
              </w:rPr>
            </w:pPr>
            <w:r>
              <w:rPr>
                <w:rFonts w:cs="Arial"/>
                <w:bCs/>
                <w:szCs w:val="24"/>
              </w:rPr>
              <w:t>Chapters</w:t>
            </w:r>
          </w:p>
          <w:p w14:paraId="23811E87" w14:textId="77777777" w:rsidR="003B5F1D" w:rsidRPr="00845835" w:rsidRDefault="003B5F1D" w:rsidP="003B5F1D">
            <w:pPr>
              <w:rPr>
                <w:rFonts w:cs="Arial"/>
                <w:bCs/>
                <w:szCs w:val="24"/>
              </w:rPr>
            </w:pPr>
            <w:r w:rsidRPr="00845835">
              <w:rPr>
                <w:rFonts w:cs="Arial"/>
                <w:bCs/>
                <w:szCs w:val="24"/>
              </w:rPr>
              <w:t>10-11</w:t>
            </w:r>
          </w:p>
        </w:tc>
        <w:tc>
          <w:tcPr>
            <w:tcW w:w="3510" w:type="dxa"/>
          </w:tcPr>
          <w:p w14:paraId="2B7CEE72" w14:textId="77777777" w:rsidR="003B5F1D" w:rsidRDefault="003B5F1D" w:rsidP="003B5F1D">
            <w:pPr>
              <w:rPr>
                <w:rFonts w:cs="Arial"/>
                <w:bCs/>
                <w:szCs w:val="24"/>
              </w:rPr>
            </w:pPr>
            <w:r>
              <w:rPr>
                <w:rFonts w:cs="Arial"/>
                <w:bCs/>
                <w:szCs w:val="24"/>
              </w:rPr>
              <w:t>Waxes</w:t>
            </w:r>
          </w:p>
          <w:p w14:paraId="72D4573D" w14:textId="77777777" w:rsidR="003B5F1D" w:rsidRDefault="003B5F1D" w:rsidP="003B5F1D">
            <w:pPr>
              <w:rPr>
                <w:rFonts w:cs="Arial"/>
                <w:bCs/>
                <w:szCs w:val="24"/>
              </w:rPr>
            </w:pPr>
          </w:p>
          <w:p w14:paraId="5723B878" w14:textId="77777777" w:rsidR="003B5F1D" w:rsidRDefault="003B5F1D" w:rsidP="003B5F1D">
            <w:pPr>
              <w:rPr>
                <w:rFonts w:cs="Arial"/>
                <w:bCs/>
                <w:szCs w:val="24"/>
              </w:rPr>
            </w:pPr>
            <w:r>
              <w:rPr>
                <w:rFonts w:cs="Arial"/>
                <w:bCs/>
                <w:szCs w:val="24"/>
              </w:rPr>
              <w:t>Casting Alloys, Wrought</w:t>
            </w:r>
          </w:p>
          <w:p w14:paraId="1068B06F" w14:textId="77777777" w:rsidR="003B5F1D" w:rsidRDefault="003B5F1D" w:rsidP="003B5F1D">
            <w:pPr>
              <w:rPr>
                <w:rFonts w:cs="Arial"/>
                <w:bCs/>
                <w:szCs w:val="24"/>
              </w:rPr>
            </w:pPr>
            <w:r>
              <w:rPr>
                <w:rFonts w:cs="Arial"/>
                <w:bCs/>
                <w:szCs w:val="24"/>
              </w:rPr>
              <w:t>Alloys and Solders</w:t>
            </w:r>
          </w:p>
          <w:p w14:paraId="1B4547D3" w14:textId="77777777" w:rsidR="003B5F1D" w:rsidRDefault="003B5F1D" w:rsidP="003B5F1D">
            <w:pPr>
              <w:rPr>
                <w:rFonts w:cs="Arial"/>
                <w:bCs/>
                <w:snapToGrid/>
                <w:szCs w:val="24"/>
              </w:rPr>
            </w:pPr>
            <w:r>
              <w:rPr>
                <w:rFonts w:cs="Arial"/>
                <w:bCs/>
                <w:szCs w:val="24"/>
              </w:rPr>
              <w:t>Lecture/PowerPoint Presentation/Group Discussion</w:t>
            </w:r>
          </w:p>
          <w:p w14:paraId="4BE137A7" w14:textId="77777777" w:rsidR="003B5F1D" w:rsidRDefault="003B5F1D" w:rsidP="003B5F1D">
            <w:pPr>
              <w:rPr>
                <w:rFonts w:cs="Arial"/>
                <w:bCs/>
                <w:szCs w:val="24"/>
              </w:rPr>
            </w:pPr>
          </w:p>
          <w:p w14:paraId="1A20DEE2" w14:textId="77777777" w:rsidR="003B5F1D" w:rsidRDefault="003B5F1D" w:rsidP="003B5F1D">
            <w:pPr>
              <w:rPr>
                <w:rFonts w:cs="Arial"/>
                <w:bCs/>
                <w:szCs w:val="24"/>
              </w:rPr>
            </w:pPr>
            <w:r>
              <w:rPr>
                <w:rFonts w:cs="Arial"/>
                <w:bCs/>
                <w:szCs w:val="24"/>
              </w:rPr>
              <w:t>S</w:t>
            </w:r>
            <w:r w:rsidRPr="00845835">
              <w:rPr>
                <w:rFonts w:cs="Arial"/>
                <w:bCs/>
                <w:szCs w:val="24"/>
              </w:rPr>
              <w:t>how and</w:t>
            </w:r>
            <w:r>
              <w:rPr>
                <w:rFonts w:cs="Arial"/>
                <w:bCs/>
                <w:szCs w:val="24"/>
              </w:rPr>
              <w:t xml:space="preserve"> discuss various waxes and uses.</w:t>
            </w:r>
          </w:p>
          <w:p w14:paraId="7A133613" w14:textId="77777777" w:rsidR="003B5F1D" w:rsidRDefault="003B5F1D" w:rsidP="003B5F1D">
            <w:pPr>
              <w:rPr>
                <w:rFonts w:cs="Arial"/>
                <w:bCs/>
                <w:szCs w:val="24"/>
              </w:rPr>
            </w:pPr>
          </w:p>
          <w:p w14:paraId="4E0E7D06" w14:textId="77777777" w:rsidR="003B5F1D" w:rsidRDefault="003B5F1D" w:rsidP="003B5F1D">
            <w:pPr>
              <w:rPr>
                <w:rFonts w:cs="Arial"/>
                <w:bCs/>
                <w:szCs w:val="24"/>
              </w:rPr>
            </w:pPr>
            <w:r w:rsidRPr="00984055">
              <w:rPr>
                <w:rFonts w:cs="Arial"/>
                <w:bCs/>
                <w:szCs w:val="24"/>
              </w:rPr>
              <w:t>Video-Model pouring and trimming video</w:t>
            </w:r>
          </w:p>
          <w:p w14:paraId="1CDF2E6B" w14:textId="77777777" w:rsidR="003B5F1D" w:rsidRPr="00984055" w:rsidRDefault="003B5F1D" w:rsidP="003B5F1D">
            <w:pPr>
              <w:rPr>
                <w:rFonts w:cs="Arial"/>
                <w:bCs/>
                <w:szCs w:val="24"/>
              </w:rPr>
            </w:pPr>
          </w:p>
          <w:p w14:paraId="39046D2D" w14:textId="77777777" w:rsidR="003B5F1D" w:rsidRPr="008D646B" w:rsidRDefault="003B5F1D" w:rsidP="003B5F1D">
            <w:pPr>
              <w:rPr>
                <w:rFonts w:cs="Arial"/>
                <w:bCs/>
                <w:szCs w:val="24"/>
              </w:rPr>
            </w:pPr>
            <w:r w:rsidRPr="008D646B">
              <w:rPr>
                <w:rFonts w:cs="Arial"/>
                <w:bCs/>
                <w:szCs w:val="24"/>
              </w:rPr>
              <w:t>Chapter Case Studies Quiz and Discussion</w:t>
            </w:r>
          </w:p>
        </w:tc>
        <w:tc>
          <w:tcPr>
            <w:tcW w:w="2070" w:type="dxa"/>
          </w:tcPr>
          <w:p w14:paraId="79DD3AED" w14:textId="77777777" w:rsidR="003B5F1D" w:rsidRDefault="003B5F1D" w:rsidP="003B5F1D">
            <w:pPr>
              <w:rPr>
                <w:rFonts w:cs="Arial"/>
                <w:bCs/>
                <w:szCs w:val="24"/>
              </w:rPr>
            </w:pPr>
            <w:r>
              <w:rPr>
                <w:rFonts w:cs="Arial"/>
                <w:bCs/>
                <w:szCs w:val="24"/>
              </w:rPr>
              <w:t>Class Preparation Assessment #3</w:t>
            </w:r>
          </w:p>
          <w:p w14:paraId="372A7F4C" w14:textId="77777777" w:rsidR="003B5F1D" w:rsidRDefault="003B5F1D" w:rsidP="003B5F1D">
            <w:pPr>
              <w:rPr>
                <w:rFonts w:cs="Arial"/>
                <w:bCs/>
                <w:szCs w:val="24"/>
              </w:rPr>
            </w:pPr>
          </w:p>
          <w:p w14:paraId="74626158" w14:textId="77777777" w:rsidR="003B5F1D" w:rsidRPr="008D646B" w:rsidRDefault="003B5F1D" w:rsidP="003B5F1D">
            <w:pPr>
              <w:rPr>
                <w:rFonts w:cs="Arial"/>
                <w:bCs/>
                <w:szCs w:val="24"/>
              </w:rPr>
            </w:pPr>
            <w:r w:rsidRPr="008D646B">
              <w:rPr>
                <w:rFonts w:cs="Arial"/>
                <w:bCs/>
                <w:szCs w:val="24"/>
              </w:rPr>
              <w:t xml:space="preserve">Read Chapters 10-11 and Whitening Reading Assignment on </w:t>
            </w:r>
            <w:proofErr w:type="gramStart"/>
            <w:r w:rsidRPr="008D646B">
              <w:rPr>
                <w:rFonts w:cs="Arial"/>
                <w:bCs/>
                <w:szCs w:val="24"/>
              </w:rPr>
              <w:t>M:Drive</w:t>
            </w:r>
            <w:proofErr w:type="gramEnd"/>
          </w:p>
          <w:p w14:paraId="7D3D6BE5" w14:textId="77777777" w:rsidR="003B5F1D" w:rsidRDefault="003B5F1D" w:rsidP="003B5F1D">
            <w:pPr>
              <w:rPr>
                <w:rFonts w:cs="Arial"/>
                <w:bCs/>
                <w:szCs w:val="24"/>
              </w:rPr>
            </w:pPr>
          </w:p>
          <w:p w14:paraId="38612501" w14:textId="77777777" w:rsidR="003B5F1D" w:rsidRPr="00984055" w:rsidRDefault="003B5F1D" w:rsidP="003B5F1D">
            <w:pPr>
              <w:rPr>
                <w:rFonts w:cs="Arial"/>
                <w:bCs/>
                <w:szCs w:val="24"/>
              </w:rPr>
            </w:pPr>
            <w:r w:rsidRPr="00984055">
              <w:rPr>
                <w:rFonts w:cs="Arial"/>
                <w:bCs/>
                <w:szCs w:val="24"/>
              </w:rPr>
              <w:t>Complete Objectives Chapter</w:t>
            </w:r>
            <w:r>
              <w:rPr>
                <w:rFonts w:cs="Arial"/>
                <w:bCs/>
                <w:szCs w:val="24"/>
              </w:rPr>
              <w:t>s</w:t>
            </w:r>
            <w:r w:rsidRPr="00984055">
              <w:rPr>
                <w:rFonts w:cs="Arial"/>
                <w:bCs/>
                <w:szCs w:val="24"/>
              </w:rPr>
              <w:t xml:space="preserve"> 10-11</w:t>
            </w:r>
          </w:p>
          <w:p w14:paraId="01D5781A" w14:textId="77777777" w:rsidR="003B5F1D" w:rsidRDefault="003B5F1D" w:rsidP="003B5F1D">
            <w:pPr>
              <w:rPr>
                <w:rFonts w:cs="Arial"/>
                <w:bCs/>
                <w:szCs w:val="24"/>
              </w:rPr>
            </w:pPr>
          </w:p>
          <w:p w14:paraId="756D1DA9" w14:textId="77777777" w:rsidR="003B5F1D" w:rsidRDefault="003B5F1D" w:rsidP="003B5F1D">
            <w:pPr>
              <w:rPr>
                <w:rFonts w:cs="Arial"/>
                <w:bCs/>
                <w:szCs w:val="24"/>
              </w:rPr>
            </w:pPr>
            <w:proofErr w:type="spellStart"/>
            <w:r w:rsidRPr="00984055">
              <w:rPr>
                <w:rFonts w:cs="Arial"/>
                <w:bCs/>
                <w:szCs w:val="24"/>
              </w:rPr>
              <w:t>Self Test</w:t>
            </w:r>
            <w:proofErr w:type="spellEnd"/>
            <w:r w:rsidRPr="00984055">
              <w:rPr>
                <w:rFonts w:cs="Arial"/>
                <w:bCs/>
                <w:szCs w:val="24"/>
              </w:rPr>
              <w:t xml:space="preserve"> Questions</w:t>
            </w:r>
          </w:p>
          <w:p w14:paraId="7617E0A4" w14:textId="77777777" w:rsidR="003B5F1D" w:rsidRPr="00984055" w:rsidRDefault="003B5F1D" w:rsidP="003B5F1D">
            <w:pPr>
              <w:rPr>
                <w:rFonts w:cs="Arial"/>
                <w:bCs/>
                <w:szCs w:val="24"/>
              </w:rPr>
            </w:pPr>
          </w:p>
          <w:p w14:paraId="0D11FB47" w14:textId="77777777" w:rsidR="003B5F1D" w:rsidRDefault="003B5F1D" w:rsidP="003B5F1D">
            <w:pPr>
              <w:rPr>
                <w:rFonts w:cs="Arial"/>
                <w:bCs/>
                <w:szCs w:val="24"/>
              </w:rPr>
            </w:pPr>
            <w:r>
              <w:rPr>
                <w:rFonts w:cs="Arial"/>
                <w:bCs/>
                <w:szCs w:val="24"/>
              </w:rPr>
              <w:t>Study Cast</w:t>
            </w:r>
          </w:p>
          <w:p w14:paraId="37A3D9D8" w14:textId="6E391112" w:rsidR="00EE241F" w:rsidRPr="00845835" w:rsidRDefault="003B5F1D" w:rsidP="003B5F1D">
            <w:pPr>
              <w:rPr>
                <w:rFonts w:cs="Arial"/>
                <w:bCs/>
                <w:szCs w:val="24"/>
              </w:rPr>
            </w:pPr>
            <w:r w:rsidRPr="004C06F5">
              <w:rPr>
                <w:rFonts w:cs="Arial"/>
                <w:bCs/>
                <w:szCs w:val="24"/>
              </w:rPr>
              <w:t>Worksheets Due</w:t>
            </w:r>
          </w:p>
        </w:tc>
        <w:tc>
          <w:tcPr>
            <w:tcW w:w="1530" w:type="dxa"/>
          </w:tcPr>
          <w:p w14:paraId="23E8FCAD" w14:textId="77777777" w:rsidR="003B5F1D" w:rsidRDefault="003B5F1D" w:rsidP="003B5F1D">
            <w:pPr>
              <w:rPr>
                <w:rFonts w:cs="Arial"/>
                <w:bCs/>
                <w:szCs w:val="24"/>
              </w:rPr>
            </w:pPr>
            <w:r>
              <w:rPr>
                <w:rFonts w:cs="Arial"/>
                <w:bCs/>
                <w:szCs w:val="24"/>
              </w:rPr>
              <w:t>CC 3,4,5,10</w:t>
            </w:r>
          </w:p>
          <w:p w14:paraId="3C323E15" w14:textId="77777777" w:rsidR="003B5F1D" w:rsidRDefault="003B5F1D" w:rsidP="003B5F1D">
            <w:pPr>
              <w:rPr>
                <w:rFonts w:cs="Arial"/>
                <w:bCs/>
                <w:szCs w:val="24"/>
              </w:rPr>
            </w:pPr>
          </w:p>
          <w:p w14:paraId="6E847F2C" w14:textId="77777777" w:rsidR="003B5F1D" w:rsidRPr="00845835" w:rsidRDefault="003B5F1D" w:rsidP="003B5F1D">
            <w:pPr>
              <w:rPr>
                <w:rFonts w:cs="Arial"/>
                <w:bCs/>
                <w:szCs w:val="24"/>
              </w:rPr>
            </w:pPr>
            <w:r>
              <w:rPr>
                <w:rFonts w:cs="Arial"/>
                <w:bCs/>
                <w:szCs w:val="24"/>
              </w:rPr>
              <w:t xml:space="preserve">GC </w:t>
            </w:r>
            <w:proofErr w:type="spellStart"/>
            <w:proofErr w:type="gramStart"/>
            <w:r w:rsidRPr="004C06F5">
              <w:rPr>
                <w:rFonts w:cs="Arial"/>
                <w:bCs/>
                <w:szCs w:val="24"/>
              </w:rPr>
              <w:t>b,c</w:t>
            </w:r>
            <w:proofErr w:type="spellEnd"/>
            <w:proofErr w:type="gramEnd"/>
          </w:p>
        </w:tc>
      </w:tr>
      <w:tr w:rsidR="00830905" w:rsidRPr="00552118" w14:paraId="1D515E1A" w14:textId="77777777" w:rsidTr="00695E4D">
        <w:trPr>
          <w:trHeight w:val="432"/>
          <w:jc w:val="center"/>
        </w:trPr>
        <w:tc>
          <w:tcPr>
            <w:tcW w:w="1165" w:type="dxa"/>
          </w:tcPr>
          <w:p w14:paraId="5D701445" w14:textId="2FC673EF" w:rsidR="00CC16B4" w:rsidRDefault="003E4855" w:rsidP="00CC16B4">
            <w:pPr>
              <w:jc w:val="center"/>
              <w:rPr>
                <w:rFonts w:cs="Arial"/>
                <w:bCs/>
                <w:szCs w:val="24"/>
              </w:rPr>
            </w:pPr>
            <w:r>
              <w:rPr>
                <w:rFonts w:cs="Arial"/>
                <w:bCs/>
                <w:szCs w:val="24"/>
              </w:rPr>
              <w:lastRenderedPageBreak/>
              <w:t>2/2</w:t>
            </w:r>
            <w:r w:rsidR="00CC16B4">
              <w:rPr>
                <w:rFonts w:cs="Arial"/>
                <w:bCs/>
                <w:szCs w:val="24"/>
              </w:rPr>
              <w:t>7</w:t>
            </w:r>
            <w:r w:rsidR="00942120">
              <w:rPr>
                <w:rFonts w:cs="Arial"/>
                <w:bCs/>
                <w:szCs w:val="24"/>
              </w:rPr>
              <w:t>/2</w:t>
            </w:r>
            <w:r w:rsidR="00CC16B4">
              <w:rPr>
                <w:rFonts w:cs="Arial"/>
                <w:bCs/>
                <w:szCs w:val="24"/>
              </w:rPr>
              <w:t>3</w:t>
            </w:r>
          </w:p>
          <w:p w14:paraId="13ED05BB" w14:textId="77777777" w:rsidR="00830905" w:rsidRDefault="00830905" w:rsidP="00FE3771">
            <w:pPr>
              <w:jc w:val="center"/>
              <w:rPr>
                <w:rFonts w:cs="Arial"/>
                <w:bCs/>
                <w:szCs w:val="24"/>
              </w:rPr>
            </w:pPr>
            <w:r>
              <w:rPr>
                <w:rFonts w:cs="Arial"/>
                <w:bCs/>
                <w:szCs w:val="24"/>
              </w:rPr>
              <w:t>Session</w:t>
            </w:r>
          </w:p>
          <w:p w14:paraId="07019654" w14:textId="05707AF5" w:rsidR="00830905" w:rsidRPr="00845835" w:rsidRDefault="00A5358E" w:rsidP="00FE3771">
            <w:pPr>
              <w:jc w:val="center"/>
              <w:rPr>
                <w:rFonts w:cs="Arial"/>
                <w:bCs/>
                <w:szCs w:val="24"/>
              </w:rPr>
            </w:pPr>
            <w:r>
              <w:rPr>
                <w:rFonts w:cs="Arial"/>
                <w:bCs/>
                <w:szCs w:val="24"/>
              </w:rPr>
              <w:t>7</w:t>
            </w:r>
          </w:p>
        </w:tc>
        <w:tc>
          <w:tcPr>
            <w:tcW w:w="1170" w:type="dxa"/>
          </w:tcPr>
          <w:p w14:paraId="62F0BB40" w14:textId="77777777" w:rsidR="00830905" w:rsidRDefault="00830905" w:rsidP="00FE3771">
            <w:pPr>
              <w:rPr>
                <w:rFonts w:cs="Arial"/>
                <w:bCs/>
                <w:szCs w:val="24"/>
              </w:rPr>
            </w:pPr>
            <w:r>
              <w:rPr>
                <w:rFonts w:cs="Arial"/>
                <w:bCs/>
                <w:szCs w:val="24"/>
              </w:rPr>
              <w:t>Chapters</w:t>
            </w:r>
          </w:p>
          <w:p w14:paraId="484C82EE" w14:textId="77777777" w:rsidR="00830905" w:rsidRPr="00845835" w:rsidRDefault="00830905" w:rsidP="00FE3771">
            <w:pPr>
              <w:rPr>
                <w:rFonts w:cs="Arial"/>
                <w:bCs/>
                <w:szCs w:val="24"/>
              </w:rPr>
            </w:pPr>
            <w:r w:rsidRPr="004C06F5">
              <w:rPr>
                <w:rFonts w:cs="Arial"/>
                <w:bCs/>
                <w:szCs w:val="24"/>
              </w:rPr>
              <w:t>12-13</w:t>
            </w:r>
          </w:p>
        </w:tc>
        <w:tc>
          <w:tcPr>
            <w:tcW w:w="3510" w:type="dxa"/>
          </w:tcPr>
          <w:p w14:paraId="3A47C7E4" w14:textId="77777777" w:rsidR="00830905" w:rsidRDefault="00830905" w:rsidP="00FE3771">
            <w:pPr>
              <w:rPr>
                <w:rFonts w:cs="Arial"/>
                <w:bCs/>
                <w:szCs w:val="24"/>
              </w:rPr>
            </w:pPr>
            <w:r w:rsidRPr="008D646B">
              <w:rPr>
                <w:rFonts w:cs="Arial"/>
                <w:bCs/>
                <w:szCs w:val="24"/>
              </w:rPr>
              <w:t>Exam first 50 minutes</w:t>
            </w:r>
          </w:p>
          <w:p w14:paraId="6ECC5117" w14:textId="77777777" w:rsidR="00830905" w:rsidRPr="008D646B" w:rsidRDefault="00830905" w:rsidP="00FE3771">
            <w:pPr>
              <w:rPr>
                <w:rFonts w:cs="Arial"/>
                <w:bCs/>
                <w:szCs w:val="24"/>
              </w:rPr>
            </w:pPr>
          </w:p>
          <w:p w14:paraId="2F4FC256" w14:textId="77777777" w:rsidR="00830905" w:rsidRDefault="00830905" w:rsidP="00FE3771">
            <w:pPr>
              <w:rPr>
                <w:rFonts w:cs="Arial"/>
                <w:bCs/>
                <w:szCs w:val="24"/>
              </w:rPr>
            </w:pPr>
            <w:r w:rsidRPr="008D646B">
              <w:rPr>
                <w:rFonts w:cs="Arial"/>
                <w:bCs/>
                <w:szCs w:val="24"/>
              </w:rPr>
              <w:t>Casting, Soldering, and Welding</w:t>
            </w:r>
          </w:p>
          <w:p w14:paraId="21DF3523" w14:textId="77777777" w:rsidR="00830905" w:rsidRPr="008D646B" w:rsidRDefault="00830905" w:rsidP="00FE3771">
            <w:pPr>
              <w:rPr>
                <w:rFonts w:cs="Arial"/>
                <w:bCs/>
                <w:szCs w:val="24"/>
              </w:rPr>
            </w:pPr>
          </w:p>
          <w:p w14:paraId="0B0635AB" w14:textId="77777777" w:rsidR="00830905" w:rsidRDefault="00830905" w:rsidP="00FE3771">
            <w:pPr>
              <w:rPr>
                <w:rFonts w:cs="Arial"/>
                <w:bCs/>
                <w:szCs w:val="24"/>
              </w:rPr>
            </w:pPr>
            <w:r w:rsidRPr="008D646B">
              <w:rPr>
                <w:rFonts w:cs="Arial"/>
                <w:bCs/>
                <w:szCs w:val="24"/>
              </w:rPr>
              <w:t>Polymers in Prosthodontics</w:t>
            </w:r>
          </w:p>
          <w:p w14:paraId="08458C35" w14:textId="77777777" w:rsidR="00483248" w:rsidRDefault="00483248" w:rsidP="00483248">
            <w:pPr>
              <w:rPr>
                <w:rFonts w:cs="Arial"/>
                <w:bCs/>
                <w:snapToGrid/>
                <w:szCs w:val="24"/>
              </w:rPr>
            </w:pPr>
            <w:r>
              <w:rPr>
                <w:rFonts w:cs="Arial"/>
                <w:bCs/>
                <w:szCs w:val="24"/>
              </w:rPr>
              <w:t>Lecture/PowerPoint Presentation/Group Discussion</w:t>
            </w:r>
          </w:p>
          <w:p w14:paraId="6F2091BC" w14:textId="77777777" w:rsidR="00830905" w:rsidRPr="008D646B" w:rsidRDefault="00830905" w:rsidP="00FE3771">
            <w:pPr>
              <w:rPr>
                <w:rFonts w:cs="Arial"/>
                <w:bCs/>
                <w:szCs w:val="24"/>
              </w:rPr>
            </w:pPr>
          </w:p>
          <w:p w14:paraId="4F83DA3F" w14:textId="77777777" w:rsidR="00830905" w:rsidRPr="008D646B" w:rsidRDefault="00830905" w:rsidP="00FE3771">
            <w:pPr>
              <w:rPr>
                <w:rFonts w:cs="Arial"/>
                <w:bCs/>
                <w:szCs w:val="24"/>
              </w:rPr>
            </w:pPr>
            <w:r w:rsidRPr="008D646B">
              <w:rPr>
                <w:rFonts w:cs="Arial"/>
                <w:bCs/>
                <w:szCs w:val="24"/>
              </w:rPr>
              <w:t>Show and discuss acrylic types</w:t>
            </w:r>
          </w:p>
          <w:p w14:paraId="105893F5" w14:textId="77777777" w:rsidR="00830905" w:rsidRDefault="00830905" w:rsidP="00FE3771">
            <w:pPr>
              <w:rPr>
                <w:rFonts w:cs="Arial"/>
                <w:bCs/>
                <w:szCs w:val="24"/>
              </w:rPr>
            </w:pPr>
            <w:r w:rsidRPr="008D646B">
              <w:rPr>
                <w:rFonts w:cs="Arial"/>
                <w:bCs/>
                <w:szCs w:val="24"/>
              </w:rPr>
              <w:t>Video-Dentures</w:t>
            </w:r>
          </w:p>
          <w:p w14:paraId="3130D527" w14:textId="77777777" w:rsidR="00830905" w:rsidRPr="008D646B" w:rsidRDefault="00830905" w:rsidP="00FE3771">
            <w:pPr>
              <w:rPr>
                <w:rFonts w:cs="Arial"/>
                <w:bCs/>
                <w:szCs w:val="24"/>
              </w:rPr>
            </w:pPr>
          </w:p>
          <w:p w14:paraId="396E0705" w14:textId="77777777" w:rsidR="00830905" w:rsidRPr="00984055" w:rsidRDefault="00830905" w:rsidP="00FE3771">
            <w:pPr>
              <w:rPr>
                <w:rFonts w:cs="Arial"/>
                <w:bCs/>
                <w:szCs w:val="24"/>
                <w:u w:val="single"/>
              </w:rPr>
            </w:pPr>
            <w:r w:rsidRPr="008D646B">
              <w:rPr>
                <w:rFonts w:cs="Arial"/>
                <w:bCs/>
                <w:szCs w:val="24"/>
              </w:rPr>
              <w:t>Chapter Case Studies Quiz and Discussion</w:t>
            </w:r>
          </w:p>
        </w:tc>
        <w:tc>
          <w:tcPr>
            <w:tcW w:w="2070" w:type="dxa"/>
          </w:tcPr>
          <w:p w14:paraId="4D101A17" w14:textId="77777777" w:rsidR="00830905" w:rsidRPr="008D646B" w:rsidRDefault="00830905" w:rsidP="00FE3771">
            <w:pPr>
              <w:rPr>
                <w:rFonts w:cs="Arial"/>
                <w:bCs/>
                <w:szCs w:val="24"/>
              </w:rPr>
            </w:pPr>
            <w:r w:rsidRPr="008D646B">
              <w:rPr>
                <w:rFonts w:cs="Arial"/>
                <w:bCs/>
                <w:szCs w:val="24"/>
              </w:rPr>
              <w:t>Exam 3</w:t>
            </w:r>
          </w:p>
          <w:p w14:paraId="7DC5C4EF" w14:textId="77777777" w:rsidR="00830905" w:rsidRPr="008D646B" w:rsidRDefault="00830905" w:rsidP="00FE3771">
            <w:pPr>
              <w:rPr>
                <w:rFonts w:cs="Arial"/>
                <w:bCs/>
                <w:szCs w:val="24"/>
              </w:rPr>
            </w:pPr>
            <w:r>
              <w:rPr>
                <w:rFonts w:cs="Arial"/>
                <w:bCs/>
                <w:szCs w:val="24"/>
              </w:rPr>
              <w:t>Chapters</w:t>
            </w:r>
            <w:r w:rsidRPr="008D646B">
              <w:rPr>
                <w:rFonts w:cs="Arial"/>
                <w:bCs/>
                <w:szCs w:val="24"/>
              </w:rPr>
              <w:t xml:space="preserve"> 8-11</w:t>
            </w:r>
          </w:p>
          <w:p w14:paraId="27210A33" w14:textId="77777777" w:rsidR="00830905" w:rsidRPr="00984055" w:rsidRDefault="00830905" w:rsidP="00FE3771">
            <w:pPr>
              <w:jc w:val="center"/>
              <w:rPr>
                <w:rFonts w:cs="Arial"/>
                <w:bCs/>
                <w:szCs w:val="24"/>
                <w:u w:val="single"/>
              </w:rPr>
            </w:pPr>
          </w:p>
          <w:p w14:paraId="3991064B" w14:textId="77777777" w:rsidR="00830905" w:rsidRDefault="00830905" w:rsidP="00FE3771">
            <w:pPr>
              <w:rPr>
                <w:rFonts w:cs="Arial"/>
                <w:bCs/>
                <w:szCs w:val="24"/>
              </w:rPr>
            </w:pPr>
            <w:r>
              <w:rPr>
                <w:rFonts w:cs="Arial"/>
                <w:bCs/>
                <w:szCs w:val="24"/>
              </w:rPr>
              <w:t>Read Chapters 12-13</w:t>
            </w:r>
          </w:p>
          <w:p w14:paraId="0BAB34D4" w14:textId="77777777" w:rsidR="00830905" w:rsidRDefault="00830905" w:rsidP="00FE3771">
            <w:pPr>
              <w:rPr>
                <w:rFonts w:cs="Arial"/>
                <w:bCs/>
                <w:szCs w:val="24"/>
              </w:rPr>
            </w:pPr>
          </w:p>
          <w:p w14:paraId="42166ABA" w14:textId="011A10F3" w:rsidR="00830905" w:rsidRDefault="00830905" w:rsidP="00FE3771">
            <w:pPr>
              <w:rPr>
                <w:rFonts w:cs="Arial"/>
                <w:bCs/>
                <w:szCs w:val="24"/>
              </w:rPr>
            </w:pPr>
            <w:r w:rsidRPr="00984055">
              <w:rPr>
                <w:rFonts w:cs="Arial"/>
                <w:bCs/>
                <w:szCs w:val="24"/>
              </w:rPr>
              <w:t>Complete Objectives Chapter</w:t>
            </w:r>
            <w:r>
              <w:rPr>
                <w:rFonts w:cs="Arial"/>
                <w:bCs/>
                <w:szCs w:val="24"/>
              </w:rPr>
              <w:t>s</w:t>
            </w:r>
            <w:r w:rsidRPr="00984055">
              <w:rPr>
                <w:rFonts w:cs="Arial"/>
                <w:bCs/>
                <w:szCs w:val="24"/>
              </w:rPr>
              <w:t xml:space="preserve"> 12-13</w:t>
            </w:r>
          </w:p>
          <w:p w14:paraId="6008F1CC" w14:textId="52310FCD" w:rsidR="00B526A7" w:rsidRDefault="00B526A7" w:rsidP="00FE3771">
            <w:pPr>
              <w:rPr>
                <w:rFonts w:cs="Arial"/>
                <w:bCs/>
                <w:szCs w:val="24"/>
              </w:rPr>
            </w:pPr>
          </w:p>
          <w:p w14:paraId="3F3817F8" w14:textId="5228E61E" w:rsidR="00B526A7" w:rsidRDefault="00B526A7" w:rsidP="00FE3771">
            <w:pPr>
              <w:rPr>
                <w:rFonts w:cs="Arial"/>
                <w:bCs/>
                <w:szCs w:val="24"/>
              </w:rPr>
            </w:pPr>
            <w:r>
              <w:rPr>
                <w:rFonts w:cs="Arial"/>
                <w:bCs/>
                <w:szCs w:val="24"/>
              </w:rPr>
              <w:t>Complete Wilkins Workbook Chapter 30 Care of Dental Prosthesis prior to this session</w:t>
            </w:r>
          </w:p>
          <w:p w14:paraId="710946DF" w14:textId="77777777" w:rsidR="00830905" w:rsidRPr="00984055" w:rsidRDefault="00830905" w:rsidP="00FE3771">
            <w:pPr>
              <w:rPr>
                <w:rFonts w:cs="Arial"/>
                <w:bCs/>
                <w:szCs w:val="24"/>
              </w:rPr>
            </w:pPr>
          </w:p>
          <w:p w14:paraId="0BF0C908" w14:textId="77777777" w:rsidR="00830905" w:rsidRPr="00845835" w:rsidRDefault="00830905" w:rsidP="00FE3771">
            <w:pPr>
              <w:rPr>
                <w:rFonts w:cs="Arial"/>
                <w:bCs/>
                <w:szCs w:val="24"/>
              </w:rPr>
            </w:pPr>
            <w:proofErr w:type="spellStart"/>
            <w:r w:rsidRPr="00984055">
              <w:rPr>
                <w:rFonts w:cs="Arial"/>
                <w:bCs/>
                <w:szCs w:val="24"/>
              </w:rPr>
              <w:t>Self Test</w:t>
            </w:r>
            <w:proofErr w:type="spellEnd"/>
            <w:r w:rsidRPr="00984055">
              <w:rPr>
                <w:rFonts w:cs="Arial"/>
                <w:bCs/>
                <w:szCs w:val="24"/>
              </w:rPr>
              <w:t xml:space="preserve"> Questions</w:t>
            </w:r>
          </w:p>
        </w:tc>
        <w:tc>
          <w:tcPr>
            <w:tcW w:w="1530" w:type="dxa"/>
          </w:tcPr>
          <w:p w14:paraId="2F5D00AA" w14:textId="77777777" w:rsidR="00830905" w:rsidRDefault="00830905" w:rsidP="00FE3771">
            <w:pPr>
              <w:rPr>
                <w:rFonts w:cs="Arial"/>
                <w:bCs/>
                <w:szCs w:val="24"/>
              </w:rPr>
            </w:pPr>
            <w:r>
              <w:rPr>
                <w:rFonts w:cs="Arial"/>
                <w:bCs/>
                <w:szCs w:val="24"/>
              </w:rPr>
              <w:t>CC 10,12</w:t>
            </w:r>
          </w:p>
          <w:p w14:paraId="1DEF3B8C" w14:textId="77777777" w:rsidR="00830905" w:rsidRDefault="00830905" w:rsidP="00FE3771">
            <w:pPr>
              <w:rPr>
                <w:rFonts w:cs="Arial"/>
                <w:bCs/>
                <w:szCs w:val="24"/>
              </w:rPr>
            </w:pPr>
          </w:p>
          <w:p w14:paraId="7DCC2FC4" w14:textId="77777777" w:rsidR="00830905" w:rsidRPr="00845835" w:rsidRDefault="00830905" w:rsidP="00FE3771">
            <w:pPr>
              <w:rPr>
                <w:rFonts w:cs="Arial"/>
                <w:bCs/>
                <w:szCs w:val="24"/>
              </w:rPr>
            </w:pPr>
            <w:r>
              <w:rPr>
                <w:rFonts w:cs="Arial"/>
                <w:bCs/>
                <w:szCs w:val="24"/>
              </w:rPr>
              <w:t xml:space="preserve">GC </w:t>
            </w:r>
            <w:proofErr w:type="spellStart"/>
            <w:proofErr w:type="gramStart"/>
            <w:r w:rsidRPr="004C06F5">
              <w:rPr>
                <w:rFonts w:cs="Arial"/>
                <w:bCs/>
                <w:szCs w:val="24"/>
              </w:rPr>
              <w:t>b,c</w:t>
            </w:r>
            <w:proofErr w:type="spellEnd"/>
            <w:proofErr w:type="gramEnd"/>
          </w:p>
        </w:tc>
      </w:tr>
      <w:tr w:rsidR="00830905" w:rsidRPr="00552118" w14:paraId="1F6AE376" w14:textId="77777777" w:rsidTr="00695E4D">
        <w:trPr>
          <w:trHeight w:val="432"/>
          <w:jc w:val="center"/>
        </w:trPr>
        <w:tc>
          <w:tcPr>
            <w:tcW w:w="1165" w:type="dxa"/>
          </w:tcPr>
          <w:p w14:paraId="5593D480" w14:textId="7538284E" w:rsidR="00830905" w:rsidRDefault="00CB4446" w:rsidP="00FE3771">
            <w:pPr>
              <w:jc w:val="center"/>
              <w:rPr>
                <w:rFonts w:cs="Arial"/>
                <w:bCs/>
                <w:szCs w:val="24"/>
              </w:rPr>
            </w:pPr>
            <w:r>
              <w:rPr>
                <w:rFonts w:cs="Arial"/>
                <w:bCs/>
                <w:szCs w:val="24"/>
              </w:rPr>
              <w:t>3/</w:t>
            </w:r>
            <w:r w:rsidR="00CC16B4">
              <w:rPr>
                <w:rFonts w:cs="Arial"/>
                <w:bCs/>
                <w:szCs w:val="24"/>
              </w:rPr>
              <w:t>6</w:t>
            </w:r>
            <w:r w:rsidR="00942120">
              <w:rPr>
                <w:rFonts w:cs="Arial"/>
                <w:bCs/>
                <w:szCs w:val="24"/>
              </w:rPr>
              <w:t>/2</w:t>
            </w:r>
            <w:r w:rsidR="00CC16B4">
              <w:rPr>
                <w:rFonts w:cs="Arial"/>
                <w:bCs/>
                <w:szCs w:val="24"/>
              </w:rPr>
              <w:t>3</w:t>
            </w:r>
          </w:p>
          <w:p w14:paraId="234C102A" w14:textId="77777777" w:rsidR="00830905" w:rsidRDefault="00830905" w:rsidP="00FE3771">
            <w:pPr>
              <w:jc w:val="center"/>
              <w:rPr>
                <w:rFonts w:cs="Arial"/>
                <w:bCs/>
                <w:szCs w:val="24"/>
              </w:rPr>
            </w:pPr>
            <w:r>
              <w:rPr>
                <w:rFonts w:cs="Arial"/>
                <w:bCs/>
                <w:szCs w:val="24"/>
              </w:rPr>
              <w:t>Session</w:t>
            </w:r>
          </w:p>
          <w:p w14:paraId="41F84E21" w14:textId="0E8A889E" w:rsidR="00830905" w:rsidRDefault="00A5358E" w:rsidP="00FE3771">
            <w:pPr>
              <w:jc w:val="center"/>
              <w:rPr>
                <w:rFonts w:cs="Arial"/>
                <w:bCs/>
                <w:szCs w:val="24"/>
              </w:rPr>
            </w:pPr>
            <w:r>
              <w:rPr>
                <w:rFonts w:cs="Arial"/>
                <w:bCs/>
                <w:szCs w:val="24"/>
              </w:rPr>
              <w:t>8</w:t>
            </w:r>
          </w:p>
          <w:p w14:paraId="3727655E" w14:textId="7D689DB0" w:rsidR="00666137" w:rsidRDefault="00666137" w:rsidP="00FE3771">
            <w:pPr>
              <w:jc w:val="center"/>
              <w:rPr>
                <w:rFonts w:cs="Arial"/>
                <w:bCs/>
                <w:szCs w:val="24"/>
              </w:rPr>
            </w:pPr>
          </w:p>
          <w:p w14:paraId="3814D0AF" w14:textId="2D737911" w:rsidR="00666137" w:rsidRPr="00845835" w:rsidRDefault="00666137" w:rsidP="00204ECE">
            <w:pPr>
              <w:jc w:val="center"/>
              <w:rPr>
                <w:rFonts w:cs="Arial"/>
                <w:bCs/>
                <w:szCs w:val="24"/>
              </w:rPr>
            </w:pPr>
          </w:p>
        </w:tc>
        <w:tc>
          <w:tcPr>
            <w:tcW w:w="1170" w:type="dxa"/>
          </w:tcPr>
          <w:p w14:paraId="1196909C" w14:textId="77777777" w:rsidR="00830905" w:rsidRDefault="00830905" w:rsidP="00FE3771">
            <w:pPr>
              <w:rPr>
                <w:rFonts w:cs="Arial"/>
                <w:bCs/>
                <w:szCs w:val="24"/>
              </w:rPr>
            </w:pPr>
            <w:r>
              <w:rPr>
                <w:rFonts w:cs="Arial"/>
                <w:bCs/>
                <w:szCs w:val="24"/>
              </w:rPr>
              <w:t>Chapters</w:t>
            </w:r>
          </w:p>
          <w:p w14:paraId="58366BA4" w14:textId="77777777" w:rsidR="00830905" w:rsidRDefault="00830905" w:rsidP="00FE3771">
            <w:pPr>
              <w:rPr>
                <w:rFonts w:cs="Arial"/>
                <w:bCs/>
                <w:szCs w:val="24"/>
              </w:rPr>
            </w:pPr>
            <w:r>
              <w:rPr>
                <w:rFonts w:cs="Arial"/>
                <w:bCs/>
                <w:szCs w:val="24"/>
              </w:rPr>
              <w:t>14-15</w:t>
            </w:r>
          </w:p>
          <w:p w14:paraId="3ACC4A8B" w14:textId="77777777" w:rsidR="00830905" w:rsidRDefault="00830905" w:rsidP="00FE3771">
            <w:pPr>
              <w:rPr>
                <w:rFonts w:cs="Arial"/>
                <w:bCs/>
                <w:szCs w:val="24"/>
              </w:rPr>
            </w:pPr>
            <w:r>
              <w:rPr>
                <w:rFonts w:cs="Arial"/>
                <w:bCs/>
                <w:szCs w:val="24"/>
              </w:rPr>
              <w:t>Clinic Manual</w:t>
            </w:r>
          </w:p>
          <w:p w14:paraId="4A5499C7" w14:textId="77777777" w:rsidR="00830905" w:rsidRPr="00845835" w:rsidRDefault="00830905" w:rsidP="00FE3771">
            <w:pPr>
              <w:rPr>
                <w:rFonts w:cs="Arial"/>
                <w:bCs/>
                <w:szCs w:val="24"/>
              </w:rPr>
            </w:pPr>
            <w:r>
              <w:rPr>
                <w:rFonts w:cs="Arial"/>
                <w:bCs/>
                <w:szCs w:val="24"/>
              </w:rPr>
              <w:t>l</w:t>
            </w:r>
            <w:r w:rsidRPr="004C06F5">
              <w:rPr>
                <w:rFonts w:cs="Arial"/>
                <w:bCs/>
                <w:szCs w:val="24"/>
              </w:rPr>
              <w:t>ab protocol</w:t>
            </w:r>
          </w:p>
        </w:tc>
        <w:tc>
          <w:tcPr>
            <w:tcW w:w="3510" w:type="dxa"/>
          </w:tcPr>
          <w:p w14:paraId="2A9C349F" w14:textId="77777777" w:rsidR="00830905" w:rsidRDefault="00830905" w:rsidP="00FE3771">
            <w:pPr>
              <w:rPr>
                <w:rFonts w:cs="Arial"/>
                <w:bCs/>
                <w:szCs w:val="24"/>
              </w:rPr>
            </w:pPr>
            <w:r>
              <w:rPr>
                <w:rFonts w:cs="Arial"/>
                <w:bCs/>
                <w:szCs w:val="24"/>
              </w:rPr>
              <w:t>Dental Ceramics</w:t>
            </w:r>
          </w:p>
          <w:p w14:paraId="459B7C9F" w14:textId="77777777" w:rsidR="00830905" w:rsidRDefault="00830905" w:rsidP="00FE3771">
            <w:pPr>
              <w:rPr>
                <w:rFonts w:cs="Arial"/>
                <w:bCs/>
                <w:szCs w:val="24"/>
              </w:rPr>
            </w:pPr>
          </w:p>
          <w:p w14:paraId="7908B6D3" w14:textId="77777777" w:rsidR="00830905" w:rsidRDefault="00830905" w:rsidP="00FE3771">
            <w:pPr>
              <w:rPr>
                <w:rFonts w:cs="Arial"/>
                <w:bCs/>
                <w:szCs w:val="24"/>
              </w:rPr>
            </w:pPr>
            <w:r>
              <w:rPr>
                <w:rFonts w:cs="Arial"/>
                <w:bCs/>
                <w:szCs w:val="24"/>
              </w:rPr>
              <w:t>Dental Implants</w:t>
            </w:r>
          </w:p>
          <w:p w14:paraId="5E5ABF67" w14:textId="77777777" w:rsidR="00483248" w:rsidRDefault="00483248" w:rsidP="00483248">
            <w:pPr>
              <w:rPr>
                <w:rFonts w:cs="Arial"/>
                <w:bCs/>
                <w:snapToGrid/>
                <w:szCs w:val="24"/>
              </w:rPr>
            </w:pPr>
            <w:r>
              <w:rPr>
                <w:rFonts w:cs="Arial"/>
                <w:bCs/>
                <w:szCs w:val="24"/>
              </w:rPr>
              <w:t>Lecture/PowerPoint Presentation/Group Discussion</w:t>
            </w:r>
          </w:p>
          <w:p w14:paraId="5A6DAAE8" w14:textId="77777777" w:rsidR="00830905" w:rsidRDefault="00830905" w:rsidP="00FE3771">
            <w:pPr>
              <w:rPr>
                <w:rFonts w:cs="Arial"/>
                <w:bCs/>
                <w:szCs w:val="24"/>
              </w:rPr>
            </w:pPr>
          </w:p>
          <w:p w14:paraId="3C4273FA" w14:textId="77777777" w:rsidR="00830905" w:rsidRDefault="00830905" w:rsidP="00FE3771">
            <w:pPr>
              <w:rPr>
                <w:rFonts w:cs="Arial"/>
                <w:bCs/>
                <w:szCs w:val="24"/>
              </w:rPr>
            </w:pPr>
            <w:r w:rsidRPr="004C06F5">
              <w:rPr>
                <w:rFonts w:cs="Arial"/>
                <w:bCs/>
                <w:szCs w:val="24"/>
              </w:rPr>
              <w:t xml:space="preserve">View Implant Surgery </w:t>
            </w:r>
            <w:r>
              <w:rPr>
                <w:rFonts w:cs="Arial"/>
                <w:bCs/>
                <w:szCs w:val="24"/>
              </w:rPr>
              <w:t>Video (Begin on Chapter 14 on video)</w:t>
            </w:r>
          </w:p>
          <w:p w14:paraId="5C6814A9" w14:textId="77777777" w:rsidR="00830905" w:rsidRDefault="00830905" w:rsidP="00FE3771">
            <w:pPr>
              <w:rPr>
                <w:rFonts w:cs="Arial"/>
                <w:bCs/>
                <w:szCs w:val="24"/>
              </w:rPr>
            </w:pPr>
          </w:p>
          <w:p w14:paraId="1FED853E" w14:textId="77777777" w:rsidR="00830905" w:rsidRPr="008D646B" w:rsidRDefault="00830905" w:rsidP="00FE3771">
            <w:pPr>
              <w:rPr>
                <w:rFonts w:cs="Arial"/>
                <w:bCs/>
                <w:szCs w:val="24"/>
              </w:rPr>
            </w:pPr>
            <w:r w:rsidRPr="008D646B">
              <w:rPr>
                <w:rFonts w:cs="Arial"/>
                <w:bCs/>
                <w:szCs w:val="24"/>
              </w:rPr>
              <w:t xml:space="preserve">Chapter Case Studies Quiz and Discussion </w:t>
            </w:r>
          </w:p>
        </w:tc>
        <w:tc>
          <w:tcPr>
            <w:tcW w:w="2070" w:type="dxa"/>
          </w:tcPr>
          <w:p w14:paraId="761D59F0" w14:textId="77777777" w:rsidR="00830905" w:rsidRDefault="00830905" w:rsidP="00FE3771">
            <w:pPr>
              <w:rPr>
                <w:rFonts w:cs="Arial"/>
                <w:bCs/>
                <w:szCs w:val="24"/>
              </w:rPr>
            </w:pPr>
            <w:r>
              <w:rPr>
                <w:rFonts w:cs="Arial"/>
                <w:bCs/>
                <w:szCs w:val="24"/>
              </w:rPr>
              <w:t>Class Preparation Assessment #4</w:t>
            </w:r>
          </w:p>
          <w:p w14:paraId="5F1031CA" w14:textId="77777777" w:rsidR="00830905" w:rsidRDefault="00830905" w:rsidP="00FE3771">
            <w:pPr>
              <w:rPr>
                <w:rFonts w:cs="Arial"/>
                <w:bCs/>
                <w:szCs w:val="24"/>
              </w:rPr>
            </w:pPr>
          </w:p>
          <w:p w14:paraId="0B52F7EA" w14:textId="77777777" w:rsidR="00830905" w:rsidRPr="008D646B" w:rsidRDefault="00830905" w:rsidP="00FE3771">
            <w:pPr>
              <w:rPr>
                <w:rFonts w:cs="Arial"/>
                <w:bCs/>
                <w:szCs w:val="24"/>
              </w:rPr>
            </w:pPr>
            <w:r>
              <w:rPr>
                <w:rFonts w:cs="Arial"/>
                <w:bCs/>
                <w:szCs w:val="24"/>
              </w:rPr>
              <w:t xml:space="preserve">Read Chapters 14-15 </w:t>
            </w:r>
            <w:r w:rsidRPr="008D646B">
              <w:rPr>
                <w:rFonts w:cs="Arial"/>
                <w:bCs/>
                <w:szCs w:val="24"/>
              </w:rPr>
              <w:t xml:space="preserve">and </w:t>
            </w:r>
            <w:r>
              <w:rPr>
                <w:rFonts w:cs="Arial"/>
                <w:bCs/>
                <w:szCs w:val="24"/>
              </w:rPr>
              <w:t xml:space="preserve">Sealant Reading </w:t>
            </w:r>
            <w:r w:rsidRPr="008D646B">
              <w:rPr>
                <w:rFonts w:cs="Arial"/>
                <w:bCs/>
                <w:szCs w:val="24"/>
              </w:rPr>
              <w:t>Assignment on</w:t>
            </w:r>
          </w:p>
          <w:p w14:paraId="08FD8435" w14:textId="77777777" w:rsidR="00830905" w:rsidRPr="008D646B" w:rsidRDefault="00830905" w:rsidP="00FE3771">
            <w:pPr>
              <w:rPr>
                <w:rFonts w:cs="Arial"/>
                <w:bCs/>
                <w:szCs w:val="24"/>
              </w:rPr>
            </w:pPr>
            <w:proofErr w:type="gramStart"/>
            <w:r w:rsidRPr="008D646B">
              <w:rPr>
                <w:rFonts w:cs="Arial"/>
                <w:bCs/>
                <w:szCs w:val="24"/>
              </w:rPr>
              <w:t>M:Drive</w:t>
            </w:r>
            <w:proofErr w:type="gramEnd"/>
          </w:p>
          <w:p w14:paraId="00C5A193" w14:textId="77777777" w:rsidR="001F6145" w:rsidRDefault="001F6145" w:rsidP="00FE3771">
            <w:pPr>
              <w:rPr>
                <w:rFonts w:cs="Arial"/>
                <w:bCs/>
                <w:szCs w:val="24"/>
              </w:rPr>
            </w:pPr>
          </w:p>
          <w:p w14:paraId="38D44059" w14:textId="77777777" w:rsidR="00830905" w:rsidRDefault="00830905" w:rsidP="00FE3771">
            <w:pPr>
              <w:rPr>
                <w:rFonts w:cs="Arial"/>
                <w:bCs/>
                <w:szCs w:val="24"/>
              </w:rPr>
            </w:pPr>
            <w:r>
              <w:rPr>
                <w:rFonts w:cs="Arial"/>
                <w:bCs/>
                <w:szCs w:val="24"/>
              </w:rPr>
              <w:t>Complete</w:t>
            </w:r>
          </w:p>
          <w:p w14:paraId="41B555CC" w14:textId="77777777" w:rsidR="00830905" w:rsidRPr="00984055" w:rsidRDefault="00830905" w:rsidP="00FE3771">
            <w:pPr>
              <w:rPr>
                <w:rFonts w:cs="Arial"/>
                <w:bCs/>
                <w:szCs w:val="24"/>
              </w:rPr>
            </w:pPr>
            <w:r w:rsidRPr="00984055">
              <w:rPr>
                <w:rFonts w:cs="Arial"/>
                <w:bCs/>
                <w:szCs w:val="24"/>
              </w:rPr>
              <w:t>Objectives</w:t>
            </w:r>
          </w:p>
          <w:p w14:paraId="64A952A4" w14:textId="6CFC7DAB" w:rsidR="00830905" w:rsidRDefault="00830905" w:rsidP="00FE3771">
            <w:pPr>
              <w:rPr>
                <w:rFonts w:cs="Arial"/>
                <w:bCs/>
                <w:szCs w:val="24"/>
              </w:rPr>
            </w:pPr>
            <w:r w:rsidRPr="00984055">
              <w:rPr>
                <w:rFonts w:cs="Arial"/>
                <w:bCs/>
                <w:szCs w:val="24"/>
              </w:rPr>
              <w:t>Chapter</w:t>
            </w:r>
            <w:r>
              <w:rPr>
                <w:rFonts w:cs="Arial"/>
                <w:bCs/>
                <w:szCs w:val="24"/>
              </w:rPr>
              <w:t>s</w:t>
            </w:r>
            <w:r w:rsidRPr="00984055">
              <w:rPr>
                <w:rFonts w:cs="Arial"/>
                <w:bCs/>
                <w:szCs w:val="24"/>
              </w:rPr>
              <w:t xml:space="preserve"> 14-15 </w:t>
            </w:r>
          </w:p>
          <w:p w14:paraId="2D6DEC1A" w14:textId="6D077955" w:rsidR="00313EF1" w:rsidRDefault="00313EF1" w:rsidP="00FE3771">
            <w:pPr>
              <w:rPr>
                <w:rFonts w:cs="Arial"/>
                <w:bCs/>
                <w:szCs w:val="24"/>
              </w:rPr>
            </w:pPr>
          </w:p>
          <w:p w14:paraId="52C6B48E" w14:textId="599528CB" w:rsidR="00313EF1" w:rsidRDefault="00313EF1" w:rsidP="00FE3771">
            <w:pPr>
              <w:rPr>
                <w:rFonts w:cs="Arial"/>
                <w:bCs/>
                <w:szCs w:val="24"/>
              </w:rPr>
            </w:pPr>
            <w:r>
              <w:rPr>
                <w:rFonts w:cs="Arial"/>
                <w:bCs/>
                <w:szCs w:val="24"/>
              </w:rPr>
              <w:t>Complete Wilkins Workbook Chapter 31 The Patient with Dental Implants prior to this session</w:t>
            </w:r>
          </w:p>
          <w:p w14:paraId="4ED44E1F" w14:textId="77777777" w:rsidR="00830905" w:rsidRDefault="00830905" w:rsidP="00FE3771">
            <w:pPr>
              <w:rPr>
                <w:rFonts w:cs="Arial"/>
                <w:bCs/>
                <w:szCs w:val="24"/>
              </w:rPr>
            </w:pPr>
          </w:p>
          <w:p w14:paraId="41C5CE5B" w14:textId="77777777" w:rsidR="00830905" w:rsidRDefault="00830905" w:rsidP="00FE3771">
            <w:pPr>
              <w:rPr>
                <w:rFonts w:cs="Arial"/>
                <w:bCs/>
                <w:szCs w:val="24"/>
              </w:rPr>
            </w:pPr>
            <w:proofErr w:type="spellStart"/>
            <w:r w:rsidRPr="00984055">
              <w:rPr>
                <w:rFonts w:cs="Arial"/>
                <w:bCs/>
                <w:szCs w:val="24"/>
              </w:rPr>
              <w:t>Self Test</w:t>
            </w:r>
            <w:proofErr w:type="spellEnd"/>
            <w:r w:rsidRPr="00984055">
              <w:rPr>
                <w:rFonts w:cs="Arial"/>
                <w:bCs/>
                <w:szCs w:val="24"/>
              </w:rPr>
              <w:t xml:space="preserve"> Questions</w:t>
            </w:r>
          </w:p>
          <w:p w14:paraId="5C8A63C1" w14:textId="77777777" w:rsidR="00830905" w:rsidRDefault="00830905" w:rsidP="00FE3771">
            <w:pPr>
              <w:rPr>
                <w:rFonts w:cs="Arial"/>
                <w:bCs/>
                <w:szCs w:val="24"/>
              </w:rPr>
            </w:pPr>
          </w:p>
          <w:p w14:paraId="612082DB" w14:textId="06371F68" w:rsidR="00830905" w:rsidRPr="00845835" w:rsidRDefault="00830905" w:rsidP="00FE3771">
            <w:pPr>
              <w:rPr>
                <w:rFonts w:cs="Arial"/>
                <w:bCs/>
                <w:szCs w:val="24"/>
              </w:rPr>
            </w:pPr>
            <w:r>
              <w:rPr>
                <w:rFonts w:cs="Arial"/>
                <w:bCs/>
                <w:szCs w:val="24"/>
              </w:rPr>
              <w:t xml:space="preserve">Prior to next session, read Clinic Manual </w:t>
            </w:r>
            <w:r w:rsidR="00205B89">
              <w:rPr>
                <w:rFonts w:cs="Arial"/>
                <w:bCs/>
                <w:szCs w:val="24"/>
              </w:rPr>
              <w:t>L</w:t>
            </w:r>
            <w:r>
              <w:rPr>
                <w:rFonts w:cs="Arial"/>
                <w:bCs/>
                <w:szCs w:val="24"/>
              </w:rPr>
              <w:t>ab protocol f</w:t>
            </w:r>
            <w:r w:rsidR="00205B89">
              <w:rPr>
                <w:rFonts w:cs="Arial"/>
                <w:bCs/>
                <w:szCs w:val="24"/>
              </w:rPr>
              <w:t>or</w:t>
            </w:r>
            <w:r>
              <w:rPr>
                <w:rFonts w:cs="Arial"/>
                <w:bCs/>
                <w:szCs w:val="24"/>
              </w:rPr>
              <w:t xml:space="preserve"> Sealant</w:t>
            </w:r>
            <w:r w:rsidR="00205B89">
              <w:rPr>
                <w:rFonts w:cs="Arial"/>
                <w:bCs/>
                <w:szCs w:val="24"/>
              </w:rPr>
              <w:t xml:space="preserve">s </w:t>
            </w:r>
            <w:r>
              <w:rPr>
                <w:rFonts w:cs="Arial"/>
                <w:bCs/>
                <w:szCs w:val="24"/>
              </w:rPr>
              <w:t xml:space="preserve">and view the Sealant </w:t>
            </w:r>
            <w:r w:rsidRPr="00DB76BF">
              <w:rPr>
                <w:rFonts w:cs="Arial"/>
                <w:bCs/>
                <w:szCs w:val="24"/>
              </w:rPr>
              <w:t xml:space="preserve">Skill Evaluation </w:t>
            </w:r>
            <w:r>
              <w:rPr>
                <w:rFonts w:cs="Arial"/>
                <w:bCs/>
                <w:szCs w:val="24"/>
              </w:rPr>
              <w:t>Instructional Video. Be</w:t>
            </w:r>
            <w:r w:rsidR="00205B89">
              <w:rPr>
                <w:rFonts w:cs="Arial"/>
                <w:bCs/>
                <w:szCs w:val="24"/>
              </w:rPr>
              <w:t xml:space="preserve"> </w:t>
            </w:r>
            <w:r>
              <w:rPr>
                <w:rFonts w:cs="Arial"/>
                <w:bCs/>
                <w:szCs w:val="24"/>
              </w:rPr>
              <w:t>prepared for Skill Evaluations.</w:t>
            </w:r>
          </w:p>
        </w:tc>
        <w:tc>
          <w:tcPr>
            <w:tcW w:w="1530" w:type="dxa"/>
          </w:tcPr>
          <w:p w14:paraId="374907B7" w14:textId="77777777" w:rsidR="00830905" w:rsidRDefault="00830905" w:rsidP="00FE3771">
            <w:pPr>
              <w:rPr>
                <w:rFonts w:cs="Arial"/>
                <w:bCs/>
                <w:szCs w:val="24"/>
              </w:rPr>
            </w:pPr>
            <w:r>
              <w:rPr>
                <w:rFonts w:cs="Arial"/>
                <w:bCs/>
                <w:szCs w:val="24"/>
              </w:rPr>
              <w:lastRenderedPageBreak/>
              <w:t>CC 12,14</w:t>
            </w:r>
          </w:p>
          <w:p w14:paraId="07B9D080" w14:textId="77777777" w:rsidR="00830905" w:rsidRDefault="00830905" w:rsidP="00FE3771">
            <w:pPr>
              <w:rPr>
                <w:rFonts w:cs="Arial"/>
                <w:bCs/>
                <w:szCs w:val="24"/>
              </w:rPr>
            </w:pPr>
          </w:p>
          <w:p w14:paraId="7E8069E1" w14:textId="77777777" w:rsidR="00830905" w:rsidRPr="00845835" w:rsidRDefault="00830905" w:rsidP="00FE3771">
            <w:pPr>
              <w:rPr>
                <w:rFonts w:cs="Arial"/>
                <w:bCs/>
                <w:szCs w:val="24"/>
              </w:rPr>
            </w:pPr>
            <w:r>
              <w:rPr>
                <w:rFonts w:cs="Arial"/>
                <w:bCs/>
                <w:szCs w:val="24"/>
              </w:rPr>
              <w:t xml:space="preserve">GC </w:t>
            </w:r>
            <w:proofErr w:type="spellStart"/>
            <w:proofErr w:type="gramStart"/>
            <w:r w:rsidRPr="00DB76BF">
              <w:rPr>
                <w:rFonts w:cs="Arial"/>
                <w:bCs/>
                <w:szCs w:val="24"/>
              </w:rPr>
              <w:t>b,c</w:t>
            </w:r>
            <w:proofErr w:type="spellEnd"/>
            <w:proofErr w:type="gramEnd"/>
          </w:p>
        </w:tc>
      </w:tr>
      <w:tr w:rsidR="00830905" w:rsidRPr="00552118" w14:paraId="5FFC1038" w14:textId="77777777" w:rsidTr="00695E4D">
        <w:trPr>
          <w:trHeight w:val="432"/>
          <w:jc w:val="center"/>
        </w:trPr>
        <w:tc>
          <w:tcPr>
            <w:tcW w:w="1165" w:type="dxa"/>
          </w:tcPr>
          <w:p w14:paraId="62A4F01F" w14:textId="5AB4C8D9" w:rsidR="00830905" w:rsidRDefault="00942120" w:rsidP="00FE3771">
            <w:pPr>
              <w:jc w:val="center"/>
              <w:rPr>
                <w:rFonts w:cs="Arial"/>
                <w:bCs/>
                <w:szCs w:val="24"/>
              </w:rPr>
            </w:pPr>
            <w:r>
              <w:rPr>
                <w:rFonts w:cs="Arial"/>
                <w:bCs/>
                <w:szCs w:val="24"/>
              </w:rPr>
              <w:t>3/</w:t>
            </w:r>
            <w:r w:rsidR="00DC43D2">
              <w:rPr>
                <w:rFonts w:cs="Arial"/>
                <w:bCs/>
                <w:szCs w:val="24"/>
              </w:rPr>
              <w:t>1</w:t>
            </w:r>
            <w:r w:rsidR="00CC16B4">
              <w:rPr>
                <w:rFonts w:cs="Arial"/>
                <w:bCs/>
                <w:szCs w:val="24"/>
              </w:rPr>
              <w:t>3</w:t>
            </w:r>
            <w:r>
              <w:rPr>
                <w:rFonts w:cs="Arial"/>
                <w:bCs/>
                <w:szCs w:val="24"/>
              </w:rPr>
              <w:t>/2</w:t>
            </w:r>
            <w:r w:rsidR="00CC16B4">
              <w:rPr>
                <w:rFonts w:cs="Arial"/>
                <w:bCs/>
                <w:szCs w:val="24"/>
              </w:rPr>
              <w:t>3</w:t>
            </w:r>
          </w:p>
          <w:p w14:paraId="6C9CAF53" w14:textId="77777777" w:rsidR="00830905" w:rsidRDefault="00830905" w:rsidP="00FE3771">
            <w:pPr>
              <w:jc w:val="center"/>
              <w:rPr>
                <w:rFonts w:cs="Arial"/>
                <w:bCs/>
                <w:szCs w:val="24"/>
              </w:rPr>
            </w:pPr>
            <w:r>
              <w:rPr>
                <w:rFonts w:cs="Arial"/>
                <w:bCs/>
                <w:szCs w:val="24"/>
              </w:rPr>
              <w:t>Session</w:t>
            </w:r>
          </w:p>
          <w:p w14:paraId="51FEE9BA" w14:textId="1AB9E71D" w:rsidR="00830905" w:rsidRPr="00845835" w:rsidRDefault="00A5358E" w:rsidP="00FE3771">
            <w:pPr>
              <w:jc w:val="center"/>
              <w:rPr>
                <w:rFonts w:cs="Arial"/>
                <w:bCs/>
                <w:szCs w:val="24"/>
              </w:rPr>
            </w:pPr>
            <w:r>
              <w:rPr>
                <w:rFonts w:cs="Arial"/>
                <w:bCs/>
                <w:szCs w:val="24"/>
              </w:rPr>
              <w:t>9</w:t>
            </w:r>
          </w:p>
        </w:tc>
        <w:tc>
          <w:tcPr>
            <w:tcW w:w="1170" w:type="dxa"/>
          </w:tcPr>
          <w:p w14:paraId="3B597809" w14:textId="77777777" w:rsidR="00830905" w:rsidRDefault="00830905" w:rsidP="00FE3771">
            <w:pPr>
              <w:rPr>
                <w:rFonts w:cs="Arial"/>
                <w:bCs/>
                <w:szCs w:val="24"/>
              </w:rPr>
            </w:pPr>
            <w:r>
              <w:rPr>
                <w:rFonts w:cs="Arial"/>
                <w:bCs/>
                <w:szCs w:val="24"/>
              </w:rPr>
              <w:t>Sealants on typodont</w:t>
            </w:r>
          </w:p>
          <w:p w14:paraId="725EC796" w14:textId="77777777" w:rsidR="00830905" w:rsidRDefault="00830905" w:rsidP="00FE3771">
            <w:pPr>
              <w:rPr>
                <w:rFonts w:cs="Arial"/>
                <w:bCs/>
                <w:szCs w:val="24"/>
              </w:rPr>
            </w:pPr>
          </w:p>
          <w:p w14:paraId="391BA8EC" w14:textId="77777777" w:rsidR="00830905" w:rsidRDefault="00830905" w:rsidP="00FE3771">
            <w:pPr>
              <w:rPr>
                <w:rFonts w:cs="Arial"/>
                <w:bCs/>
                <w:szCs w:val="24"/>
              </w:rPr>
            </w:pPr>
            <w:r>
              <w:rPr>
                <w:rFonts w:cs="Arial"/>
                <w:bCs/>
                <w:szCs w:val="24"/>
              </w:rPr>
              <w:t>Clinic Manual</w:t>
            </w:r>
          </w:p>
          <w:p w14:paraId="752C4112" w14:textId="77777777" w:rsidR="00830905" w:rsidRPr="00845835" w:rsidRDefault="00830905" w:rsidP="00FE3771">
            <w:pPr>
              <w:rPr>
                <w:rFonts w:cs="Arial"/>
                <w:bCs/>
                <w:szCs w:val="24"/>
              </w:rPr>
            </w:pPr>
            <w:r>
              <w:rPr>
                <w:rFonts w:cs="Arial"/>
                <w:bCs/>
                <w:szCs w:val="24"/>
              </w:rPr>
              <w:t>l</w:t>
            </w:r>
            <w:r w:rsidRPr="00DB76BF">
              <w:rPr>
                <w:rFonts w:cs="Arial"/>
                <w:bCs/>
                <w:szCs w:val="24"/>
              </w:rPr>
              <w:t>ab protocol</w:t>
            </w:r>
          </w:p>
        </w:tc>
        <w:tc>
          <w:tcPr>
            <w:tcW w:w="3510" w:type="dxa"/>
          </w:tcPr>
          <w:p w14:paraId="3DC9397D" w14:textId="77777777" w:rsidR="00830905" w:rsidRDefault="00830905" w:rsidP="00FE3771">
            <w:pPr>
              <w:rPr>
                <w:rFonts w:cs="Arial"/>
                <w:bCs/>
                <w:szCs w:val="24"/>
              </w:rPr>
            </w:pPr>
            <w:r w:rsidRPr="004F2549">
              <w:rPr>
                <w:rFonts w:cs="Arial"/>
                <w:bCs/>
                <w:szCs w:val="24"/>
              </w:rPr>
              <w:t>Exam first 50 minutes</w:t>
            </w:r>
          </w:p>
          <w:p w14:paraId="6BAF4441" w14:textId="77777777" w:rsidR="00830905" w:rsidRPr="004F2549" w:rsidRDefault="00830905" w:rsidP="00FE3771">
            <w:pPr>
              <w:rPr>
                <w:rFonts w:cs="Arial"/>
                <w:bCs/>
                <w:szCs w:val="24"/>
              </w:rPr>
            </w:pPr>
          </w:p>
          <w:p w14:paraId="3DDA5545" w14:textId="77777777" w:rsidR="00830905" w:rsidRDefault="00830905" w:rsidP="00FE3771">
            <w:pPr>
              <w:rPr>
                <w:rFonts w:cs="Arial"/>
                <w:bCs/>
                <w:szCs w:val="24"/>
              </w:rPr>
            </w:pPr>
            <w:r w:rsidRPr="004F2549">
              <w:rPr>
                <w:rFonts w:cs="Arial"/>
                <w:bCs/>
                <w:szCs w:val="24"/>
              </w:rPr>
              <w:t>Charge curing lights during exam time</w:t>
            </w:r>
            <w:r>
              <w:rPr>
                <w:rFonts w:cs="Arial"/>
                <w:bCs/>
                <w:szCs w:val="24"/>
              </w:rPr>
              <w:t>.</w:t>
            </w:r>
          </w:p>
          <w:p w14:paraId="7C060204" w14:textId="77777777" w:rsidR="00830905" w:rsidRPr="004F2549" w:rsidRDefault="00830905" w:rsidP="00FE3771">
            <w:pPr>
              <w:rPr>
                <w:rFonts w:cs="Arial"/>
                <w:bCs/>
                <w:szCs w:val="24"/>
              </w:rPr>
            </w:pPr>
          </w:p>
          <w:p w14:paraId="0D885E60" w14:textId="77777777" w:rsidR="00830905" w:rsidRDefault="00830905" w:rsidP="00FE3771">
            <w:pPr>
              <w:rPr>
                <w:rFonts w:cs="Arial"/>
                <w:bCs/>
                <w:szCs w:val="24"/>
              </w:rPr>
            </w:pPr>
            <w:r w:rsidRPr="004F2549">
              <w:rPr>
                <w:rFonts w:cs="Arial"/>
                <w:bCs/>
                <w:szCs w:val="24"/>
              </w:rPr>
              <w:t>Demonstration of acid etch and L-Pop sealant by instructors</w:t>
            </w:r>
            <w:r>
              <w:rPr>
                <w:rFonts w:cs="Arial"/>
                <w:bCs/>
                <w:szCs w:val="24"/>
              </w:rPr>
              <w:t>.</w:t>
            </w:r>
          </w:p>
          <w:p w14:paraId="4399335C" w14:textId="77777777" w:rsidR="00830905" w:rsidRPr="004F2549" w:rsidRDefault="00830905" w:rsidP="00FE3771">
            <w:pPr>
              <w:rPr>
                <w:rFonts w:cs="Arial"/>
                <w:bCs/>
                <w:szCs w:val="24"/>
              </w:rPr>
            </w:pPr>
          </w:p>
          <w:p w14:paraId="675429E2" w14:textId="77777777" w:rsidR="00830905" w:rsidRPr="00845835" w:rsidRDefault="00830905" w:rsidP="00FE3771">
            <w:pPr>
              <w:rPr>
                <w:rFonts w:cs="Arial"/>
                <w:bCs/>
                <w:szCs w:val="24"/>
              </w:rPr>
            </w:pPr>
            <w:r w:rsidRPr="004F2549">
              <w:rPr>
                <w:rFonts w:cs="Arial"/>
                <w:bCs/>
                <w:szCs w:val="24"/>
              </w:rPr>
              <w:t>Self and Peer Check-off prior to Sealant Skill Evaluations</w:t>
            </w:r>
          </w:p>
        </w:tc>
        <w:tc>
          <w:tcPr>
            <w:tcW w:w="2070" w:type="dxa"/>
          </w:tcPr>
          <w:p w14:paraId="22D7BEA9" w14:textId="77777777" w:rsidR="00830905" w:rsidRPr="002D5760" w:rsidRDefault="00830905" w:rsidP="00FE3771">
            <w:pPr>
              <w:rPr>
                <w:rFonts w:cs="Arial"/>
                <w:bCs/>
                <w:szCs w:val="24"/>
              </w:rPr>
            </w:pPr>
            <w:r w:rsidRPr="002D5760">
              <w:rPr>
                <w:rFonts w:cs="Arial"/>
                <w:bCs/>
                <w:szCs w:val="24"/>
              </w:rPr>
              <w:t>Exam 4</w:t>
            </w:r>
          </w:p>
          <w:p w14:paraId="49BA2107" w14:textId="41F9C206" w:rsidR="00830905" w:rsidRDefault="00830905" w:rsidP="00FE3771">
            <w:pPr>
              <w:rPr>
                <w:rFonts w:cs="Arial"/>
                <w:bCs/>
                <w:szCs w:val="24"/>
              </w:rPr>
            </w:pPr>
            <w:r>
              <w:rPr>
                <w:rFonts w:cs="Arial"/>
                <w:bCs/>
                <w:szCs w:val="24"/>
              </w:rPr>
              <w:t xml:space="preserve">Chapters </w:t>
            </w:r>
            <w:r w:rsidRPr="002D5760">
              <w:rPr>
                <w:rFonts w:cs="Arial"/>
                <w:bCs/>
                <w:szCs w:val="24"/>
              </w:rPr>
              <w:t>12-15</w:t>
            </w:r>
          </w:p>
          <w:p w14:paraId="25953FF1" w14:textId="69C2B945" w:rsidR="00313EF1" w:rsidRDefault="00313EF1" w:rsidP="00FE3771">
            <w:pPr>
              <w:rPr>
                <w:rFonts w:cs="Arial"/>
                <w:bCs/>
                <w:szCs w:val="24"/>
              </w:rPr>
            </w:pPr>
          </w:p>
          <w:p w14:paraId="6E4A7929" w14:textId="30CEEF20" w:rsidR="00313EF1" w:rsidRDefault="00313EF1" w:rsidP="00FE3771">
            <w:pPr>
              <w:rPr>
                <w:rFonts w:cs="Arial"/>
                <w:bCs/>
                <w:szCs w:val="24"/>
              </w:rPr>
            </w:pPr>
            <w:r>
              <w:rPr>
                <w:rFonts w:cs="Arial"/>
                <w:bCs/>
                <w:szCs w:val="24"/>
              </w:rPr>
              <w:t>Complete Wilkins Workbook Chapter 35 Sealants prior to this session.</w:t>
            </w:r>
          </w:p>
          <w:p w14:paraId="0DB86463" w14:textId="75EFE18F" w:rsidR="00313EF1" w:rsidRDefault="00313EF1" w:rsidP="00FE3771">
            <w:pPr>
              <w:rPr>
                <w:rFonts w:cs="Arial"/>
                <w:bCs/>
                <w:szCs w:val="24"/>
              </w:rPr>
            </w:pPr>
          </w:p>
          <w:p w14:paraId="0EAD229D" w14:textId="06272732" w:rsidR="00313EF1" w:rsidRPr="002D5760" w:rsidRDefault="00313EF1" w:rsidP="00FE3771">
            <w:pPr>
              <w:rPr>
                <w:rFonts w:cs="Arial"/>
                <w:bCs/>
                <w:szCs w:val="24"/>
              </w:rPr>
            </w:pPr>
            <w:r w:rsidRPr="00C34986">
              <w:rPr>
                <w:rFonts w:cs="Arial"/>
                <w:bCs/>
                <w:szCs w:val="24"/>
                <w:highlight w:val="yellow"/>
              </w:rPr>
              <w:t>Prior to</w:t>
            </w:r>
            <w:r>
              <w:rPr>
                <w:rFonts w:cs="Arial"/>
                <w:bCs/>
                <w:szCs w:val="24"/>
                <w:highlight w:val="yellow"/>
              </w:rPr>
              <w:t xml:space="preserve"> all lab </w:t>
            </w:r>
            <w:r w:rsidRPr="00C34986">
              <w:rPr>
                <w:rFonts w:cs="Arial"/>
                <w:bCs/>
                <w:szCs w:val="24"/>
                <w:highlight w:val="yellow"/>
              </w:rPr>
              <w:t>session</w:t>
            </w:r>
            <w:r>
              <w:rPr>
                <w:rFonts w:cs="Arial"/>
                <w:bCs/>
                <w:szCs w:val="24"/>
                <w:highlight w:val="yellow"/>
              </w:rPr>
              <w:t>s,</w:t>
            </w:r>
            <w:r w:rsidRPr="00C34986">
              <w:rPr>
                <w:rFonts w:cs="Arial"/>
                <w:bCs/>
                <w:szCs w:val="24"/>
                <w:highlight w:val="yellow"/>
              </w:rPr>
              <w:t xml:space="preserve"> read Clinic Manual lab protocol for Skill Evaluation</w:t>
            </w:r>
            <w:r>
              <w:rPr>
                <w:rFonts w:cs="Arial"/>
                <w:bCs/>
                <w:szCs w:val="24"/>
                <w:highlight w:val="yellow"/>
              </w:rPr>
              <w:t>(s)</w:t>
            </w:r>
            <w:r w:rsidRPr="00C34986">
              <w:rPr>
                <w:rFonts w:cs="Arial"/>
                <w:bCs/>
                <w:szCs w:val="24"/>
                <w:highlight w:val="yellow"/>
              </w:rPr>
              <w:t>.</w:t>
            </w:r>
          </w:p>
          <w:p w14:paraId="0491D5E6" w14:textId="77777777" w:rsidR="00830905" w:rsidRDefault="00830905" w:rsidP="00FE3771">
            <w:pPr>
              <w:jc w:val="center"/>
              <w:rPr>
                <w:rFonts w:cs="Arial"/>
                <w:bCs/>
                <w:szCs w:val="24"/>
                <w:u w:val="single"/>
              </w:rPr>
            </w:pPr>
          </w:p>
          <w:p w14:paraId="69C78F8D" w14:textId="051EF9EA" w:rsidR="00830905" w:rsidRPr="00984055" w:rsidRDefault="00313EF1" w:rsidP="00FE3771">
            <w:pPr>
              <w:rPr>
                <w:rFonts w:cs="Arial"/>
                <w:bCs/>
                <w:szCs w:val="24"/>
              </w:rPr>
            </w:pPr>
            <w:r>
              <w:rPr>
                <w:rFonts w:cs="Arial"/>
                <w:bCs/>
                <w:szCs w:val="24"/>
              </w:rPr>
              <w:t xml:space="preserve">Review and bring all </w:t>
            </w:r>
            <w:r w:rsidR="00830905" w:rsidRPr="00984055">
              <w:rPr>
                <w:rFonts w:cs="Arial"/>
                <w:bCs/>
                <w:szCs w:val="24"/>
              </w:rPr>
              <w:t>Sealant Skill</w:t>
            </w:r>
          </w:p>
          <w:p w14:paraId="27DAFA80" w14:textId="6646B77A" w:rsidR="00830905" w:rsidRDefault="00830905" w:rsidP="00FE3771">
            <w:pPr>
              <w:rPr>
                <w:rFonts w:cs="Arial"/>
                <w:bCs/>
                <w:szCs w:val="24"/>
              </w:rPr>
            </w:pPr>
            <w:r w:rsidRPr="00984055">
              <w:rPr>
                <w:rFonts w:cs="Arial"/>
                <w:bCs/>
                <w:szCs w:val="24"/>
              </w:rPr>
              <w:t>Evaluation</w:t>
            </w:r>
            <w:r>
              <w:rPr>
                <w:rFonts w:cs="Arial"/>
                <w:bCs/>
                <w:szCs w:val="24"/>
              </w:rPr>
              <w:t>s</w:t>
            </w:r>
            <w:r w:rsidR="00313EF1">
              <w:rPr>
                <w:rFonts w:cs="Arial"/>
                <w:bCs/>
                <w:szCs w:val="24"/>
              </w:rPr>
              <w:t xml:space="preserve"> to class/laboratory.</w:t>
            </w:r>
          </w:p>
          <w:p w14:paraId="16C8D805" w14:textId="77777777" w:rsidR="00830905" w:rsidRPr="00984055" w:rsidRDefault="00830905" w:rsidP="00FE3771">
            <w:pPr>
              <w:rPr>
                <w:rFonts w:cs="Arial"/>
                <w:bCs/>
                <w:szCs w:val="24"/>
              </w:rPr>
            </w:pPr>
          </w:p>
          <w:p w14:paraId="3213F14A" w14:textId="77777777" w:rsidR="00830905" w:rsidRDefault="00830905" w:rsidP="00FE3771">
            <w:pPr>
              <w:rPr>
                <w:rFonts w:cs="Arial"/>
                <w:bCs/>
                <w:szCs w:val="24"/>
              </w:rPr>
            </w:pPr>
            <w:r w:rsidRPr="00DB76BF">
              <w:rPr>
                <w:rFonts w:cs="Arial"/>
                <w:bCs/>
                <w:szCs w:val="24"/>
              </w:rPr>
              <w:t>View Alginate Impressions and Gypsum Model Skill Evaluations Instructio</w:t>
            </w:r>
            <w:r>
              <w:rPr>
                <w:rFonts w:cs="Arial"/>
                <w:bCs/>
                <w:szCs w:val="24"/>
              </w:rPr>
              <w:t>nal Video Prior to Next Session.</w:t>
            </w:r>
          </w:p>
          <w:p w14:paraId="421C6392" w14:textId="77777777" w:rsidR="00830905" w:rsidRDefault="00830905" w:rsidP="00FE3771">
            <w:pPr>
              <w:rPr>
                <w:rFonts w:cs="Arial"/>
                <w:bCs/>
                <w:szCs w:val="24"/>
              </w:rPr>
            </w:pPr>
          </w:p>
          <w:p w14:paraId="5624C103" w14:textId="77777777" w:rsidR="00830905" w:rsidRDefault="00830905" w:rsidP="00FE3771">
            <w:pPr>
              <w:rPr>
                <w:rFonts w:cs="Arial"/>
                <w:bCs/>
                <w:szCs w:val="24"/>
              </w:rPr>
            </w:pPr>
            <w:r w:rsidRPr="0091203E">
              <w:rPr>
                <w:rFonts w:cs="Arial"/>
                <w:bCs/>
                <w:szCs w:val="24"/>
              </w:rPr>
              <w:t xml:space="preserve">Plug in curing lights to charge </w:t>
            </w:r>
            <w:r w:rsidRPr="0091203E">
              <w:rPr>
                <w:rFonts w:cs="Arial"/>
                <w:bCs/>
                <w:szCs w:val="24"/>
              </w:rPr>
              <w:lastRenderedPageBreak/>
              <w:t>during exam time</w:t>
            </w:r>
            <w:r>
              <w:rPr>
                <w:rFonts w:cs="Arial"/>
                <w:bCs/>
                <w:szCs w:val="24"/>
              </w:rPr>
              <w:t>.</w:t>
            </w:r>
          </w:p>
          <w:p w14:paraId="5B0D7C49" w14:textId="77777777" w:rsidR="00830905" w:rsidRPr="00984055" w:rsidRDefault="00830905" w:rsidP="00FE3771">
            <w:pPr>
              <w:rPr>
                <w:rFonts w:cs="Arial"/>
                <w:bCs/>
                <w:szCs w:val="24"/>
                <w:u w:val="single"/>
              </w:rPr>
            </w:pPr>
          </w:p>
          <w:p w14:paraId="2F65E173" w14:textId="77777777" w:rsidR="00830905" w:rsidRDefault="00830905" w:rsidP="00FE3771">
            <w:pPr>
              <w:rPr>
                <w:rFonts w:cs="Arial"/>
                <w:bCs/>
                <w:szCs w:val="24"/>
              </w:rPr>
            </w:pPr>
            <w:r w:rsidRPr="00DB76BF">
              <w:rPr>
                <w:rFonts w:cs="Arial"/>
                <w:bCs/>
                <w:szCs w:val="24"/>
              </w:rPr>
              <w:t xml:space="preserve">Set up individual operatory </w:t>
            </w:r>
            <w:r>
              <w:rPr>
                <w:rFonts w:cs="Arial"/>
                <w:bCs/>
                <w:szCs w:val="24"/>
              </w:rPr>
              <w:t>with typodont and all armamentarium</w:t>
            </w:r>
          </w:p>
          <w:p w14:paraId="7286C5F3" w14:textId="77777777" w:rsidR="00830905" w:rsidRPr="00845835" w:rsidRDefault="00830905" w:rsidP="00FE3771">
            <w:pPr>
              <w:rPr>
                <w:rFonts w:cs="Arial"/>
                <w:bCs/>
                <w:szCs w:val="24"/>
              </w:rPr>
            </w:pPr>
            <w:r w:rsidRPr="00DB76BF">
              <w:rPr>
                <w:rFonts w:cs="Arial"/>
                <w:bCs/>
                <w:szCs w:val="24"/>
              </w:rPr>
              <w:t>necessary for sealant skill evaluation</w:t>
            </w:r>
            <w:r>
              <w:rPr>
                <w:rFonts w:cs="Arial"/>
                <w:bCs/>
                <w:szCs w:val="24"/>
              </w:rPr>
              <w:t>s</w:t>
            </w:r>
            <w:r w:rsidRPr="00DB76BF">
              <w:rPr>
                <w:rFonts w:cs="Arial"/>
                <w:bCs/>
                <w:szCs w:val="24"/>
              </w:rPr>
              <w:t xml:space="preserve"> prior to class session.</w:t>
            </w:r>
          </w:p>
        </w:tc>
        <w:tc>
          <w:tcPr>
            <w:tcW w:w="1530" w:type="dxa"/>
          </w:tcPr>
          <w:p w14:paraId="3764FEED" w14:textId="77777777" w:rsidR="00830905" w:rsidRDefault="00830905" w:rsidP="00FE3771">
            <w:pPr>
              <w:rPr>
                <w:rFonts w:cs="Arial"/>
                <w:bCs/>
                <w:szCs w:val="24"/>
              </w:rPr>
            </w:pPr>
            <w:r>
              <w:rPr>
                <w:rFonts w:cs="Arial"/>
                <w:bCs/>
                <w:szCs w:val="24"/>
              </w:rPr>
              <w:lastRenderedPageBreak/>
              <w:t>CC 13</w:t>
            </w:r>
          </w:p>
          <w:p w14:paraId="3894A97B" w14:textId="77777777" w:rsidR="00830905" w:rsidRDefault="00830905" w:rsidP="00FE3771">
            <w:pPr>
              <w:rPr>
                <w:rFonts w:cs="Arial"/>
                <w:bCs/>
                <w:szCs w:val="24"/>
              </w:rPr>
            </w:pPr>
          </w:p>
          <w:p w14:paraId="3A36B64A" w14:textId="77777777" w:rsidR="00830905" w:rsidRPr="00845835" w:rsidRDefault="00830905" w:rsidP="00FE3771">
            <w:pPr>
              <w:rPr>
                <w:rFonts w:cs="Arial"/>
                <w:bCs/>
                <w:szCs w:val="24"/>
              </w:rPr>
            </w:pPr>
            <w:r>
              <w:rPr>
                <w:rFonts w:cs="Arial"/>
                <w:bCs/>
                <w:szCs w:val="24"/>
              </w:rPr>
              <w:t xml:space="preserve">GC </w:t>
            </w:r>
            <w:proofErr w:type="spellStart"/>
            <w:proofErr w:type="gramStart"/>
            <w:r w:rsidRPr="00DB76BF">
              <w:rPr>
                <w:rFonts w:cs="Arial"/>
                <w:bCs/>
                <w:szCs w:val="24"/>
              </w:rPr>
              <w:t>b,c</w:t>
            </w:r>
            <w:proofErr w:type="spellEnd"/>
            <w:proofErr w:type="gramEnd"/>
          </w:p>
        </w:tc>
      </w:tr>
      <w:tr w:rsidR="00687EB4" w:rsidRPr="00552118" w14:paraId="5E1D2E7E" w14:textId="77777777" w:rsidTr="00695E4D">
        <w:trPr>
          <w:trHeight w:val="432"/>
          <w:jc w:val="center"/>
        </w:trPr>
        <w:tc>
          <w:tcPr>
            <w:tcW w:w="1165" w:type="dxa"/>
          </w:tcPr>
          <w:p w14:paraId="64071E4A" w14:textId="5738D1A0" w:rsidR="00687EB4" w:rsidRDefault="00687EB4" w:rsidP="00687EB4">
            <w:pPr>
              <w:jc w:val="center"/>
              <w:rPr>
                <w:rFonts w:cs="Arial"/>
                <w:bCs/>
                <w:szCs w:val="24"/>
              </w:rPr>
            </w:pPr>
            <w:r>
              <w:rPr>
                <w:rFonts w:cs="Arial"/>
                <w:bCs/>
                <w:szCs w:val="24"/>
              </w:rPr>
              <w:t>3/2</w:t>
            </w:r>
            <w:r w:rsidR="00CC16B4">
              <w:rPr>
                <w:rFonts w:cs="Arial"/>
                <w:bCs/>
                <w:szCs w:val="24"/>
              </w:rPr>
              <w:t>0</w:t>
            </w:r>
            <w:r>
              <w:rPr>
                <w:rFonts w:cs="Arial"/>
                <w:bCs/>
                <w:szCs w:val="24"/>
              </w:rPr>
              <w:t>/2</w:t>
            </w:r>
            <w:r w:rsidR="00CC16B4">
              <w:rPr>
                <w:rFonts w:cs="Arial"/>
                <w:bCs/>
                <w:szCs w:val="24"/>
              </w:rPr>
              <w:t>3</w:t>
            </w:r>
          </w:p>
          <w:p w14:paraId="0021F6F2" w14:textId="77777777" w:rsidR="00687EB4" w:rsidRDefault="00687EB4" w:rsidP="00687EB4">
            <w:pPr>
              <w:jc w:val="center"/>
              <w:rPr>
                <w:rFonts w:cs="Arial"/>
                <w:bCs/>
                <w:szCs w:val="24"/>
              </w:rPr>
            </w:pPr>
            <w:r>
              <w:rPr>
                <w:rFonts w:cs="Arial"/>
                <w:bCs/>
                <w:szCs w:val="24"/>
              </w:rPr>
              <w:t>Session</w:t>
            </w:r>
          </w:p>
          <w:p w14:paraId="320B5145" w14:textId="645803AA" w:rsidR="00687EB4" w:rsidRPr="00845835" w:rsidRDefault="00687EB4" w:rsidP="00687EB4">
            <w:pPr>
              <w:jc w:val="center"/>
              <w:rPr>
                <w:rFonts w:cs="Arial"/>
                <w:bCs/>
                <w:szCs w:val="24"/>
              </w:rPr>
            </w:pPr>
            <w:r>
              <w:rPr>
                <w:rFonts w:cs="Arial"/>
                <w:bCs/>
                <w:szCs w:val="24"/>
              </w:rPr>
              <w:t>1</w:t>
            </w:r>
            <w:r w:rsidR="00A5358E">
              <w:rPr>
                <w:rFonts w:cs="Arial"/>
                <w:bCs/>
                <w:szCs w:val="24"/>
              </w:rPr>
              <w:t>0</w:t>
            </w:r>
          </w:p>
        </w:tc>
        <w:tc>
          <w:tcPr>
            <w:tcW w:w="1170" w:type="dxa"/>
          </w:tcPr>
          <w:p w14:paraId="7739961C" w14:textId="77777777" w:rsidR="00687EB4" w:rsidRPr="00845835" w:rsidRDefault="00687EB4" w:rsidP="00687EB4">
            <w:pPr>
              <w:rPr>
                <w:rFonts w:cs="Arial"/>
                <w:bCs/>
                <w:szCs w:val="24"/>
              </w:rPr>
            </w:pPr>
            <w:r w:rsidRPr="00DB76BF">
              <w:rPr>
                <w:rFonts w:cs="Arial"/>
                <w:bCs/>
                <w:szCs w:val="24"/>
              </w:rPr>
              <w:t>Clinic Manual</w:t>
            </w:r>
            <w:r>
              <w:rPr>
                <w:rFonts w:cs="Arial"/>
                <w:bCs/>
                <w:szCs w:val="24"/>
              </w:rPr>
              <w:t xml:space="preserve"> l</w:t>
            </w:r>
            <w:r w:rsidRPr="00DB76BF">
              <w:rPr>
                <w:rFonts w:cs="Arial"/>
                <w:bCs/>
                <w:szCs w:val="24"/>
              </w:rPr>
              <w:t>ab protocol</w:t>
            </w:r>
          </w:p>
        </w:tc>
        <w:tc>
          <w:tcPr>
            <w:tcW w:w="3510" w:type="dxa"/>
          </w:tcPr>
          <w:p w14:paraId="7740BAC9" w14:textId="77777777" w:rsidR="00687EB4" w:rsidRDefault="00687EB4" w:rsidP="00687EB4">
            <w:pPr>
              <w:rPr>
                <w:rFonts w:cs="Arial"/>
                <w:bCs/>
                <w:szCs w:val="24"/>
              </w:rPr>
            </w:pPr>
            <w:r w:rsidRPr="00DB76BF">
              <w:rPr>
                <w:rFonts w:cs="Arial"/>
                <w:bCs/>
                <w:szCs w:val="24"/>
              </w:rPr>
              <w:t>Dental laboratory tour. Location of lab</w:t>
            </w:r>
            <w:r>
              <w:rPr>
                <w:rFonts w:cs="Arial"/>
                <w:bCs/>
                <w:szCs w:val="24"/>
              </w:rPr>
              <w:t xml:space="preserve"> supplies.</w:t>
            </w:r>
          </w:p>
          <w:p w14:paraId="094AB2B9" w14:textId="77777777" w:rsidR="00687EB4" w:rsidRDefault="00687EB4" w:rsidP="00687EB4">
            <w:pPr>
              <w:rPr>
                <w:rFonts w:cs="Arial"/>
                <w:bCs/>
                <w:szCs w:val="24"/>
              </w:rPr>
            </w:pPr>
          </w:p>
          <w:p w14:paraId="11B726DF" w14:textId="77777777" w:rsidR="00687EB4" w:rsidRDefault="00687EB4" w:rsidP="00687EB4">
            <w:pPr>
              <w:rPr>
                <w:rFonts w:cs="Arial"/>
                <w:bCs/>
                <w:szCs w:val="24"/>
              </w:rPr>
            </w:pPr>
            <w:r w:rsidRPr="00DB76BF">
              <w:rPr>
                <w:rFonts w:cs="Arial"/>
                <w:bCs/>
                <w:szCs w:val="24"/>
              </w:rPr>
              <w:t xml:space="preserve">Review </w:t>
            </w:r>
            <w:r>
              <w:rPr>
                <w:rFonts w:cs="Arial"/>
                <w:bCs/>
                <w:szCs w:val="24"/>
              </w:rPr>
              <w:t>of lab policies and procedures.</w:t>
            </w:r>
          </w:p>
          <w:p w14:paraId="3A5AED50" w14:textId="77777777" w:rsidR="00687EB4" w:rsidRDefault="00687EB4" w:rsidP="00687EB4">
            <w:pPr>
              <w:rPr>
                <w:rFonts w:cs="Arial"/>
                <w:bCs/>
                <w:szCs w:val="24"/>
              </w:rPr>
            </w:pPr>
          </w:p>
          <w:p w14:paraId="4D4EE7A9" w14:textId="77777777" w:rsidR="00687EB4" w:rsidRDefault="00687EB4" w:rsidP="00687EB4">
            <w:pPr>
              <w:rPr>
                <w:rFonts w:cs="Arial"/>
                <w:bCs/>
                <w:szCs w:val="24"/>
              </w:rPr>
            </w:pPr>
            <w:r w:rsidRPr="00DB76BF">
              <w:rPr>
                <w:rFonts w:cs="Arial"/>
                <w:bCs/>
                <w:szCs w:val="24"/>
              </w:rPr>
              <w:t>Demonstrations of upcoming sk</w:t>
            </w:r>
            <w:r>
              <w:rPr>
                <w:rFonts w:cs="Arial"/>
                <w:bCs/>
                <w:szCs w:val="24"/>
              </w:rPr>
              <w:t>ill evaluations by instructors:</w:t>
            </w:r>
          </w:p>
          <w:p w14:paraId="671A10D0" w14:textId="77777777" w:rsidR="00687EB4" w:rsidRDefault="00687EB4" w:rsidP="00687EB4">
            <w:pPr>
              <w:rPr>
                <w:rFonts w:cs="Arial"/>
                <w:bCs/>
                <w:szCs w:val="24"/>
              </w:rPr>
            </w:pPr>
            <w:r w:rsidRPr="00DB76BF">
              <w:rPr>
                <w:rFonts w:cs="Arial"/>
                <w:bCs/>
                <w:szCs w:val="24"/>
              </w:rPr>
              <w:t>types and proper use of dental lab equipment; protocols for</w:t>
            </w:r>
            <w:r>
              <w:rPr>
                <w:rFonts w:cs="Arial"/>
                <w:bCs/>
                <w:szCs w:val="24"/>
              </w:rPr>
              <w:t xml:space="preserve"> </w:t>
            </w:r>
            <w:r w:rsidRPr="00DB76BF">
              <w:rPr>
                <w:rFonts w:cs="Arial"/>
                <w:bCs/>
                <w:szCs w:val="24"/>
              </w:rPr>
              <w:t xml:space="preserve">measuring/mixing alginate; proper spatulation of alginate and gypsum material; trouble shooting tips; pouring up alginate </w:t>
            </w:r>
            <w:r>
              <w:rPr>
                <w:rFonts w:cs="Arial"/>
                <w:bCs/>
                <w:szCs w:val="24"/>
              </w:rPr>
              <w:t>impressions into gypsum models.</w:t>
            </w:r>
          </w:p>
          <w:p w14:paraId="6E03F445" w14:textId="77777777" w:rsidR="00687EB4" w:rsidRDefault="00687EB4" w:rsidP="00687EB4">
            <w:pPr>
              <w:rPr>
                <w:rFonts w:cs="Arial"/>
                <w:bCs/>
                <w:szCs w:val="24"/>
              </w:rPr>
            </w:pPr>
          </w:p>
          <w:p w14:paraId="28BEECCF" w14:textId="77777777" w:rsidR="00687EB4" w:rsidRDefault="00687EB4" w:rsidP="00687EB4">
            <w:pPr>
              <w:rPr>
                <w:rFonts w:cs="Arial"/>
                <w:bCs/>
                <w:szCs w:val="24"/>
              </w:rPr>
            </w:pPr>
            <w:r w:rsidRPr="00DB76BF">
              <w:rPr>
                <w:rFonts w:cs="Arial"/>
                <w:bCs/>
                <w:szCs w:val="24"/>
              </w:rPr>
              <w:t>Demonstration of taking alginate impressions and pouring of algi</w:t>
            </w:r>
            <w:r>
              <w:rPr>
                <w:rFonts w:cs="Arial"/>
                <w:bCs/>
                <w:szCs w:val="24"/>
              </w:rPr>
              <w:t>nate impression by instructors.</w:t>
            </w:r>
          </w:p>
          <w:p w14:paraId="3F8F90D9" w14:textId="77777777" w:rsidR="00687EB4" w:rsidRDefault="00687EB4" w:rsidP="00687EB4">
            <w:pPr>
              <w:rPr>
                <w:rFonts w:cs="Arial"/>
                <w:bCs/>
                <w:szCs w:val="24"/>
              </w:rPr>
            </w:pPr>
          </w:p>
          <w:p w14:paraId="01B4B1E6" w14:textId="77777777" w:rsidR="00687EB4" w:rsidRPr="00845835" w:rsidRDefault="00687EB4" w:rsidP="00687EB4">
            <w:pPr>
              <w:rPr>
                <w:rFonts w:cs="Arial"/>
                <w:bCs/>
                <w:szCs w:val="24"/>
              </w:rPr>
            </w:pPr>
            <w:r w:rsidRPr="00DB76BF">
              <w:rPr>
                <w:rFonts w:cs="Arial"/>
                <w:bCs/>
                <w:szCs w:val="24"/>
              </w:rPr>
              <w:t>Practice skill evaluations.</w:t>
            </w:r>
          </w:p>
        </w:tc>
        <w:tc>
          <w:tcPr>
            <w:tcW w:w="2070" w:type="dxa"/>
          </w:tcPr>
          <w:p w14:paraId="0C196899" w14:textId="77777777" w:rsidR="00687EB4" w:rsidRDefault="00687EB4" w:rsidP="00687EB4">
            <w:pPr>
              <w:rPr>
                <w:rFonts w:cs="Arial"/>
                <w:bCs/>
                <w:szCs w:val="24"/>
              </w:rPr>
            </w:pPr>
            <w:r w:rsidRPr="00DB76BF">
              <w:rPr>
                <w:rFonts w:cs="Arial"/>
                <w:bCs/>
                <w:szCs w:val="24"/>
              </w:rPr>
              <w:t>View Alginate Impressions and Gypsum Model Skill Evaluations Instructio</w:t>
            </w:r>
            <w:r>
              <w:rPr>
                <w:rFonts w:cs="Arial"/>
                <w:bCs/>
                <w:szCs w:val="24"/>
              </w:rPr>
              <w:t>nal Video prior to next session.</w:t>
            </w:r>
          </w:p>
          <w:p w14:paraId="45CE7739" w14:textId="77777777" w:rsidR="00687EB4" w:rsidRDefault="00687EB4" w:rsidP="00687EB4">
            <w:pPr>
              <w:rPr>
                <w:rFonts w:cs="Arial"/>
                <w:bCs/>
                <w:szCs w:val="24"/>
              </w:rPr>
            </w:pPr>
          </w:p>
          <w:p w14:paraId="1CC094AD" w14:textId="683ABF6F" w:rsidR="00687EB4" w:rsidRPr="00845835" w:rsidRDefault="00687EB4" w:rsidP="00687EB4">
            <w:pPr>
              <w:rPr>
                <w:rFonts w:cs="Arial"/>
                <w:bCs/>
                <w:szCs w:val="24"/>
              </w:rPr>
            </w:pPr>
          </w:p>
        </w:tc>
        <w:tc>
          <w:tcPr>
            <w:tcW w:w="1530" w:type="dxa"/>
          </w:tcPr>
          <w:p w14:paraId="23146646" w14:textId="77777777" w:rsidR="00687EB4" w:rsidRDefault="00687EB4" w:rsidP="00687EB4">
            <w:pPr>
              <w:rPr>
                <w:rFonts w:cs="Arial"/>
                <w:bCs/>
                <w:szCs w:val="24"/>
              </w:rPr>
            </w:pPr>
            <w:r>
              <w:rPr>
                <w:rFonts w:cs="Arial"/>
                <w:bCs/>
                <w:szCs w:val="24"/>
              </w:rPr>
              <w:t>CC 1-5</w:t>
            </w:r>
          </w:p>
          <w:p w14:paraId="60A45276" w14:textId="77777777" w:rsidR="00687EB4" w:rsidRDefault="00687EB4" w:rsidP="00687EB4">
            <w:pPr>
              <w:rPr>
                <w:rFonts w:cs="Arial"/>
                <w:bCs/>
                <w:szCs w:val="24"/>
              </w:rPr>
            </w:pPr>
          </w:p>
          <w:p w14:paraId="1AFC5A34" w14:textId="77777777" w:rsidR="00687EB4" w:rsidRPr="00845835" w:rsidRDefault="00687EB4" w:rsidP="00687EB4">
            <w:pPr>
              <w:rPr>
                <w:rFonts w:cs="Arial"/>
                <w:bCs/>
                <w:szCs w:val="24"/>
              </w:rPr>
            </w:pPr>
            <w:r>
              <w:rPr>
                <w:rFonts w:cs="Arial"/>
                <w:bCs/>
                <w:szCs w:val="24"/>
              </w:rPr>
              <w:t xml:space="preserve">GC </w:t>
            </w:r>
            <w:proofErr w:type="spellStart"/>
            <w:proofErr w:type="gramStart"/>
            <w:r w:rsidRPr="00DB76BF">
              <w:rPr>
                <w:rFonts w:cs="Arial"/>
                <w:bCs/>
                <w:szCs w:val="24"/>
              </w:rPr>
              <w:t>b,c</w:t>
            </w:r>
            <w:proofErr w:type="spellEnd"/>
            <w:proofErr w:type="gramEnd"/>
          </w:p>
        </w:tc>
      </w:tr>
      <w:tr w:rsidR="00687EB4" w:rsidRPr="00552118" w14:paraId="712024A4" w14:textId="77777777" w:rsidTr="00695E4D">
        <w:trPr>
          <w:trHeight w:val="432"/>
          <w:jc w:val="center"/>
        </w:trPr>
        <w:tc>
          <w:tcPr>
            <w:tcW w:w="1165" w:type="dxa"/>
          </w:tcPr>
          <w:p w14:paraId="208D7B0E" w14:textId="2B33387B" w:rsidR="00687EB4" w:rsidRDefault="00687EB4" w:rsidP="00687EB4">
            <w:pPr>
              <w:jc w:val="center"/>
              <w:rPr>
                <w:rFonts w:cs="Arial"/>
                <w:bCs/>
                <w:szCs w:val="24"/>
              </w:rPr>
            </w:pPr>
            <w:r>
              <w:rPr>
                <w:rFonts w:cs="Arial"/>
                <w:bCs/>
                <w:szCs w:val="24"/>
              </w:rPr>
              <w:t>3/2</w:t>
            </w:r>
            <w:r w:rsidR="00CC16B4">
              <w:rPr>
                <w:rFonts w:cs="Arial"/>
                <w:bCs/>
                <w:szCs w:val="24"/>
              </w:rPr>
              <w:t>7</w:t>
            </w:r>
            <w:r>
              <w:rPr>
                <w:rFonts w:cs="Arial"/>
                <w:bCs/>
                <w:szCs w:val="24"/>
              </w:rPr>
              <w:t>/2</w:t>
            </w:r>
            <w:r w:rsidR="00CC16B4">
              <w:rPr>
                <w:rFonts w:cs="Arial"/>
                <w:bCs/>
                <w:szCs w:val="24"/>
              </w:rPr>
              <w:t>3</w:t>
            </w:r>
          </w:p>
          <w:p w14:paraId="6EB69569" w14:textId="77777777" w:rsidR="00687EB4" w:rsidRDefault="00687EB4" w:rsidP="00687EB4">
            <w:pPr>
              <w:jc w:val="center"/>
              <w:rPr>
                <w:rFonts w:cs="Arial"/>
                <w:bCs/>
                <w:szCs w:val="24"/>
              </w:rPr>
            </w:pPr>
            <w:r>
              <w:rPr>
                <w:rFonts w:cs="Arial"/>
                <w:bCs/>
                <w:szCs w:val="24"/>
              </w:rPr>
              <w:t>Session</w:t>
            </w:r>
          </w:p>
          <w:p w14:paraId="6D8EC85D" w14:textId="29ED804A" w:rsidR="00687EB4" w:rsidRPr="00845835" w:rsidRDefault="00A5358E" w:rsidP="00687EB4">
            <w:pPr>
              <w:jc w:val="center"/>
              <w:rPr>
                <w:rFonts w:cs="Arial"/>
                <w:bCs/>
                <w:szCs w:val="24"/>
              </w:rPr>
            </w:pPr>
            <w:r>
              <w:rPr>
                <w:rFonts w:cs="Arial"/>
                <w:bCs/>
                <w:szCs w:val="24"/>
              </w:rPr>
              <w:t>11</w:t>
            </w:r>
          </w:p>
        </w:tc>
        <w:tc>
          <w:tcPr>
            <w:tcW w:w="1170" w:type="dxa"/>
          </w:tcPr>
          <w:p w14:paraId="19A9954B" w14:textId="77777777" w:rsidR="00687EB4" w:rsidRDefault="00687EB4" w:rsidP="00687EB4">
            <w:pPr>
              <w:rPr>
                <w:rFonts w:cs="Arial"/>
                <w:bCs/>
                <w:szCs w:val="24"/>
              </w:rPr>
            </w:pPr>
            <w:r w:rsidRPr="00DB76BF">
              <w:rPr>
                <w:rFonts w:cs="Arial"/>
                <w:bCs/>
                <w:szCs w:val="24"/>
              </w:rPr>
              <w:t xml:space="preserve">Clinic Manual </w:t>
            </w:r>
          </w:p>
          <w:p w14:paraId="19D11B51" w14:textId="77777777" w:rsidR="00687EB4" w:rsidRDefault="00687EB4" w:rsidP="00687EB4">
            <w:pPr>
              <w:rPr>
                <w:rFonts w:cs="Arial"/>
                <w:bCs/>
                <w:szCs w:val="24"/>
              </w:rPr>
            </w:pPr>
            <w:r>
              <w:rPr>
                <w:rFonts w:cs="Arial"/>
                <w:bCs/>
                <w:szCs w:val="24"/>
              </w:rPr>
              <w:t>lab protocol</w:t>
            </w:r>
          </w:p>
          <w:p w14:paraId="0611A754" w14:textId="77777777" w:rsidR="00687EB4" w:rsidRDefault="00687EB4" w:rsidP="00687EB4">
            <w:pPr>
              <w:rPr>
                <w:rFonts w:cs="Arial"/>
                <w:bCs/>
                <w:szCs w:val="24"/>
              </w:rPr>
            </w:pPr>
            <w:r>
              <w:rPr>
                <w:rFonts w:cs="Arial"/>
                <w:bCs/>
                <w:szCs w:val="24"/>
              </w:rPr>
              <w:t>alginates</w:t>
            </w:r>
          </w:p>
          <w:p w14:paraId="6E4CFE21" w14:textId="77777777" w:rsidR="00687EB4" w:rsidRPr="00845835" w:rsidRDefault="00687EB4" w:rsidP="00687EB4">
            <w:pPr>
              <w:rPr>
                <w:rFonts w:cs="Arial"/>
                <w:bCs/>
                <w:szCs w:val="24"/>
              </w:rPr>
            </w:pPr>
            <w:r>
              <w:rPr>
                <w:rFonts w:cs="Arial"/>
                <w:bCs/>
                <w:szCs w:val="24"/>
              </w:rPr>
              <w:t>and gypsum models</w:t>
            </w:r>
          </w:p>
        </w:tc>
        <w:tc>
          <w:tcPr>
            <w:tcW w:w="3510" w:type="dxa"/>
          </w:tcPr>
          <w:p w14:paraId="1ABE362C" w14:textId="77777777" w:rsidR="00687EB4" w:rsidRDefault="00687EB4" w:rsidP="00687EB4">
            <w:pPr>
              <w:rPr>
                <w:rFonts w:cs="Arial"/>
                <w:bCs/>
                <w:szCs w:val="24"/>
              </w:rPr>
            </w:pPr>
            <w:r w:rsidRPr="00DB76BF">
              <w:rPr>
                <w:rFonts w:cs="Arial"/>
                <w:bCs/>
                <w:szCs w:val="24"/>
              </w:rPr>
              <w:t xml:space="preserve">Taking of Alginate Impressions </w:t>
            </w:r>
          </w:p>
          <w:p w14:paraId="0E30E4F8" w14:textId="77777777" w:rsidR="00687EB4" w:rsidRDefault="00687EB4" w:rsidP="00687EB4">
            <w:pPr>
              <w:rPr>
                <w:rFonts w:cs="Arial"/>
                <w:bCs/>
                <w:szCs w:val="24"/>
              </w:rPr>
            </w:pPr>
            <w:r w:rsidRPr="00DB76BF">
              <w:rPr>
                <w:rFonts w:cs="Arial"/>
                <w:bCs/>
                <w:szCs w:val="24"/>
              </w:rPr>
              <w:t xml:space="preserve">Lab and Gypsum </w:t>
            </w:r>
            <w:r>
              <w:rPr>
                <w:rFonts w:cs="Arial"/>
                <w:bCs/>
                <w:szCs w:val="24"/>
              </w:rPr>
              <w:t>Model Lab</w:t>
            </w:r>
          </w:p>
          <w:p w14:paraId="04CCAD4D" w14:textId="77777777" w:rsidR="00687EB4" w:rsidRPr="00CE7479" w:rsidRDefault="00687EB4" w:rsidP="00687EB4">
            <w:pPr>
              <w:rPr>
                <w:rFonts w:cs="Arial"/>
                <w:bCs/>
                <w:szCs w:val="24"/>
              </w:rPr>
            </w:pPr>
          </w:p>
          <w:p w14:paraId="3B212715" w14:textId="77777777" w:rsidR="00687EB4" w:rsidRPr="00CE7479" w:rsidRDefault="00687EB4" w:rsidP="00687EB4">
            <w:pPr>
              <w:rPr>
                <w:rFonts w:cs="Arial"/>
                <w:bCs/>
                <w:szCs w:val="24"/>
              </w:rPr>
            </w:pPr>
            <w:r w:rsidRPr="00CE7479">
              <w:rPr>
                <w:rFonts w:cs="Arial"/>
                <w:bCs/>
                <w:szCs w:val="24"/>
              </w:rPr>
              <w:t>Self and Peer Check-off prior to</w:t>
            </w:r>
          </w:p>
          <w:p w14:paraId="01E52EBE" w14:textId="77777777" w:rsidR="00687EB4" w:rsidRPr="00CE7479" w:rsidRDefault="00687EB4" w:rsidP="00687EB4">
            <w:pPr>
              <w:rPr>
                <w:rFonts w:cs="Arial"/>
                <w:bCs/>
                <w:szCs w:val="24"/>
              </w:rPr>
            </w:pPr>
            <w:r w:rsidRPr="00CE7479">
              <w:rPr>
                <w:rFonts w:cs="Arial"/>
                <w:bCs/>
                <w:szCs w:val="24"/>
              </w:rPr>
              <w:t>Alginate Impressions and Pouring of Alginate Impressions into Gypsum Model Skill Evaluations</w:t>
            </w:r>
          </w:p>
          <w:p w14:paraId="503EE7E5" w14:textId="77777777" w:rsidR="00687EB4" w:rsidRPr="00B65B77" w:rsidRDefault="00687EB4" w:rsidP="00687EB4">
            <w:pPr>
              <w:rPr>
                <w:rFonts w:cs="Arial"/>
                <w:bCs/>
                <w:szCs w:val="24"/>
                <w:u w:val="single"/>
              </w:rPr>
            </w:pPr>
          </w:p>
          <w:p w14:paraId="185310DE" w14:textId="77777777" w:rsidR="00687EB4" w:rsidRPr="00845835" w:rsidRDefault="00687EB4" w:rsidP="00687EB4">
            <w:pPr>
              <w:rPr>
                <w:rFonts w:cs="Arial"/>
                <w:bCs/>
                <w:szCs w:val="24"/>
              </w:rPr>
            </w:pPr>
            <w:r w:rsidRPr="00DB76BF">
              <w:rPr>
                <w:rFonts w:cs="Arial"/>
                <w:bCs/>
                <w:szCs w:val="24"/>
              </w:rPr>
              <w:t xml:space="preserve">Students will be paired as clinician-patient. Clinicians will </w:t>
            </w:r>
            <w:r w:rsidRPr="00DB76BF">
              <w:rPr>
                <w:rFonts w:cs="Arial"/>
                <w:bCs/>
                <w:szCs w:val="24"/>
              </w:rPr>
              <w:lastRenderedPageBreak/>
              <w:t>take alginate impressions on patients and proceed to pour impressions into gypsum model. Student patients will disinfect and clean operatories under supervision of</w:t>
            </w:r>
            <w:r>
              <w:rPr>
                <w:rFonts w:cs="Arial"/>
                <w:bCs/>
                <w:szCs w:val="24"/>
              </w:rPr>
              <w:t xml:space="preserve"> one</w:t>
            </w:r>
            <w:r w:rsidRPr="00DB76BF">
              <w:rPr>
                <w:rFonts w:cs="Arial"/>
                <w:bCs/>
                <w:szCs w:val="24"/>
              </w:rPr>
              <w:t xml:space="preserve"> instructor while student clinicians are in the dental lab with </w:t>
            </w:r>
            <w:r>
              <w:rPr>
                <w:rFonts w:cs="Arial"/>
                <w:bCs/>
                <w:szCs w:val="24"/>
              </w:rPr>
              <w:t xml:space="preserve">one </w:t>
            </w:r>
            <w:r w:rsidRPr="00DB76BF">
              <w:rPr>
                <w:rFonts w:cs="Arial"/>
                <w:bCs/>
                <w:szCs w:val="24"/>
              </w:rPr>
              <w:t>instructor.</w:t>
            </w:r>
          </w:p>
        </w:tc>
        <w:tc>
          <w:tcPr>
            <w:tcW w:w="2070" w:type="dxa"/>
          </w:tcPr>
          <w:p w14:paraId="45BAC281" w14:textId="77777777" w:rsidR="00687EB4" w:rsidRDefault="00687EB4" w:rsidP="00687EB4">
            <w:pPr>
              <w:rPr>
                <w:rFonts w:cs="Arial"/>
                <w:bCs/>
                <w:szCs w:val="24"/>
              </w:rPr>
            </w:pPr>
            <w:r w:rsidRPr="0091203E">
              <w:rPr>
                <w:rFonts w:cs="Arial"/>
                <w:bCs/>
                <w:szCs w:val="24"/>
              </w:rPr>
              <w:lastRenderedPageBreak/>
              <w:t>Review Alginate Impressions and Pouring of Alginate Impressions into Gypsum Model Skill Evaluation</w:t>
            </w:r>
            <w:r>
              <w:rPr>
                <w:rFonts w:cs="Arial"/>
                <w:bCs/>
                <w:szCs w:val="24"/>
              </w:rPr>
              <w:t xml:space="preserve"> and Clinic Manual protocol.</w:t>
            </w:r>
          </w:p>
          <w:p w14:paraId="28C4AEFF" w14:textId="77777777" w:rsidR="00687EB4" w:rsidRPr="0091203E" w:rsidRDefault="00687EB4" w:rsidP="00687EB4">
            <w:pPr>
              <w:rPr>
                <w:rFonts w:cs="Arial"/>
                <w:bCs/>
                <w:szCs w:val="24"/>
              </w:rPr>
            </w:pPr>
          </w:p>
          <w:p w14:paraId="1C7A4834" w14:textId="77777777" w:rsidR="00687EB4" w:rsidRDefault="00687EB4" w:rsidP="00687EB4">
            <w:pPr>
              <w:rPr>
                <w:rFonts w:cs="Arial"/>
                <w:bCs/>
                <w:szCs w:val="24"/>
              </w:rPr>
            </w:pPr>
            <w:r w:rsidRPr="00864621">
              <w:rPr>
                <w:rFonts w:cs="Arial"/>
                <w:bCs/>
                <w:szCs w:val="24"/>
              </w:rPr>
              <w:lastRenderedPageBreak/>
              <w:t xml:space="preserve">Disinfect and set up individual operatory with all </w:t>
            </w:r>
            <w:r>
              <w:rPr>
                <w:rFonts w:cs="Arial"/>
                <w:bCs/>
                <w:szCs w:val="24"/>
              </w:rPr>
              <w:t>armamentarium</w:t>
            </w:r>
          </w:p>
          <w:p w14:paraId="1A30A505" w14:textId="77777777" w:rsidR="00687EB4" w:rsidRDefault="00687EB4" w:rsidP="00687EB4">
            <w:pPr>
              <w:rPr>
                <w:rFonts w:cs="Arial"/>
                <w:bCs/>
                <w:szCs w:val="24"/>
              </w:rPr>
            </w:pPr>
            <w:r>
              <w:rPr>
                <w:rFonts w:cs="Arial"/>
                <w:bCs/>
                <w:szCs w:val="24"/>
              </w:rPr>
              <w:t>necessary for skill evaluation.</w:t>
            </w:r>
          </w:p>
          <w:p w14:paraId="57377826" w14:textId="77777777" w:rsidR="00687EB4" w:rsidRDefault="00687EB4" w:rsidP="00687EB4">
            <w:pPr>
              <w:rPr>
                <w:rFonts w:cs="Arial"/>
                <w:bCs/>
                <w:szCs w:val="24"/>
              </w:rPr>
            </w:pPr>
          </w:p>
          <w:p w14:paraId="060920A7" w14:textId="77777777" w:rsidR="00687EB4" w:rsidRPr="00845835" w:rsidRDefault="00687EB4" w:rsidP="00687EB4">
            <w:pPr>
              <w:rPr>
                <w:rFonts w:cs="Arial"/>
                <w:bCs/>
                <w:szCs w:val="24"/>
              </w:rPr>
            </w:pPr>
            <w:r w:rsidRPr="00864621">
              <w:rPr>
                <w:rFonts w:cs="Arial"/>
                <w:bCs/>
                <w:szCs w:val="24"/>
              </w:rPr>
              <w:t>Prior to n</w:t>
            </w:r>
            <w:r>
              <w:rPr>
                <w:rFonts w:cs="Arial"/>
                <w:bCs/>
                <w:szCs w:val="24"/>
              </w:rPr>
              <w:t>ext session read Clinic Manual l</w:t>
            </w:r>
            <w:r w:rsidRPr="00864621">
              <w:rPr>
                <w:rFonts w:cs="Arial"/>
                <w:bCs/>
                <w:szCs w:val="24"/>
              </w:rPr>
              <w:t>ab protocol for Skill Evaluation.</w:t>
            </w:r>
          </w:p>
        </w:tc>
        <w:tc>
          <w:tcPr>
            <w:tcW w:w="1530" w:type="dxa"/>
          </w:tcPr>
          <w:p w14:paraId="273647CA" w14:textId="77777777" w:rsidR="00687EB4" w:rsidRDefault="00687EB4" w:rsidP="00687EB4">
            <w:pPr>
              <w:rPr>
                <w:rFonts w:cs="Arial"/>
                <w:bCs/>
                <w:szCs w:val="24"/>
              </w:rPr>
            </w:pPr>
            <w:r>
              <w:rPr>
                <w:rFonts w:cs="Arial"/>
                <w:bCs/>
                <w:szCs w:val="24"/>
              </w:rPr>
              <w:lastRenderedPageBreak/>
              <w:t>CC 3, 4</w:t>
            </w:r>
          </w:p>
          <w:p w14:paraId="686CCECC" w14:textId="77777777" w:rsidR="00687EB4" w:rsidRDefault="00687EB4" w:rsidP="00687EB4">
            <w:pPr>
              <w:rPr>
                <w:rFonts w:cs="Arial"/>
                <w:bCs/>
                <w:szCs w:val="24"/>
              </w:rPr>
            </w:pPr>
          </w:p>
          <w:p w14:paraId="31464DB7" w14:textId="77777777" w:rsidR="00687EB4" w:rsidRPr="00845835" w:rsidRDefault="00687EB4" w:rsidP="00687EB4">
            <w:pPr>
              <w:rPr>
                <w:rFonts w:cs="Arial"/>
                <w:bCs/>
                <w:szCs w:val="24"/>
              </w:rPr>
            </w:pPr>
            <w:r>
              <w:rPr>
                <w:rFonts w:cs="Arial"/>
                <w:bCs/>
                <w:szCs w:val="24"/>
              </w:rPr>
              <w:t xml:space="preserve">GC </w:t>
            </w:r>
            <w:proofErr w:type="spellStart"/>
            <w:proofErr w:type="gramStart"/>
            <w:r w:rsidRPr="00864621">
              <w:rPr>
                <w:rFonts w:cs="Arial"/>
                <w:bCs/>
                <w:szCs w:val="24"/>
              </w:rPr>
              <w:t>a,b</w:t>
            </w:r>
            <w:proofErr w:type="gramEnd"/>
            <w:r w:rsidRPr="00864621">
              <w:rPr>
                <w:rFonts w:cs="Arial"/>
                <w:bCs/>
                <w:szCs w:val="24"/>
              </w:rPr>
              <w:t>,c</w:t>
            </w:r>
            <w:proofErr w:type="spellEnd"/>
          </w:p>
        </w:tc>
      </w:tr>
      <w:tr w:rsidR="00687EB4" w:rsidRPr="00552118" w14:paraId="78EF91F6" w14:textId="77777777" w:rsidTr="00695E4D">
        <w:trPr>
          <w:trHeight w:val="432"/>
          <w:jc w:val="center"/>
        </w:trPr>
        <w:tc>
          <w:tcPr>
            <w:tcW w:w="1165" w:type="dxa"/>
          </w:tcPr>
          <w:p w14:paraId="0FDCFE52" w14:textId="5F1031E1" w:rsidR="00687EB4" w:rsidRDefault="00687EB4" w:rsidP="00687EB4">
            <w:pPr>
              <w:jc w:val="center"/>
              <w:rPr>
                <w:rFonts w:cs="Arial"/>
                <w:bCs/>
                <w:szCs w:val="24"/>
              </w:rPr>
            </w:pPr>
            <w:r>
              <w:rPr>
                <w:rFonts w:cs="Arial"/>
                <w:bCs/>
                <w:szCs w:val="24"/>
              </w:rPr>
              <w:t>04/</w:t>
            </w:r>
            <w:r w:rsidR="00CC16B4">
              <w:rPr>
                <w:rFonts w:cs="Arial"/>
                <w:bCs/>
                <w:szCs w:val="24"/>
              </w:rPr>
              <w:t>3</w:t>
            </w:r>
            <w:r>
              <w:rPr>
                <w:rFonts w:cs="Arial"/>
                <w:bCs/>
                <w:szCs w:val="24"/>
              </w:rPr>
              <w:t>/2</w:t>
            </w:r>
            <w:r w:rsidR="00CC16B4">
              <w:rPr>
                <w:rFonts w:cs="Arial"/>
                <w:bCs/>
                <w:szCs w:val="24"/>
              </w:rPr>
              <w:t>3-04</w:t>
            </w:r>
            <w:r>
              <w:rPr>
                <w:rFonts w:cs="Arial"/>
                <w:bCs/>
                <w:szCs w:val="24"/>
              </w:rPr>
              <w:t>/</w:t>
            </w:r>
            <w:r w:rsidR="00CC16B4">
              <w:rPr>
                <w:rFonts w:cs="Arial"/>
                <w:bCs/>
                <w:szCs w:val="24"/>
              </w:rPr>
              <w:t>6</w:t>
            </w:r>
            <w:r>
              <w:rPr>
                <w:rFonts w:cs="Arial"/>
                <w:bCs/>
                <w:szCs w:val="24"/>
              </w:rPr>
              <w:t>/2</w:t>
            </w:r>
            <w:r w:rsidR="00CC16B4">
              <w:rPr>
                <w:rFonts w:cs="Arial"/>
                <w:bCs/>
                <w:szCs w:val="24"/>
              </w:rPr>
              <w:t>3</w:t>
            </w:r>
          </w:p>
        </w:tc>
        <w:tc>
          <w:tcPr>
            <w:tcW w:w="1170" w:type="dxa"/>
          </w:tcPr>
          <w:p w14:paraId="2C1552DA" w14:textId="77777777" w:rsidR="00687EB4" w:rsidRPr="00DB76BF" w:rsidRDefault="00687EB4" w:rsidP="00687EB4">
            <w:pPr>
              <w:rPr>
                <w:rFonts w:cs="Arial"/>
                <w:bCs/>
                <w:szCs w:val="24"/>
              </w:rPr>
            </w:pPr>
          </w:p>
        </w:tc>
        <w:tc>
          <w:tcPr>
            <w:tcW w:w="3510" w:type="dxa"/>
          </w:tcPr>
          <w:p w14:paraId="138F6DBF" w14:textId="77777777" w:rsidR="00687EB4" w:rsidRDefault="00687EB4" w:rsidP="00687EB4">
            <w:pPr>
              <w:rPr>
                <w:rFonts w:cs="Arial"/>
                <w:bCs/>
                <w:szCs w:val="24"/>
                <w:u w:val="single"/>
              </w:rPr>
            </w:pPr>
            <w:r w:rsidRPr="00B65B77">
              <w:rPr>
                <w:rFonts w:cs="Arial"/>
                <w:bCs/>
                <w:szCs w:val="24"/>
                <w:u w:val="single"/>
              </w:rPr>
              <w:t>SPRING BREAK</w:t>
            </w:r>
          </w:p>
          <w:p w14:paraId="49183E7A" w14:textId="2E269497" w:rsidR="00687EB4" w:rsidRPr="00DB76BF" w:rsidRDefault="00687EB4" w:rsidP="00687EB4">
            <w:pPr>
              <w:rPr>
                <w:rFonts w:cs="Arial"/>
                <w:bCs/>
                <w:szCs w:val="24"/>
              </w:rPr>
            </w:pPr>
            <w:r>
              <w:rPr>
                <w:rFonts w:cs="Arial"/>
                <w:bCs/>
                <w:szCs w:val="24"/>
                <w:u w:val="single"/>
              </w:rPr>
              <w:t xml:space="preserve">NO CLASS  </w:t>
            </w:r>
            <w:r>
              <w:rPr>
                <w:rFonts w:cs="Arial"/>
                <w:bCs/>
                <w:szCs w:val="24"/>
              </w:rPr>
              <w:t xml:space="preserve">                                                                    </w:t>
            </w:r>
          </w:p>
        </w:tc>
        <w:tc>
          <w:tcPr>
            <w:tcW w:w="2070" w:type="dxa"/>
          </w:tcPr>
          <w:p w14:paraId="42219A86" w14:textId="77777777" w:rsidR="00687EB4" w:rsidRPr="0091203E" w:rsidRDefault="00687EB4" w:rsidP="00687EB4">
            <w:pPr>
              <w:rPr>
                <w:rFonts w:cs="Arial"/>
                <w:bCs/>
                <w:szCs w:val="24"/>
              </w:rPr>
            </w:pPr>
          </w:p>
        </w:tc>
        <w:tc>
          <w:tcPr>
            <w:tcW w:w="1530" w:type="dxa"/>
          </w:tcPr>
          <w:p w14:paraId="1E31D61B" w14:textId="77777777" w:rsidR="00687EB4" w:rsidRDefault="00687EB4" w:rsidP="00687EB4">
            <w:pPr>
              <w:rPr>
                <w:rFonts w:cs="Arial"/>
                <w:bCs/>
                <w:szCs w:val="24"/>
              </w:rPr>
            </w:pPr>
          </w:p>
        </w:tc>
      </w:tr>
      <w:tr w:rsidR="00687EB4" w:rsidRPr="00552118" w14:paraId="3CBC2BD8" w14:textId="77777777" w:rsidTr="00695E4D">
        <w:trPr>
          <w:trHeight w:val="432"/>
          <w:jc w:val="center"/>
        </w:trPr>
        <w:tc>
          <w:tcPr>
            <w:tcW w:w="1165" w:type="dxa"/>
          </w:tcPr>
          <w:p w14:paraId="190CE1E5" w14:textId="00C38815" w:rsidR="00687EB4" w:rsidRDefault="00687EB4" w:rsidP="00687EB4">
            <w:pPr>
              <w:jc w:val="center"/>
              <w:rPr>
                <w:rFonts w:cs="Arial"/>
                <w:bCs/>
                <w:szCs w:val="24"/>
              </w:rPr>
            </w:pPr>
            <w:r>
              <w:rPr>
                <w:rFonts w:cs="Arial"/>
                <w:bCs/>
                <w:szCs w:val="24"/>
              </w:rPr>
              <w:t>4/1</w:t>
            </w:r>
            <w:r w:rsidR="00CC16B4">
              <w:rPr>
                <w:rFonts w:cs="Arial"/>
                <w:bCs/>
                <w:szCs w:val="24"/>
              </w:rPr>
              <w:t>0/23</w:t>
            </w:r>
          </w:p>
          <w:p w14:paraId="1E42D18E" w14:textId="77777777" w:rsidR="00687EB4" w:rsidRDefault="00687EB4" w:rsidP="00687EB4">
            <w:pPr>
              <w:jc w:val="center"/>
              <w:rPr>
                <w:rFonts w:cs="Arial"/>
                <w:bCs/>
                <w:szCs w:val="24"/>
              </w:rPr>
            </w:pPr>
            <w:r>
              <w:rPr>
                <w:rFonts w:cs="Arial"/>
                <w:bCs/>
                <w:szCs w:val="24"/>
              </w:rPr>
              <w:t>Session</w:t>
            </w:r>
          </w:p>
          <w:p w14:paraId="046DF361" w14:textId="43155F26" w:rsidR="00687EB4" w:rsidRPr="00845835" w:rsidRDefault="00687EB4" w:rsidP="00687EB4">
            <w:pPr>
              <w:jc w:val="center"/>
              <w:rPr>
                <w:rFonts w:cs="Arial"/>
                <w:bCs/>
                <w:szCs w:val="24"/>
              </w:rPr>
            </w:pPr>
            <w:r w:rsidRPr="00864621">
              <w:rPr>
                <w:rFonts w:cs="Arial"/>
                <w:bCs/>
                <w:szCs w:val="24"/>
              </w:rPr>
              <w:t>1</w:t>
            </w:r>
            <w:r w:rsidR="00A5358E">
              <w:rPr>
                <w:rFonts w:cs="Arial"/>
                <w:bCs/>
                <w:szCs w:val="24"/>
              </w:rPr>
              <w:t>2</w:t>
            </w:r>
          </w:p>
        </w:tc>
        <w:tc>
          <w:tcPr>
            <w:tcW w:w="1170" w:type="dxa"/>
          </w:tcPr>
          <w:p w14:paraId="091E8BF6" w14:textId="77777777" w:rsidR="00687EB4" w:rsidRDefault="00687EB4" w:rsidP="00687EB4">
            <w:pPr>
              <w:rPr>
                <w:rFonts w:cs="Arial"/>
                <w:bCs/>
                <w:szCs w:val="24"/>
              </w:rPr>
            </w:pPr>
            <w:r w:rsidRPr="00DB76BF">
              <w:rPr>
                <w:rFonts w:cs="Arial"/>
                <w:bCs/>
                <w:szCs w:val="24"/>
              </w:rPr>
              <w:t xml:space="preserve">Clinic Manual </w:t>
            </w:r>
          </w:p>
          <w:p w14:paraId="73EC06EC" w14:textId="77777777" w:rsidR="00687EB4" w:rsidRDefault="00687EB4" w:rsidP="00687EB4">
            <w:pPr>
              <w:rPr>
                <w:rFonts w:cs="Arial"/>
                <w:bCs/>
                <w:szCs w:val="24"/>
              </w:rPr>
            </w:pPr>
            <w:r>
              <w:rPr>
                <w:rFonts w:cs="Arial"/>
                <w:bCs/>
                <w:szCs w:val="24"/>
              </w:rPr>
              <w:t>lab protocol</w:t>
            </w:r>
          </w:p>
          <w:p w14:paraId="40D29288" w14:textId="77777777" w:rsidR="00687EB4" w:rsidRDefault="00687EB4" w:rsidP="00687EB4">
            <w:pPr>
              <w:rPr>
                <w:rFonts w:cs="Arial"/>
                <w:bCs/>
                <w:szCs w:val="24"/>
              </w:rPr>
            </w:pPr>
            <w:r>
              <w:rPr>
                <w:rFonts w:cs="Arial"/>
                <w:bCs/>
                <w:szCs w:val="24"/>
              </w:rPr>
              <w:t>alginates</w:t>
            </w:r>
          </w:p>
          <w:p w14:paraId="694C3C8D" w14:textId="77777777" w:rsidR="00687EB4" w:rsidRDefault="00687EB4" w:rsidP="00687EB4">
            <w:pPr>
              <w:rPr>
                <w:rFonts w:cs="Arial"/>
                <w:bCs/>
                <w:szCs w:val="24"/>
              </w:rPr>
            </w:pPr>
            <w:r>
              <w:rPr>
                <w:rFonts w:cs="Arial"/>
                <w:bCs/>
                <w:szCs w:val="24"/>
              </w:rPr>
              <w:t xml:space="preserve">and gypsum models </w:t>
            </w:r>
          </w:p>
          <w:p w14:paraId="2CBBE290" w14:textId="77777777" w:rsidR="00687EB4" w:rsidRPr="00845835" w:rsidRDefault="00687EB4" w:rsidP="00687EB4">
            <w:pPr>
              <w:jc w:val="center"/>
              <w:rPr>
                <w:rFonts w:cs="Arial"/>
                <w:bCs/>
                <w:szCs w:val="24"/>
              </w:rPr>
            </w:pPr>
          </w:p>
        </w:tc>
        <w:tc>
          <w:tcPr>
            <w:tcW w:w="3510" w:type="dxa"/>
          </w:tcPr>
          <w:p w14:paraId="3EEF7306" w14:textId="77777777" w:rsidR="00687EB4" w:rsidRDefault="00687EB4" w:rsidP="00687EB4">
            <w:pPr>
              <w:rPr>
                <w:rFonts w:cs="Arial"/>
                <w:bCs/>
                <w:szCs w:val="24"/>
              </w:rPr>
            </w:pPr>
            <w:r>
              <w:rPr>
                <w:rFonts w:cs="Arial"/>
                <w:bCs/>
                <w:szCs w:val="24"/>
              </w:rPr>
              <w:t xml:space="preserve">Taking of Alginate </w:t>
            </w:r>
            <w:r w:rsidRPr="00864621">
              <w:rPr>
                <w:rFonts w:cs="Arial"/>
                <w:bCs/>
                <w:szCs w:val="24"/>
              </w:rPr>
              <w:t>Impre</w:t>
            </w:r>
            <w:r>
              <w:rPr>
                <w:rFonts w:cs="Arial"/>
                <w:bCs/>
                <w:szCs w:val="24"/>
              </w:rPr>
              <w:t>ssions Lab and Gypsum Model Lab</w:t>
            </w:r>
          </w:p>
          <w:p w14:paraId="031C7650" w14:textId="77777777" w:rsidR="00687EB4" w:rsidRDefault="00687EB4" w:rsidP="00687EB4">
            <w:pPr>
              <w:rPr>
                <w:rFonts w:cs="Arial"/>
                <w:bCs/>
                <w:szCs w:val="24"/>
              </w:rPr>
            </w:pPr>
          </w:p>
          <w:p w14:paraId="75F39953" w14:textId="77777777" w:rsidR="00687EB4" w:rsidRDefault="00687EB4" w:rsidP="00687EB4">
            <w:pPr>
              <w:rPr>
                <w:rFonts w:cs="Arial"/>
                <w:bCs/>
                <w:szCs w:val="24"/>
              </w:rPr>
            </w:pPr>
            <w:r w:rsidRPr="00864621">
              <w:rPr>
                <w:rFonts w:cs="Arial"/>
                <w:bCs/>
                <w:szCs w:val="24"/>
              </w:rPr>
              <w:t xml:space="preserve">Self and Peer Check-off </w:t>
            </w:r>
            <w:r>
              <w:rPr>
                <w:rFonts w:cs="Arial"/>
                <w:bCs/>
                <w:szCs w:val="24"/>
              </w:rPr>
              <w:t>prior to</w:t>
            </w:r>
          </w:p>
          <w:p w14:paraId="1D4E0330" w14:textId="77777777" w:rsidR="00687EB4" w:rsidRPr="00833D92" w:rsidRDefault="00687EB4" w:rsidP="00687EB4">
            <w:pPr>
              <w:rPr>
                <w:rFonts w:cs="Arial"/>
                <w:bCs/>
                <w:szCs w:val="24"/>
              </w:rPr>
            </w:pPr>
            <w:r w:rsidRPr="00833D92">
              <w:rPr>
                <w:rFonts w:cs="Arial"/>
                <w:bCs/>
                <w:szCs w:val="24"/>
              </w:rPr>
              <w:t>Alginate Impressions and Pouring of Alginate Impressions into Gypsum Model Skill Evaluations</w:t>
            </w:r>
          </w:p>
          <w:p w14:paraId="54DD008F" w14:textId="77777777" w:rsidR="00687EB4" w:rsidRPr="00B65B77" w:rsidRDefault="00687EB4" w:rsidP="00687EB4">
            <w:pPr>
              <w:rPr>
                <w:rFonts w:cs="Arial"/>
                <w:bCs/>
                <w:szCs w:val="24"/>
                <w:u w:val="single"/>
              </w:rPr>
            </w:pPr>
          </w:p>
          <w:p w14:paraId="3D6B49A9" w14:textId="77777777" w:rsidR="00687EB4" w:rsidRPr="00845835" w:rsidRDefault="00687EB4" w:rsidP="00687EB4">
            <w:pPr>
              <w:rPr>
                <w:rFonts w:cs="Arial"/>
                <w:bCs/>
                <w:szCs w:val="24"/>
              </w:rPr>
            </w:pPr>
            <w:r w:rsidRPr="00864621">
              <w:rPr>
                <w:rFonts w:cs="Arial"/>
                <w:bCs/>
                <w:szCs w:val="24"/>
              </w:rPr>
              <w:t xml:space="preserve">Students will be paired as clinician-patient. Clinicians will take alginate impressions on patients and proceed to pour impressions into gypsum model. Student patients will disinfect and clean operatories under supervision of </w:t>
            </w:r>
            <w:r>
              <w:rPr>
                <w:rFonts w:cs="Arial"/>
                <w:bCs/>
                <w:szCs w:val="24"/>
              </w:rPr>
              <w:t xml:space="preserve">one </w:t>
            </w:r>
            <w:r w:rsidRPr="00864621">
              <w:rPr>
                <w:rFonts w:cs="Arial"/>
                <w:bCs/>
                <w:szCs w:val="24"/>
              </w:rPr>
              <w:t xml:space="preserve">instructor while student clinicians are in the dental lab with </w:t>
            </w:r>
            <w:r>
              <w:rPr>
                <w:rFonts w:cs="Arial"/>
                <w:bCs/>
                <w:szCs w:val="24"/>
              </w:rPr>
              <w:t xml:space="preserve">one </w:t>
            </w:r>
            <w:r w:rsidRPr="00864621">
              <w:rPr>
                <w:rFonts w:cs="Arial"/>
                <w:bCs/>
                <w:szCs w:val="24"/>
              </w:rPr>
              <w:t>instructor.</w:t>
            </w:r>
          </w:p>
        </w:tc>
        <w:tc>
          <w:tcPr>
            <w:tcW w:w="2070" w:type="dxa"/>
          </w:tcPr>
          <w:p w14:paraId="57F5BED2" w14:textId="77777777" w:rsidR="00687EB4" w:rsidRDefault="00687EB4" w:rsidP="00687EB4">
            <w:pPr>
              <w:rPr>
                <w:rFonts w:cs="Arial"/>
                <w:bCs/>
                <w:szCs w:val="24"/>
              </w:rPr>
            </w:pPr>
            <w:r w:rsidRPr="00864621">
              <w:rPr>
                <w:rFonts w:cs="Arial"/>
                <w:bCs/>
                <w:szCs w:val="24"/>
              </w:rPr>
              <w:t xml:space="preserve">Disinfect and set up individual operatory with all </w:t>
            </w:r>
            <w:r>
              <w:rPr>
                <w:rFonts w:cs="Arial"/>
                <w:bCs/>
                <w:szCs w:val="24"/>
              </w:rPr>
              <w:t>armamentarium</w:t>
            </w:r>
            <w:r w:rsidRPr="00864621">
              <w:rPr>
                <w:rFonts w:cs="Arial"/>
                <w:bCs/>
                <w:szCs w:val="24"/>
              </w:rPr>
              <w:t xml:space="preserve"> </w:t>
            </w:r>
            <w:r>
              <w:rPr>
                <w:rFonts w:cs="Arial"/>
                <w:bCs/>
                <w:szCs w:val="24"/>
              </w:rPr>
              <w:t>necessary for skill evaluation.</w:t>
            </w:r>
          </w:p>
          <w:p w14:paraId="09A663BF" w14:textId="77777777" w:rsidR="00687EB4" w:rsidRDefault="00687EB4" w:rsidP="00687EB4">
            <w:pPr>
              <w:rPr>
                <w:rFonts w:cs="Arial"/>
                <w:bCs/>
                <w:szCs w:val="24"/>
              </w:rPr>
            </w:pPr>
          </w:p>
          <w:p w14:paraId="4F4D479D" w14:textId="77777777" w:rsidR="00687EB4" w:rsidRDefault="00687EB4" w:rsidP="00687EB4">
            <w:pPr>
              <w:rPr>
                <w:rFonts w:cs="Arial"/>
                <w:bCs/>
                <w:szCs w:val="24"/>
              </w:rPr>
            </w:pPr>
            <w:r w:rsidRPr="001A64B5">
              <w:rPr>
                <w:rFonts w:cs="Arial"/>
                <w:bCs/>
                <w:szCs w:val="24"/>
              </w:rPr>
              <w:t>Complete Cosmetic Whitening Research Assignment on M: Drive.</w:t>
            </w:r>
            <w:r w:rsidRPr="00864621">
              <w:rPr>
                <w:rFonts w:cs="Arial"/>
                <w:bCs/>
                <w:szCs w:val="24"/>
              </w:rPr>
              <w:t xml:space="preserve"> Bring to next class session. Be </w:t>
            </w:r>
            <w:r>
              <w:rPr>
                <w:rFonts w:cs="Arial"/>
                <w:bCs/>
                <w:szCs w:val="24"/>
              </w:rPr>
              <w:t>prepared to discuss with class.</w:t>
            </w:r>
          </w:p>
          <w:p w14:paraId="62C138D6" w14:textId="77777777" w:rsidR="00687EB4" w:rsidRDefault="00687EB4" w:rsidP="00687EB4">
            <w:pPr>
              <w:rPr>
                <w:rFonts w:cs="Arial"/>
                <w:bCs/>
                <w:szCs w:val="24"/>
              </w:rPr>
            </w:pPr>
          </w:p>
          <w:p w14:paraId="29AE4BAD" w14:textId="77777777" w:rsidR="00687EB4" w:rsidRDefault="00687EB4" w:rsidP="00687EB4">
            <w:pPr>
              <w:rPr>
                <w:rFonts w:cs="Arial"/>
                <w:bCs/>
                <w:szCs w:val="24"/>
              </w:rPr>
            </w:pPr>
            <w:r w:rsidRPr="00864621">
              <w:rPr>
                <w:rFonts w:cs="Arial"/>
                <w:bCs/>
                <w:szCs w:val="24"/>
              </w:rPr>
              <w:t>View Mouth Protector and Whitening Trays Skill</w:t>
            </w:r>
            <w:r>
              <w:rPr>
                <w:rFonts w:cs="Arial"/>
                <w:bCs/>
                <w:szCs w:val="24"/>
              </w:rPr>
              <w:t xml:space="preserve"> Assessment Instructional Video</w:t>
            </w:r>
          </w:p>
          <w:p w14:paraId="1E99EED6" w14:textId="77777777" w:rsidR="00687EB4" w:rsidRPr="00845835" w:rsidRDefault="00687EB4" w:rsidP="00687EB4">
            <w:pPr>
              <w:rPr>
                <w:rFonts w:cs="Arial"/>
                <w:bCs/>
                <w:szCs w:val="24"/>
              </w:rPr>
            </w:pPr>
            <w:r>
              <w:rPr>
                <w:rFonts w:cs="Arial"/>
                <w:bCs/>
                <w:szCs w:val="24"/>
              </w:rPr>
              <w:t>prior to next session and</w:t>
            </w:r>
            <w:r w:rsidRPr="00864621">
              <w:rPr>
                <w:rFonts w:cs="Arial"/>
                <w:bCs/>
                <w:szCs w:val="24"/>
              </w:rPr>
              <w:t xml:space="preserve"> read</w:t>
            </w:r>
            <w:r>
              <w:rPr>
                <w:rFonts w:cs="Arial"/>
                <w:bCs/>
                <w:szCs w:val="24"/>
              </w:rPr>
              <w:t xml:space="preserve"> Clinic Manual l</w:t>
            </w:r>
            <w:r w:rsidRPr="00864621">
              <w:rPr>
                <w:rFonts w:cs="Arial"/>
                <w:bCs/>
                <w:szCs w:val="24"/>
              </w:rPr>
              <w:t>ab protocol for Skill Evaluation.</w:t>
            </w:r>
          </w:p>
        </w:tc>
        <w:tc>
          <w:tcPr>
            <w:tcW w:w="1530" w:type="dxa"/>
          </w:tcPr>
          <w:p w14:paraId="126C4A0F" w14:textId="77777777" w:rsidR="00687EB4" w:rsidRDefault="00687EB4" w:rsidP="00687EB4">
            <w:pPr>
              <w:rPr>
                <w:rFonts w:cs="Arial"/>
                <w:bCs/>
                <w:szCs w:val="24"/>
              </w:rPr>
            </w:pPr>
            <w:r w:rsidRPr="00864621">
              <w:rPr>
                <w:rFonts w:cs="Arial"/>
                <w:bCs/>
                <w:szCs w:val="24"/>
              </w:rPr>
              <w:t xml:space="preserve">CC 3, </w:t>
            </w:r>
            <w:r>
              <w:rPr>
                <w:rFonts w:cs="Arial"/>
                <w:bCs/>
                <w:szCs w:val="24"/>
              </w:rPr>
              <w:t>4</w:t>
            </w:r>
          </w:p>
          <w:p w14:paraId="5F61CB68" w14:textId="77777777" w:rsidR="00687EB4" w:rsidRDefault="00687EB4" w:rsidP="00687EB4">
            <w:pPr>
              <w:rPr>
                <w:rFonts w:cs="Arial"/>
                <w:bCs/>
                <w:szCs w:val="24"/>
              </w:rPr>
            </w:pPr>
          </w:p>
          <w:p w14:paraId="45C54A32" w14:textId="77777777" w:rsidR="00687EB4" w:rsidRPr="00845835" w:rsidRDefault="00687EB4" w:rsidP="00687EB4">
            <w:pPr>
              <w:rPr>
                <w:rFonts w:cs="Arial"/>
                <w:bCs/>
                <w:szCs w:val="24"/>
              </w:rPr>
            </w:pPr>
            <w:r>
              <w:rPr>
                <w:rFonts w:cs="Arial"/>
                <w:bCs/>
                <w:szCs w:val="24"/>
              </w:rPr>
              <w:t xml:space="preserve">GC </w:t>
            </w:r>
            <w:proofErr w:type="spellStart"/>
            <w:proofErr w:type="gramStart"/>
            <w:r w:rsidRPr="00864621">
              <w:rPr>
                <w:rFonts w:cs="Arial"/>
                <w:bCs/>
                <w:szCs w:val="24"/>
              </w:rPr>
              <w:t>a,b</w:t>
            </w:r>
            <w:proofErr w:type="gramEnd"/>
            <w:r w:rsidRPr="00864621">
              <w:rPr>
                <w:rFonts w:cs="Arial"/>
                <w:bCs/>
                <w:szCs w:val="24"/>
              </w:rPr>
              <w:t>,c</w:t>
            </w:r>
            <w:proofErr w:type="spellEnd"/>
          </w:p>
        </w:tc>
      </w:tr>
      <w:tr w:rsidR="00687EB4" w:rsidRPr="00552118" w14:paraId="287097E3" w14:textId="77777777" w:rsidTr="00695E4D">
        <w:trPr>
          <w:trHeight w:val="432"/>
          <w:jc w:val="center"/>
        </w:trPr>
        <w:tc>
          <w:tcPr>
            <w:tcW w:w="1165" w:type="dxa"/>
          </w:tcPr>
          <w:p w14:paraId="19EAC27B" w14:textId="51A7CDB1" w:rsidR="00687EB4" w:rsidRDefault="00687EB4" w:rsidP="00687EB4">
            <w:pPr>
              <w:jc w:val="center"/>
              <w:rPr>
                <w:rFonts w:cs="Arial"/>
                <w:bCs/>
                <w:szCs w:val="24"/>
              </w:rPr>
            </w:pPr>
            <w:r>
              <w:rPr>
                <w:rFonts w:cs="Arial"/>
                <w:bCs/>
                <w:szCs w:val="24"/>
              </w:rPr>
              <w:lastRenderedPageBreak/>
              <w:t>4/1</w:t>
            </w:r>
            <w:r w:rsidR="00CC16B4">
              <w:rPr>
                <w:rFonts w:cs="Arial"/>
                <w:bCs/>
                <w:szCs w:val="24"/>
              </w:rPr>
              <w:t>7/23</w:t>
            </w:r>
          </w:p>
          <w:p w14:paraId="5E33A752" w14:textId="77777777" w:rsidR="00687EB4" w:rsidRDefault="00687EB4" w:rsidP="00687EB4">
            <w:pPr>
              <w:jc w:val="center"/>
              <w:rPr>
                <w:rFonts w:cs="Arial"/>
                <w:bCs/>
                <w:szCs w:val="24"/>
              </w:rPr>
            </w:pPr>
            <w:r>
              <w:rPr>
                <w:rFonts w:cs="Arial"/>
                <w:bCs/>
                <w:szCs w:val="24"/>
              </w:rPr>
              <w:t>Session</w:t>
            </w:r>
          </w:p>
          <w:p w14:paraId="7EA6EF4B" w14:textId="47733BB5" w:rsidR="00687EB4" w:rsidRPr="00864621" w:rsidRDefault="00687EB4" w:rsidP="00687EB4">
            <w:pPr>
              <w:jc w:val="center"/>
              <w:rPr>
                <w:rFonts w:cs="Arial"/>
                <w:bCs/>
                <w:szCs w:val="24"/>
              </w:rPr>
            </w:pPr>
            <w:r w:rsidRPr="00864621">
              <w:rPr>
                <w:rFonts w:cs="Arial"/>
                <w:bCs/>
                <w:szCs w:val="24"/>
              </w:rPr>
              <w:t>1</w:t>
            </w:r>
            <w:r w:rsidR="00A5358E">
              <w:rPr>
                <w:rFonts w:cs="Arial"/>
                <w:bCs/>
                <w:szCs w:val="24"/>
              </w:rPr>
              <w:t>3</w:t>
            </w:r>
          </w:p>
          <w:p w14:paraId="65370FC6" w14:textId="77777777" w:rsidR="00687EB4" w:rsidRPr="00864621" w:rsidRDefault="00687EB4" w:rsidP="00687EB4">
            <w:pPr>
              <w:jc w:val="center"/>
              <w:rPr>
                <w:rFonts w:cs="Arial"/>
                <w:bCs/>
                <w:szCs w:val="24"/>
              </w:rPr>
            </w:pPr>
          </w:p>
          <w:p w14:paraId="0C64FEC4" w14:textId="77777777" w:rsidR="00687EB4" w:rsidRPr="00845835" w:rsidRDefault="00687EB4" w:rsidP="00687EB4">
            <w:pPr>
              <w:rPr>
                <w:rFonts w:cs="Arial"/>
                <w:bCs/>
                <w:szCs w:val="24"/>
              </w:rPr>
            </w:pPr>
          </w:p>
        </w:tc>
        <w:tc>
          <w:tcPr>
            <w:tcW w:w="1170" w:type="dxa"/>
          </w:tcPr>
          <w:p w14:paraId="198E64E5" w14:textId="77777777" w:rsidR="00687EB4" w:rsidRDefault="00687EB4" w:rsidP="00687EB4">
            <w:pPr>
              <w:rPr>
                <w:rFonts w:cs="Arial"/>
                <w:bCs/>
                <w:szCs w:val="24"/>
              </w:rPr>
            </w:pPr>
            <w:r>
              <w:rPr>
                <w:rFonts w:cs="Arial"/>
                <w:bCs/>
                <w:szCs w:val="24"/>
              </w:rPr>
              <w:t>Clinic Manual</w:t>
            </w:r>
          </w:p>
          <w:p w14:paraId="06C167CE" w14:textId="77777777" w:rsidR="00687EB4" w:rsidRPr="00845835" w:rsidRDefault="00687EB4" w:rsidP="00687EB4">
            <w:pPr>
              <w:rPr>
                <w:rFonts w:cs="Arial"/>
                <w:bCs/>
                <w:szCs w:val="24"/>
              </w:rPr>
            </w:pPr>
            <w:r>
              <w:rPr>
                <w:rFonts w:cs="Arial"/>
                <w:bCs/>
                <w:szCs w:val="24"/>
              </w:rPr>
              <w:t>l</w:t>
            </w:r>
            <w:r w:rsidRPr="00864621">
              <w:rPr>
                <w:rFonts w:cs="Arial"/>
                <w:bCs/>
                <w:szCs w:val="24"/>
              </w:rPr>
              <w:t>ab protocol</w:t>
            </w:r>
          </w:p>
        </w:tc>
        <w:tc>
          <w:tcPr>
            <w:tcW w:w="3510" w:type="dxa"/>
          </w:tcPr>
          <w:p w14:paraId="44B80FAB" w14:textId="77777777" w:rsidR="00687EB4" w:rsidRDefault="00687EB4" w:rsidP="00687EB4">
            <w:pPr>
              <w:rPr>
                <w:rFonts w:cs="Arial"/>
                <w:bCs/>
                <w:szCs w:val="24"/>
              </w:rPr>
            </w:pPr>
            <w:r w:rsidRPr="00864621">
              <w:rPr>
                <w:rFonts w:cs="Arial"/>
                <w:bCs/>
                <w:szCs w:val="24"/>
              </w:rPr>
              <w:t xml:space="preserve">Fabrication of Vacuum-Formed Mouth Protector and Tooth Whitening Trays </w:t>
            </w:r>
            <w:r>
              <w:rPr>
                <w:rFonts w:cs="Arial"/>
                <w:bCs/>
                <w:szCs w:val="24"/>
              </w:rPr>
              <w:t>Lab</w:t>
            </w:r>
          </w:p>
          <w:p w14:paraId="643DF80C" w14:textId="77777777" w:rsidR="00687EB4" w:rsidRDefault="00687EB4" w:rsidP="00687EB4">
            <w:pPr>
              <w:rPr>
                <w:rFonts w:cs="Arial"/>
                <w:bCs/>
                <w:szCs w:val="24"/>
              </w:rPr>
            </w:pPr>
          </w:p>
          <w:p w14:paraId="3861D7E6" w14:textId="77777777" w:rsidR="00687EB4" w:rsidRDefault="00687EB4" w:rsidP="00687EB4">
            <w:pPr>
              <w:rPr>
                <w:rFonts w:cs="Arial"/>
                <w:bCs/>
                <w:szCs w:val="24"/>
              </w:rPr>
            </w:pPr>
            <w:r>
              <w:rPr>
                <w:rFonts w:cs="Arial"/>
                <w:bCs/>
                <w:szCs w:val="24"/>
              </w:rPr>
              <w:t>S</w:t>
            </w:r>
            <w:r w:rsidRPr="00864621">
              <w:rPr>
                <w:rFonts w:cs="Arial"/>
                <w:bCs/>
                <w:szCs w:val="24"/>
              </w:rPr>
              <w:t xml:space="preserve">elf and Peer Check-off prior to </w:t>
            </w:r>
            <w:r w:rsidRPr="00833D92">
              <w:rPr>
                <w:rFonts w:cs="Arial"/>
                <w:bCs/>
                <w:szCs w:val="24"/>
              </w:rPr>
              <w:t>Mouth Protector Lab and Tooth Whitening Lab</w:t>
            </w:r>
          </w:p>
          <w:p w14:paraId="1CA46FD8" w14:textId="77777777" w:rsidR="00687EB4" w:rsidRDefault="00687EB4" w:rsidP="00687EB4">
            <w:pPr>
              <w:rPr>
                <w:rFonts w:cs="Arial"/>
                <w:bCs/>
                <w:szCs w:val="24"/>
              </w:rPr>
            </w:pPr>
            <w:r>
              <w:rPr>
                <w:rFonts w:cs="Arial"/>
                <w:bCs/>
                <w:szCs w:val="24"/>
              </w:rPr>
              <w:t>Video-Occlusal splints- 60 minutes</w:t>
            </w:r>
          </w:p>
          <w:p w14:paraId="6B636A69" w14:textId="77777777" w:rsidR="00687EB4" w:rsidRDefault="00687EB4" w:rsidP="00687EB4">
            <w:pPr>
              <w:rPr>
                <w:rFonts w:cs="Arial"/>
                <w:bCs/>
                <w:szCs w:val="24"/>
              </w:rPr>
            </w:pPr>
          </w:p>
          <w:p w14:paraId="12A0BAB2" w14:textId="77777777" w:rsidR="00687EB4" w:rsidRDefault="00687EB4" w:rsidP="00687EB4">
            <w:pPr>
              <w:rPr>
                <w:rFonts w:cs="Arial"/>
                <w:bCs/>
                <w:szCs w:val="24"/>
              </w:rPr>
            </w:pPr>
            <w:r>
              <w:rPr>
                <w:rFonts w:cs="Arial"/>
                <w:bCs/>
                <w:szCs w:val="24"/>
              </w:rPr>
              <w:t>Video- The U</w:t>
            </w:r>
            <w:r w:rsidRPr="00833D92">
              <w:rPr>
                <w:rFonts w:cs="Arial"/>
                <w:bCs/>
                <w:szCs w:val="24"/>
              </w:rPr>
              <w:t>ltimate Tooth Whitening Video-60 min</w:t>
            </w:r>
            <w:r>
              <w:rPr>
                <w:rFonts w:cs="Arial"/>
                <w:bCs/>
                <w:szCs w:val="24"/>
              </w:rPr>
              <w:t>utes</w:t>
            </w:r>
          </w:p>
          <w:p w14:paraId="5FF64025" w14:textId="69AC50B2" w:rsidR="00687EB4" w:rsidRPr="00833D92" w:rsidRDefault="00687EB4" w:rsidP="00687EB4">
            <w:pPr>
              <w:rPr>
                <w:rFonts w:cs="Arial"/>
                <w:bCs/>
                <w:szCs w:val="24"/>
              </w:rPr>
            </w:pPr>
          </w:p>
        </w:tc>
        <w:tc>
          <w:tcPr>
            <w:tcW w:w="2070" w:type="dxa"/>
          </w:tcPr>
          <w:p w14:paraId="0507AAFB" w14:textId="77777777" w:rsidR="00687EB4" w:rsidRPr="00F41431" w:rsidRDefault="00687EB4" w:rsidP="00687EB4">
            <w:pPr>
              <w:rPr>
                <w:rFonts w:cs="Arial"/>
                <w:bCs/>
                <w:szCs w:val="24"/>
              </w:rPr>
            </w:pPr>
            <w:r w:rsidRPr="00F41431">
              <w:rPr>
                <w:rFonts w:cs="Arial"/>
                <w:bCs/>
                <w:szCs w:val="24"/>
              </w:rPr>
              <w:t>Cosmetic Whitening Research Assignment Due This Session.</w:t>
            </w:r>
          </w:p>
          <w:p w14:paraId="12370301" w14:textId="77777777" w:rsidR="00687EB4" w:rsidRPr="00F41431" w:rsidRDefault="00687EB4" w:rsidP="00687EB4">
            <w:pPr>
              <w:rPr>
                <w:rFonts w:cs="Arial"/>
                <w:bCs/>
                <w:szCs w:val="24"/>
              </w:rPr>
            </w:pPr>
          </w:p>
          <w:p w14:paraId="637AEA18" w14:textId="77777777" w:rsidR="00687EB4" w:rsidRPr="00F41431" w:rsidRDefault="00687EB4" w:rsidP="00687EB4">
            <w:pPr>
              <w:rPr>
                <w:rFonts w:cs="Arial"/>
                <w:bCs/>
                <w:szCs w:val="24"/>
              </w:rPr>
            </w:pPr>
            <w:r w:rsidRPr="00F41431">
              <w:rPr>
                <w:rFonts w:cs="Arial"/>
                <w:bCs/>
                <w:szCs w:val="24"/>
              </w:rPr>
              <w:t>Prior to next session</w:t>
            </w:r>
            <w:r>
              <w:rPr>
                <w:rFonts w:cs="Arial"/>
                <w:bCs/>
                <w:szCs w:val="24"/>
              </w:rPr>
              <w:t xml:space="preserve"> read Clinic Manual l</w:t>
            </w:r>
            <w:r w:rsidRPr="00F41431">
              <w:rPr>
                <w:rFonts w:cs="Arial"/>
                <w:bCs/>
                <w:szCs w:val="24"/>
              </w:rPr>
              <w:t>ab protocol for Skill Evaluation.</w:t>
            </w:r>
          </w:p>
        </w:tc>
        <w:tc>
          <w:tcPr>
            <w:tcW w:w="1530" w:type="dxa"/>
          </w:tcPr>
          <w:p w14:paraId="7D73856A" w14:textId="77777777" w:rsidR="00687EB4" w:rsidRDefault="00687EB4" w:rsidP="00687EB4">
            <w:pPr>
              <w:rPr>
                <w:rFonts w:cs="Arial"/>
                <w:bCs/>
                <w:szCs w:val="24"/>
              </w:rPr>
            </w:pPr>
            <w:r>
              <w:rPr>
                <w:rFonts w:cs="Arial"/>
                <w:bCs/>
                <w:szCs w:val="24"/>
              </w:rPr>
              <w:t>CC 5</w:t>
            </w:r>
          </w:p>
          <w:p w14:paraId="53D22686" w14:textId="77777777" w:rsidR="00687EB4" w:rsidRDefault="00687EB4" w:rsidP="00687EB4">
            <w:pPr>
              <w:rPr>
                <w:rFonts w:cs="Arial"/>
                <w:bCs/>
                <w:szCs w:val="24"/>
              </w:rPr>
            </w:pPr>
          </w:p>
          <w:p w14:paraId="401CB5A0" w14:textId="77777777" w:rsidR="00687EB4" w:rsidRPr="00845835" w:rsidRDefault="00687EB4" w:rsidP="00687EB4">
            <w:pPr>
              <w:rPr>
                <w:rFonts w:cs="Arial"/>
                <w:bCs/>
                <w:szCs w:val="24"/>
              </w:rPr>
            </w:pPr>
            <w:r w:rsidRPr="00864621">
              <w:rPr>
                <w:rFonts w:cs="Arial"/>
                <w:bCs/>
                <w:szCs w:val="24"/>
              </w:rPr>
              <w:t xml:space="preserve">GC </w:t>
            </w:r>
            <w:proofErr w:type="spellStart"/>
            <w:proofErr w:type="gramStart"/>
            <w:r w:rsidRPr="00864621">
              <w:rPr>
                <w:rFonts w:cs="Arial"/>
                <w:bCs/>
                <w:szCs w:val="24"/>
              </w:rPr>
              <w:t>b,c</w:t>
            </w:r>
            <w:proofErr w:type="spellEnd"/>
            <w:proofErr w:type="gramEnd"/>
          </w:p>
        </w:tc>
      </w:tr>
      <w:tr w:rsidR="00687EB4" w:rsidRPr="00552118" w14:paraId="5F3C2E18" w14:textId="77777777" w:rsidTr="00FE3771">
        <w:trPr>
          <w:cantSplit/>
          <w:trHeight w:val="432"/>
          <w:jc w:val="center"/>
        </w:trPr>
        <w:tc>
          <w:tcPr>
            <w:tcW w:w="1165" w:type="dxa"/>
          </w:tcPr>
          <w:p w14:paraId="027FB45D" w14:textId="334F663A" w:rsidR="00687EB4" w:rsidRDefault="00687EB4" w:rsidP="00687EB4">
            <w:pPr>
              <w:rPr>
                <w:rFonts w:cs="Arial"/>
                <w:bCs/>
                <w:szCs w:val="24"/>
              </w:rPr>
            </w:pPr>
            <w:r>
              <w:rPr>
                <w:rFonts w:cs="Arial"/>
                <w:bCs/>
                <w:szCs w:val="24"/>
              </w:rPr>
              <w:t>4/2</w:t>
            </w:r>
            <w:r w:rsidR="00CC16B4">
              <w:rPr>
                <w:rFonts w:cs="Arial"/>
                <w:bCs/>
                <w:szCs w:val="24"/>
              </w:rPr>
              <w:t>4/23</w:t>
            </w:r>
          </w:p>
          <w:p w14:paraId="7836FF8A" w14:textId="77777777" w:rsidR="00687EB4" w:rsidRDefault="00687EB4" w:rsidP="00687EB4">
            <w:pPr>
              <w:jc w:val="center"/>
              <w:rPr>
                <w:rFonts w:cs="Arial"/>
                <w:bCs/>
                <w:szCs w:val="24"/>
              </w:rPr>
            </w:pPr>
            <w:r>
              <w:rPr>
                <w:rFonts w:cs="Arial"/>
                <w:bCs/>
                <w:szCs w:val="24"/>
              </w:rPr>
              <w:t>Session</w:t>
            </w:r>
          </w:p>
          <w:p w14:paraId="70F65455" w14:textId="2A150107" w:rsidR="00687EB4" w:rsidRPr="00864621" w:rsidRDefault="00687EB4" w:rsidP="00687EB4">
            <w:pPr>
              <w:jc w:val="center"/>
              <w:rPr>
                <w:rFonts w:cs="Arial"/>
                <w:bCs/>
                <w:szCs w:val="24"/>
              </w:rPr>
            </w:pPr>
            <w:r w:rsidRPr="00864621">
              <w:rPr>
                <w:rFonts w:cs="Arial"/>
                <w:bCs/>
                <w:szCs w:val="24"/>
              </w:rPr>
              <w:t>1</w:t>
            </w:r>
            <w:r w:rsidR="00A5358E">
              <w:rPr>
                <w:rFonts w:cs="Arial"/>
                <w:bCs/>
                <w:szCs w:val="24"/>
              </w:rPr>
              <w:t>4</w:t>
            </w:r>
          </w:p>
          <w:p w14:paraId="350E33BF" w14:textId="77777777" w:rsidR="00687EB4" w:rsidRPr="00864621" w:rsidRDefault="00687EB4" w:rsidP="00687EB4">
            <w:pPr>
              <w:jc w:val="center"/>
              <w:rPr>
                <w:rFonts w:cs="Arial"/>
                <w:bCs/>
                <w:szCs w:val="24"/>
              </w:rPr>
            </w:pPr>
          </w:p>
          <w:p w14:paraId="7CE3EB64" w14:textId="77777777" w:rsidR="00687EB4" w:rsidRPr="00845835" w:rsidRDefault="00687EB4" w:rsidP="00687EB4">
            <w:pPr>
              <w:rPr>
                <w:rFonts w:cs="Arial"/>
                <w:bCs/>
                <w:szCs w:val="24"/>
              </w:rPr>
            </w:pPr>
          </w:p>
        </w:tc>
        <w:tc>
          <w:tcPr>
            <w:tcW w:w="1170" w:type="dxa"/>
          </w:tcPr>
          <w:p w14:paraId="4ECA66B2" w14:textId="77777777" w:rsidR="00687EB4" w:rsidRPr="00845835" w:rsidRDefault="00687EB4" w:rsidP="00687EB4">
            <w:pPr>
              <w:rPr>
                <w:rFonts w:cs="Arial"/>
                <w:bCs/>
                <w:szCs w:val="24"/>
              </w:rPr>
            </w:pPr>
            <w:r>
              <w:rPr>
                <w:rFonts w:cs="Arial"/>
                <w:bCs/>
                <w:szCs w:val="24"/>
              </w:rPr>
              <w:t>Clinic Manual l</w:t>
            </w:r>
            <w:r w:rsidRPr="00864621">
              <w:rPr>
                <w:rFonts w:cs="Arial"/>
                <w:bCs/>
                <w:szCs w:val="24"/>
              </w:rPr>
              <w:t>ab protocol</w:t>
            </w:r>
          </w:p>
        </w:tc>
        <w:tc>
          <w:tcPr>
            <w:tcW w:w="3510" w:type="dxa"/>
          </w:tcPr>
          <w:p w14:paraId="45D28ECF" w14:textId="77777777" w:rsidR="00687EB4" w:rsidRDefault="00687EB4" w:rsidP="00687EB4">
            <w:pPr>
              <w:rPr>
                <w:rFonts w:cs="Arial"/>
                <w:bCs/>
                <w:szCs w:val="24"/>
              </w:rPr>
            </w:pPr>
            <w:r>
              <w:rPr>
                <w:rFonts w:cs="Arial"/>
                <w:bCs/>
                <w:szCs w:val="24"/>
              </w:rPr>
              <w:t>Complete Vacuumed-Formed</w:t>
            </w:r>
          </w:p>
          <w:p w14:paraId="39BD745D" w14:textId="77777777" w:rsidR="00687EB4" w:rsidRDefault="00687EB4" w:rsidP="00687EB4">
            <w:pPr>
              <w:rPr>
                <w:rFonts w:cs="Arial"/>
                <w:bCs/>
                <w:szCs w:val="24"/>
              </w:rPr>
            </w:pPr>
            <w:r>
              <w:rPr>
                <w:rFonts w:cs="Arial"/>
                <w:bCs/>
                <w:szCs w:val="24"/>
              </w:rPr>
              <w:t>Mouth Protector and</w:t>
            </w:r>
          </w:p>
          <w:p w14:paraId="3425F378" w14:textId="77777777" w:rsidR="00687EB4" w:rsidRDefault="00687EB4" w:rsidP="00687EB4">
            <w:pPr>
              <w:rPr>
                <w:rFonts w:cs="Arial"/>
                <w:bCs/>
                <w:szCs w:val="24"/>
              </w:rPr>
            </w:pPr>
            <w:r>
              <w:rPr>
                <w:rFonts w:cs="Arial"/>
                <w:bCs/>
                <w:szCs w:val="24"/>
              </w:rPr>
              <w:t>Vacuumed-Formed Whitening</w:t>
            </w:r>
          </w:p>
          <w:p w14:paraId="2EFA1AB6" w14:textId="77777777" w:rsidR="00687EB4" w:rsidRDefault="00687EB4" w:rsidP="00687EB4">
            <w:pPr>
              <w:rPr>
                <w:rFonts w:cs="Arial"/>
                <w:bCs/>
                <w:szCs w:val="24"/>
              </w:rPr>
            </w:pPr>
            <w:r>
              <w:rPr>
                <w:rFonts w:cs="Arial"/>
                <w:bCs/>
                <w:szCs w:val="24"/>
              </w:rPr>
              <w:t>Trays if applicable, and</w:t>
            </w:r>
          </w:p>
          <w:p w14:paraId="4BDF82F8" w14:textId="77777777" w:rsidR="00687EB4" w:rsidRDefault="00687EB4" w:rsidP="00687EB4">
            <w:pPr>
              <w:rPr>
                <w:rFonts w:cs="Arial"/>
                <w:bCs/>
                <w:szCs w:val="24"/>
              </w:rPr>
            </w:pPr>
            <w:r>
              <w:rPr>
                <w:rFonts w:cs="Arial"/>
                <w:bCs/>
                <w:szCs w:val="24"/>
              </w:rPr>
              <w:t>prepare for delivery.</w:t>
            </w:r>
          </w:p>
          <w:p w14:paraId="58B04F8A" w14:textId="77777777" w:rsidR="00687EB4" w:rsidRDefault="00687EB4" w:rsidP="00687EB4">
            <w:pPr>
              <w:rPr>
                <w:rFonts w:cs="Arial"/>
                <w:bCs/>
                <w:szCs w:val="24"/>
              </w:rPr>
            </w:pPr>
          </w:p>
          <w:p w14:paraId="7EE84D1A" w14:textId="77777777" w:rsidR="00687EB4" w:rsidRDefault="00687EB4" w:rsidP="00687EB4">
            <w:pPr>
              <w:rPr>
                <w:rFonts w:cs="Arial"/>
                <w:bCs/>
                <w:szCs w:val="24"/>
              </w:rPr>
            </w:pPr>
            <w:r w:rsidRPr="00BC4772">
              <w:rPr>
                <w:rFonts w:cs="Arial"/>
                <w:bCs/>
                <w:szCs w:val="24"/>
              </w:rPr>
              <w:t>Vacuumed-Formed Whitening Trays with Tooth Whitener Application Protocol Skill Evaluation</w:t>
            </w:r>
            <w:r>
              <w:rPr>
                <w:rFonts w:cs="Arial"/>
                <w:bCs/>
                <w:szCs w:val="24"/>
              </w:rPr>
              <w:t>.</w:t>
            </w:r>
          </w:p>
          <w:p w14:paraId="30E2D4D5" w14:textId="77777777" w:rsidR="00687EB4" w:rsidRPr="00BC4772" w:rsidRDefault="00687EB4" w:rsidP="00687EB4">
            <w:pPr>
              <w:rPr>
                <w:rFonts w:cs="Arial"/>
                <w:bCs/>
                <w:szCs w:val="24"/>
              </w:rPr>
            </w:pPr>
          </w:p>
          <w:p w14:paraId="090BC8EC" w14:textId="77777777" w:rsidR="00687EB4" w:rsidRDefault="00687EB4" w:rsidP="00687EB4">
            <w:pPr>
              <w:rPr>
                <w:rFonts w:cs="Arial"/>
                <w:bCs/>
                <w:szCs w:val="24"/>
              </w:rPr>
            </w:pPr>
            <w:r w:rsidRPr="00864621">
              <w:rPr>
                <w:rFonts w:cs="Arial"/>
                <w:bCs/>
                <w:szCs w:val="24"/>
              </w:rPr>
              <w:t>S</w:t>
            </w:r>
            <w:r>
              <w:rPr>
                <w:rFonts w:cs="Arial"/>
                <w:bCs/>
                <w:szCs w:val="24"/>
              </w:rPr>
              <w:t xml:space="preserve">elf and Peer Check-off prior </w:t>
            </w:r>
          </w:p>
          <w:p w14:paraId="2427BB89" w14:textId="77777777" w:rsidR="00687EB4" w:rsidRDefault="00687EB4" w:rsidP="00687EB4">
            <w:pPr>
              <w:rPr>
                <w:rFonts w:cs="Arial"/>
                <w:bCs/>
                <w:szCs w:val="24"/>
              </w:rPr>
            </w:pPr>
            <w:r>
              <w:rPr>
                <w:rFonts w:cs="Arial"/>
                <w:bCs/>
                <w:szCs w:val="24"/>
              </w:rPr>
              <w:t xml:space="preserve">to </w:t>
            </w:r>
            <w:r w:rsidRPr="00864621">
              <w:rPr>
                <w:rFonts w:cs="Arial"/>
                <w:bCs/>
                <w:szCs w:val="24"/>
              </w:rPr>
              <w:t xml:space="preserve">Delivery of Mouth Protector and Whitening Trays </w:t>
            </w:r>
            <w:r>
              <w:rPr>
                <w:rFonts w:cs="Arial"/>
                <w:bCs/>
                <w:szCs w:val="24"/>
              </w:rPr>
              <w:t>with Tooth Whitener Application</w:t>
            </w:r>
          </w:p>
          <w:p w14:paraId="23523A48" w14:textId="511B1A8C" w:rsidR="00687EB4" w:rsidRPr="00845835" w:rsidRDefault="00687EB4" w:rsidP="00687EB4">
            <w:pPr>
              <w:rPr>
                <w:rFonts w:cs="Arial"/>
                <w:bCs/>
                <w:szCs w:val="24"/>
              </w:rPr>
            </w:pPr>
            <w:r w:rsidRPr="00864621">
              <w:rPr>
                <w:rFonts w:cs="Arial"/>
                <w:bCs/>
                <w:szCs w:val="24"/>
              </w:rPr>
              <w:t>Protocol</w:t>
            </w:r>
            <w:r>
              <w:rPr>
                <w:rFonts w:cs="Arial"/>
                <w:bCs/>
                <w:szCs w:val="24"/>
              </w:rPr>
              <w:t xml:space="preserve">. </w:t>
            </w:r>
          </w:p>
        </w:tc>
        <w:tc>
          <w:tcPr>
            <w:tcW w:w="2070" w:type="dxa"/>
          </w:tcPr>
          <w:p w14:paraId="2492A8E3" w14:textId="77777777" w:rsidR="00687EB4" w:rsidRPr="00F41431" w:rsidRDefault="00687EB4" w:rsidP="00687EB4">
            <w:pPr>
              <w:rPr>
                <w:rFonts w:cs="Arial"/>
                <w:bCs/>
                <w:szCs w:val="24"/>
              </w:rPr>
            </w:pPr>
            <w:r w:rsidRPr="00F41431">
              <w:rPr>
                <w:rFonts w:cs="Arial"/>
                <w:bCs/>
                <w:szCs w:val="24"/>
              </w:rPr>
              <w:t>Delivery of Vacuumed-Formed Whi</w:t>
            </w:r>
            <w:r>
              <w:rPr>
                <w:rFonts w:cs="Arial"/>
                <w:bCs/>
                <w:szCs w:val="24"/>
              </w:rPr>
              <w:t xml:space="preserve">tening Trays and Tooth Whitener </w:t>
            </w:r>
            <w:r w:rsidRPr="00F41431">
              <w:rPr>
                <w:rFonts w:cs="Arial"/>
                <w:bCs/>
                <w:szCs w:val="24"/>
              </w:rPr>
              <w:t>Application Protocol Skill Evaluation</w:t>
            </w:r>
            <w:r>
              <w:rPr>
                <w:rFonts w:cs="Arial"/>
                <w:bCs/>
                <w:szCs w:val="24"/>
              </w:rPr>
              <w:t>.</w:t>
            </w:r>
          </w:p>
        </w:tc>
        <w:tc>
          <w:tcPr>
            <w:tcW w:w="1530" w:type="dxa"/>
          </w:tcPr>
          <w:p w14:paraId="2965BFF1" w14:textId="77777777" w:rsidR="00687EB4" w:rsidRDefault="00687EB4" w:rsidP="00687EB4">
            <w:pPr>
              <w:rPr>
                <w:rFonts w:cs="Arial"/>
                <w:bCs/>
                <w:szCs w:val="24"/>
              </w:rPr>
            </w:pPr>
            <w:r>
              <w:rPr>
                <w:rFonts w:cs="Arial"/>
                <w:bCs/>
                <w:szCs w:val="24"/>
              </w:rPr>
              <w:t>CC 1-14</w:t>
            </w:r>
          </w:p>
          <w:p w14:paraId="3F815239" w14:textId="77777777" w:rsidR="00687EB4" w:rsidRPr="00845835" w:rsidRDefault="00687EB4" w:rsidP="00687EB4">
            <w:pPr>
              <w:rPr>
                <w:rFonts w:cs="Arial"/>
                <w:bCs/>
                <w:szCs w:val="24"/>
              </w:rPr>
            </w:pPr>
            <w:r>
              <w:rPr>
                <w:rFonts w:cs="Arial"/>
                <w:bCs/>
                <w:szCs w:val="24"/>
              </w:rPr>
              <w:t xml:space="preserve">GC </w:t>
            </w:r>
            <w:proofErr w:type="spellStart"/>
            <w:proofErr w:type="gramStart"/>
            <w:r w:rsidRPr="00864621">
              <w:rPr>
                <w:rFonts w:cs="Arial"/>
                <w:bCs/>
                <w:szCs w:val="24"/>
              </w:rPr>
              <w:t>a,c</w:t>
            </w:r>
            <w:proofErr w:type="spellEnd"/>
            <w:proofErr w:type="gramEnd"/>
          </w:p>
        </w:tc>
      </w:tr>
      <w:tr w:rsidR="00687EB4" w:rsidRPr="00552118" w14:paraId="05FF2388" w14:textId="77777777" w:rsidTr="00FE3771">
        <w:trPr>
          <w:cantSplit/>
          <w:trHeight w:val="432"/>
          <w:jc w:val="center"/>
        </w:trPr>
        <w:tc>
          <w:tcPr>
            <w:tcW w:w="1165" w:type="dxa"/>
          </w:tcPr>
          <w:p w14:paraId="22C1434F" w14:textId="5BCAC9A1" w:rsidR="00687EB4" w:rsidRDefault="00687EB4" w:rsidP="00687EB4">
            <w:pPr>
              <w:jc w:val="center"/>
              <w:rPr>
                <w:rFonts w:cs="Arial"/>
                <w:bCs/>
                <w:szCs w:val="24"/>
              </w:rPr>
            </w:pPr>
            <w:r>
              <w:rPr>
                <w:rFonts w:cs="Arial"/>
                <w:bCs/>
                <w:szCs w:val="24"/>
              </w:rPr>
              <w:t>5/</w:t>
            </w:r>
            <w:r w:rsidR="00CC16B4">
              <w:rPr>
                <w:rFonts w:cs="Arial"/>
                <w:bCs/>
                <w:szCs w:val="24"/>
              </w:rPr>
              <w:t>1</w:t>
            </w:r>
            <w:r>
              <w:rPr>
                <w:rFonts w:cs="Arial"/>
                <w:bCs/>
                <w:szCs w:val="24"/>
              </w:rPr>
              <w:t>/2</w:t>
            </w:r>
            <w:r w:rsidR="00CC16B4">
              <w:rPr>
                <w:rFonts w:cs="Arial"/>
                <w:bCs/>
                <w:szCs w:val="24"/>
              </w:rPr>
              <w:t>3</w:t>
            </w:r>
          </w:p>
          <w:p w14:paraId="1051A31F" w14:textId="043A187A" w:rsidR="00687EB4" w:rsidRPr="00845835" w:rsidRDefault="00A5358E" w:rsidP="00687EB4">
            <w:pPr>
              <w:jc w:val="center"/>
              <w:rPr>
                <w:rFonts w:cs="Arial"/>
                <w:bCs/>
                <w:szCs w:val="24"/>
              </w:rPr>
            </w:pPr>
            <w:r>
              <w:rPr>
                <w:rFonts w:cs="Arial"/>
                <w:bCs/>
                <w:szCs w:val="24"/>
              </w:rPr>
              <w:t>Session 15</w:t>
            </w:r>
          </w:p>
        </w:tc>
        <w:tc>
          <w:tcPr>
            <w:tcW w:w="1170" w:type="dxa"/>
          </w:tcPr>
          <w:p w14:paraId="26EB96EF" w14:textId="77777777" w:rsidR="00687EB4" w:rsidRDefault="00687EB4" w:rsidP="00687EB4">
            <w:pPr>
              <w:jc w:val="center"/>
              <w:rPr>
                <w:rFonts w:cs="Arial"/>
                <w:bCs/>
                <w:szCs w:val="24"/>
              </w:rPr>
            </w:pPr>
            <w:r>
              <w:rPr>
                <w:rFonts w:cs="Arial"/>
                <w:bCs/>
                <w:szCs w:val="24"/>
              </w:rPr>
              <w:t>Chapters</w:t>
            </w:r>
          </w:p>
          <w:p w14:paraId="370A0AEB" w14:textId="77777777" w:rsidR="00687EB4" w:rsidRPr="00845835" w:rsidRDefault="00687EB4" w:rsidP="00687EB4">
            <w:pPr>
              <w:jc w:val="center"/>
              <w:rPr>
                <w:rFonts w:cs="Arial"/>
                <w:bCs/>
                <w:szCs w:val="24"/>
              </w:rPr>
            </w:pPr>
            <w:r w:rsidRPr="00864621">
              <w:rPr>
                <w:rFonts w:cs="Arial"/>
                <w:bCs/>
                <w:szCs w:val="24"/>
              </w:rPr>
              <w:t>1-15</w:t>
            </w:r>
          </w:p>
        </w:tc>
        <w:tc>
          <w:tcPr>
            <w:tcW w:w="3510" w:type="dxa"/>
          </w:tcPr>
          <w:p w14:paraId="45724B55" w14:textId="77777777" w:rsidR="00687EB4" w:rsidRDefault="00687EB4" w:rsidP="00687EB4">
            <w:pPr>
              <w:rPr>
                <w:rFonts w:cs="Arial"/>
                <w:bCs/>
                <w:szCs w:val="24"/>
              </w:rPr>
            </w:pPr>
            <w:r>
              <w:rPr>
                <w:rFonts w:cs="Arial"/>
                <w:bCs/>
                <w:szCs w:val="24"/>
              </w:rPr>
              <w:t xml:space="preserve">Complete any remaining lab work Deliver appliances </w:t>
            </w:r>
          </w:p>
          <w:p w14:paraId="1751A6C6" w14:textId="6ED45D3A" w:rsidR="00687EB4" w:rsidRPr="00845835" w:rsidRDefault="00687EB4" w:rsidP="00687EB4">
            <w:pPr>
              <w:rPr>
                <w:rFonts w:cs="Arial"/>
                <w:bCs/>
                <w:szCs w:val="24"/>
              </w:rPr>
            </w:pPr>
            <w:r>
              <w:rPr>
                <w:rFonts w:cs="Arial"/>
                <w:bCs/>
                <w:szCs w:val="24"/>
              </w:rPr>
              <w:t xml:space="preserve">Complete skill evaluations                                                                                                                                                                                </w:t>
            </w:r>
          </w:p>
        </w:tc>
        <w:tc>
          <w:tcPr>
            <w:tcW w:w="2070" w:type="dxa"/>
          </w:tcPr>
          <w:p w14:paraId="3277C5C2" w14:textId="65D03AD2" w:rsidR="00687EB4" w:rsidRPr="00F41431" w:rsidRDefault="00687EB4" w:rsidP="00687EB4">
            <w:pPr>
              <w:rPr>
                <w:rFonts w:cs="Arial"/>
                <w:bCs/>
                <w:szCs w:val="24"/>
              </w:rPr>
            </w:pPr>
          </w:p>
        </w:tc>
        <w:tc>
          <w:tcPr>
            <w:tcW w:w="1530" w:type="dxa"/>
          </w:tcPr>
          <w:p w14:paraId="37EA766C" w14:textId="77777777" w:rsidR="00687EB4" w:rsidRDefault="00687EB4" w:rsidP="00687EB4">
            <w:pPr>
              <w:rPr>
                <w:rFonts w:cs="Arial"/>
                <w:bCs/>
                <w:szCs w:val="24"/>
              </w:rPr>
            </w:pPr>
            <w:r>
              <w:rPr>
                <w:rFonts w:cs="Arial"/>
                <w:bCs/>
                <w:szCs w:val="24"/>
              </w:rPr>
              <w:t>CC 1-14</w:t>
            </w:r>
          </w:p>
          <w:p w14:paraId="38CDE9FF" w14:textId="77777777" w:rsidR="00687EB4" w:rsidRDefault="00687EB4" w:rsidP="00687EB4">
            <w:pPr>
              <w:rPr>
                <w:rFonts w:cs="Arial"/>
                <w:bCs/>
                <w:szCs w:val="24"/>
              </w:rPr>
            </w:pPr>
          </w:p>
          <w:p w14:paraId="4E96B088" w14:textId="77777777" w:rsidR="00687EB4" w:rsidRPr="00845835" w:rsidRDefault="00687EB4" w:rsidP="00687EB4">
            <w:pPr>
              <w:rPr>
                <w:rFonts w:cs="Arial"/>
                <w:bCs/>
                <w:szCs w:val="24"/>
              </w:rPr>
            </w:pPr>
            <w:r>
              <w:rPr>
                <w:rFonts w:cs="Arial"/>
                <w:bCs/>
                <w:szCs w:val="24"/>
              </w:rPr>
              <w:t xml:space="preserve">GC </w:t>
            </w:r>
            <w:proofErr w:type="spellStart"/>
            <w:proofErr w:type="gramStart"/>
            <w:r w:rsidRPr="00864621">
              <w:rPr>
                <w:rFonts w:cs="Arial"/>
                <w:bCs/>
                <w:szCs w:val="24"/>
              </w:rPr>
              <w:t>a,b</w:t>
            </w:r>
            <w:proofErr w:type="gramEnd"/>
            <w:r w:rsidRPr="00864621">
              <w:rPr>
                <w:rFonts w:cs="Arial"/>
                <w:bCs/>
                <w:szCs w:val="24"/>
              </w:rPr>
              <w:t>,c</w:t>
            </w:r>
            <w:proofErr w:type="spellEnd"/>
          </w:p>
        </w:tc>
      </w:tr>
      <w:tr w:rsidR="00687EB4" w:rsidRPr="00552118" w14:paraId="0535E5AD" w14:textId="77777777" w:rsidTr="00FE3771">
        <w:trPr>
          <w:cantSplit/>
          <w:trHeight w:val="432"/>
          <w:jc w:val="center"/>
        </w:trPr>
        <w:tc>
          <w:tcPr>
            <w:tcW w:w="1165" w:type="dxa"/>
          </w:tcPr>
          <w:p w14:paraId="2802CEE2" w14:textId="77777777" w:rsidR="00687EB4" w:rsidRPr="00864621" w:rsidRDefault="00687EB4" w:rsidP="00687EB4">
            <w:pPr>
              <w:rPr>
                <w:rFonts w:cs="Arial"/>
                <w:bCs/>
                <w:szCs w:val="24"/>
              </w:rPr>
            </w:pPr>
            <w:r w:rsidRPr="006B5537">
              <w:rPr>
                <w:rFonts w:cs="Arial"/>
                <w:bCs/>
                <w:szCs w:val="24"/>
                <w:highlight w:val="yellow"/>
              </w:rPr>
              <w:t>DATE TBA</w:t>
            </w:r>
          </w:p>
        </w:tc>
        <w:tc>
          <w:tcPr>
            <w:tcW w:w="1170" w:type="dxa"/>
          </w:tcPr>
          <w:p w14:paraId="0EC7699B" w14:textId="77777777" w:rsidR="00687EB4" w:rsidRDefault="00687EB4" w:rsidP="00687EB4">
            <w:pPr>
              <w:jc w:val="center"/>
              <w:rPr>
                <w:rFonts w:cs="Arial"/>
                <w:bCs/>
                <w:szCs w:val="24"/>
              </w:rPr>
            </w:pPr>
            <w:r>
              <w:rPr>
                <w:rFonts w:cs="Arial"/>
                <w:bCs/>
                <w:szCs w:val="24"/>
              </w:rPr>
              <w:t>Chapters</w:t>
            </w:r>
          </w:p>
          <w:p w14:paraId="132B06F3" w14:textId="77777777" w:rsidR="00687EB4" w:rsidRPr="00864621" w:rsidRDefault="00687EB4" w:rsidP="00687EB4">
            <w:pPr>
              <w:jc w:val="center"/>
              <w:rPr>
                <w:rFonts w:cs="Arial"/>
                <w:bCs/>
                <w:szCs w:val="24"/>
              </w:rPr>
            </w:pPr>
            <w:r w:rsidRPr="00B05ABE">
              <w:rPr>
                <w:rFonts w:cs="Arial"/>
                <w:bCs/>
                <w:szCs w:val="24"/>
              </w:rPr>
              <w:t>1-15</w:t>
            </w:r>
          </w:p>
        </w:tc>
        <w:tc>
          <w:tcPr>
            <w:tcW w:w="3510" w:type="dxa"/>
          </w:tcPr>
          <w:p w14:paraId="74B64F1F" w14:textId="77777777" w:rsidR="00687EB4" w:rsidRPr="00864621" w:rsidRDefault="00687EB4" w:rsidP="00687EB4">
            <w:pPr>
              <w:rPr>
                <w:rFonts w:cs="Arial"/>
                <w:bCs/>
                <w:szCs w:val="24"/>
              </w:rPr>
            </w:pPr>
            <w:r w:rsidRPr="00B05ABE">
              <w:rPr>
                <w:rFonts w:cs="Arial"/>
                <w:bCs/>
                <w:szCs w:val="24"/>
              </w:rPr>
              <w:t>Comprehensive Written</w:t>
            </w:r>
            <w:r>
              <w:rPr>
                <w:rFonts w:cs="Arial"/>
                <w:bCs/>
                <w:szCs w:val="24"/>
              </w:rPr>
              <w:t xml:space="preserve"> Final</w:t>
            </w:r>
            <w:r w:rsidRPr="00B05ABE">
              <w:rPr>
                <w:rFonts w:cs="Arial"/>
                <w:bCs/>
                <w:szCs w:val="24"/>
              </w:rPr>
              <w:t xml:space="preserve"> Exam</w:t>
            </w:r>
          </w:p>
        </w:tc>
        <w:tc>
          <w:tcPr>
            <w:tcW w:w="2070" w:type="dxa"/>
          </w:tcPr>
          <w:p w14:paraId="110656F8" w14:textId="77777777" w:rsidR="00687EB4" w:rsidRPr="00864621" w:rsidRDefault="00687EB4" w:rsidP="00687EB4">
            <w:pPr>
              <w:rPr>
                <w:rFonts w:cs="Arial"/>
                <w:bCs/>
                <w:szCs w:val="24"/>
              </w:rPr>
            </w:pPr>
            <w:r>
              <w:rPr>
                <w:rFonts w:cs="Arial"/>
                <w:bCs/>
                <w:szCs w:val="24"/>
              </w:rPr>
              <w:t xml:space="preserve">Final </w:t>
            </w:r>
            <w:r w:rsidRPr="00BC4772">
              <w:rPr>
                <w:rFonts w:cs="Arial"/>
                <w:bCs/>
                <w:szCs w:val="24"/>
              </w:rPr>
              <w:t>Exam 5</w:t>
            </w:r>
          </w:p>
        </w:tc>
        <w:tc>
          <w:tcPr>
            <w:tcW w:w="1530" w:type="dxa"/>
          </w:tcPr>
          <w:p w14:paraId="3B432190" w14:textId="77777777" w:rsidR="00687EB4" w:rsidRDefault="00687EB4" w:rsidP="00687EB4">
            <w:pPr>
              <w:rPr>
                <w:rFonts w:cs="Arial"/>
                <w:bCs/>
                <w:szCs w:val="24"/>
              </w:rPr>
            </w:pPr>
            <w:r>
              <w:rPr>
                <w:rFonts w:cs="Arial"/>
                <w:bCs/>
                <w:szCs w:val="24"/>
              </w:rPr>
              <w:t>CC 1-14</w:t>
            </w:r>
          </w:p>
          <w:p w14:paraId="196B775E" w14:textId="77777777" w:rsidR="00687EB4" w:rsidRDefault="00687EB4" w:rsidP="00687EB4">
            <w:pPr>
              <w:rPr>
                <w:rFonts w:cs="Arial"/>
                <w:bCs/>
                <w:szCs w:val="24"/>
              </w:rPr>
            </w:pPr>
          </w:p>
          <w:p w14:paraId="4ACF13C2" w14:textId="77777777" w:rsidR="00687EB4" w:rsidRPr="00864621" w:rsidRDefault="00687EB4" w:rsidP="00687EB4">
            <w:pPr>
              <w:rPr>
                <w:rFonts w:cs="Arial"/>
                <w:bCs/>
                <w:szCs w:val="24"/>
              </w:rPr>
            </w:pPr>
            <w:r>
              <w:rPr>
                <w:rFonts w:cs="Arial"/>
                <w:bCs/>
                <w:szCs w:val="24"/>
              </w:rPr>
              <w:t xml:space="preserve">GC </w:t>
            </w:r>
            <w:proofErr w:type="spellStart"/>
            <w:proofErr w:type="gramStart"/>
            <w:r w:rsidRPr="00B05ABE">
              <w:rPr>
                <w:rFonts w:cs="Arial"/>
                <w:bCs/>
                <w:szCs w:val="24"/>
              </w:rPr>
              <w:t>a,b</w:t>
            </w:r>
            <w:proofErr w:type="gramEnd"/>
            <w:r w:rsidRPr="00B05ABE">
              <w:rPr>
                <w:rFonts w:cs="Arial"/>
                <w:bCs/>
                <w:szCs w:val="24"/>
              </w:rPr>
              <w:t>,c</w:t>
            </w:r>
            <w:proofErr w:type="spellEnd"/>
          </w:p>
        </w:tc>
      </w:tr>
    </w:tbl>
    <w:p w14:paraId="7FB8DC69" w14:textId="77777777" w:rsidR="00FA3577" w:rsidRPr="00FA3577" w:rsidRDefault="00FA3577" w:rsidP="000B2581">
      <w:pPr>
        <w:rPr>
          <w:rFonts w:cs="Arial"/>
          <w:b/>
          <w:bCs/>
          <w:szCs w:val="24"/>
        </w:rPr>
      </w:pPr>
      <w:bookmarkStart w:id="5" w:name="_Hlk499648055"/>
      <w:r w:rsidRPr="00FA3577">
        <w:rPr>
          <w:rFonts w:cs="Arial"/>
          <w:b/>
          <w:bCs/>
          <w:szCs w:val="24"/>
        </w:rPr>
        <w:t>Please note-Lesson plan and syllabus are subject to change at the discretion of instructor.</w:t>
      </w:r>
    </w:p>
    <w:p w14:paraId="71EC9BAE" w14:textId="77777777" w:rsidR="00FA3577" w:rsidRPr="00FA3577" w:rsidRDefault="00FA3577" w:rsidP="000B2581">
      <w:pPr>
        <w:rPr>
          <w:rFonts w:cs="Arial"/>
          <w:bCs/>
          <w:szCs w:val="24"/>
        </w:rPr>
      </w:pPr>
    </w:p>
    <w:p w14:paraId="1D1D6603" w14:textId="77777777" w:rsidR="000B2581" w:rsidRPr="00011FD6" w:rsidRDefault="00FA3577" w:rsidP="00480CB4">
      <w:pPr>
        <w:pStyle w:val="Heading2"/>
      </w:pPr>
      <w:r>
        <w:t>MAJOR COURSE COMPETENCIES</w:t>
      </w:r>
      <w:r w:rsidR="00A2328D" w:rsidRPr="00011FD6">
        <w:t xml:space="preserve"> (CC)</w:t>
      </w:r>
    </w:p>
    <w:bookmarkEnd w:id="5"/>
    <w:p w14:paraId="486639E0" w14:textId="77777777" w:rsidR="00BC7359" w:rsidRDefault="00BC7359" w:rsidP="00F84E0E">
      <w:pPr>
        <w:pStyle w:val="ListParagraph"/>
        <w:numPr>
          <w:ilvl w:val="0"/>
          <w:numId w:val="2"/>
        </w:numPr>
        <w:rPr>
          <w:rFonts w:cs="Arial"/>
          <w:bCs/>
          <w:szCs w:val="24"/>
        </w:rPr>
        <w:sectPr w:rsidR="00BC7359" w:rsidSect="003F2A6A">
          <w:headerReference w:type="even" r:id="rId42"/>
          <w:headerReference w:type="default" r:id="rId43"/>
          <w:footerReference w:type="even" r:id="rId44"/>
          <w:footerReference w:type="default" r:id="rId45"/>
          <w:headerReference w:type="first" r:id="rId46"/>
          <w:footerReference w:type="first" r:id="rId47"/>
          <w:pgSz w:w="12240" w:h="15840"/>
          <w:pgMar w:top="1440" w:right="1440" w:bottom="1440" w:left="1440" w:header="720" w:footer="720" w:gutter="0"/>
          <w:cols w:space="720"/>
          <w:docGrid w:linePitch="360"/>
        </w:sectPr>
      </w:pPr>
    </w:p>
    <w:p w14:paraId="0BDF480D" w14:textId="13E16180" w:rsidR="00FC1362" w:rsidRPr="00A2328D" w:rsidRDefault="006B7485" w:rsidP="00F84E0E">
      <w:pPr>
        <w:pStyle w:val="ListParagraph"/>
        <w:numPr>
          <w:ilvl w:val="0"/>
          <w:numId w:val="2"/>
        </w:numPr>
        <w:rPr>
          <w:rFonts w:cs="Arial"/>
          <w:bCs/>
          <w:szCs w:val="24"/>
        </w:rPr>
      </w:pPr>
      <w:r w:rsidRPr="00A2328D">
        <w:rPr>
          <w:rFonts w:cs="Arial"/>
          <w:bCs/>
          <w:szCs w:val="24"/>
        </w:rPr>
        <w:t>Dental Material Standards</w:t>
      </w:r>
    </w:p>
    <w:p w14:paraId="0FDBCEBA" w14:textId="77777777" w:rsidR="00FC1362" w:rsidRPr="00A2328D" w:rsidRDefault="006B7485" w:rsidP="00F84E0E">
      <w:pPr>
        <w:pStyle w:val="ListParagraph"/>
        <w:numPr>
          <w:ilvl w:val="0"/>
          <w:numId w:val="2"/>
        </w:numPr>
        <w:rPr>
          <w:rFonts w:cs="Arial"/>
          <w:bCs/>
          <w:szCs w:val="24"/>
        </w:rPr>
      </w:pPr>
      <w:r w:rsidRPr="00A2328D">
        <w:rPr>
          <w:rFonts w:cs="Arial"/>
          <w:bCs/>
          <w:szCs w:val="24"/>
        </w:rPr>
        <w:t>Dental Material Properties</w:t>
      </w:r>
    </w:p>
    <w:p w14:paraId="7E966B4A" w14:textId="77777777" w:rsidR="00FC1362" w:rsidRPr="00A2328D" w:rsidRDefault="006B7485" w:rsidP="00F84E0E">
      <w:pPr>
        <w:pStyle w:val="ListParagraph"/>
        <w:numPr>
          <w:ilvl w:val="0"/>
          <w:numId w:val="2"/>
        </w:numPr>
        <w:rPr>
          <w:rFonts w:cs="Arial"/>
          <w:bCs/>
          <w:szCs w:val="24"/>
        </w:rPr>
      </w:pPr>
      <w:r w:rsidRPr="00A2328D">
        <w:rPr>
          <w:rFonts w:cs="Arial"/>
          <w:bCs/>
          <w:szCs w:val="24"/>
        </w:rPr>
        <w:t>Impression Materials</w:t>
      </w:r>
    </w:p>
    <w:p w14:paraId="6B9EFF26" w14:textId="77777777" w:rsidR="00FC1362" w:rsidRPr="00A2328D" w:rsidRDefault="006B7485" w:rsidP="00F84E0E">
      <w:pPr>
        <w:pStyle w:val="ListParagraph"/>
        <w:numPr>
          <w:ilvl w:val="0"/>
          <w:numId w:val="2"/>
        </w:numPr>
        <w:rPr>
          <w:rFonts w:cs="Arial"/>
          <w:bCs/>
          <w:szCs w:val="24"/>
        </w:rPr>
      </w:pPr>
      <w:r w:rsidRPr="00A2328D">
        <w:rPr>
          <w:rFonts w:cs="Arial"/>
          <w:bCs/>
          <w:szCs w:val="24"/>
        </w:rPr>
        <w:t>Gypsum Products</w:t>
      </w:r>
    </w:p>
    <w:p w14:paraId="4DAF4C04" w14:textId="77777777" w:rsidR="00FC1362" w:rsidRPr="00A2328D" w:rsidRDefault="006B7485" w:rsidP="00F84E0E">
      <w:pPr>
        <w:pStyle w:val="ListParagraph"/>
        <w:numPr>
          <w:ilvl w:val="0"/>
          <w:numId w:val="2"/>
        </w:numPr>
        <w:rPr>
          <w:rFonts w:cs="Arial"/>
          <w:bCs/>
          <w:szCs w:val="24"/>
        </w:rPr>
      </w:pPr>
      <w:r w:rsidRPr="00A2328D">
        <w:rPr>
          <w:rFonts w:cs="Arial"/>
          <w:bCs/>
          <w:szCs w:val="24"/>
        </w:rPr>
        <w:t>Mouth</w:t>
      </w:r>
      <w:r w:rsidR="00A87F25">
        <w:rPr>
          <w:rFonts w:cs="Arial"/>
          <w:bCs/>
          <w:szCs w:val="24"/>
        </w:rPr>
        <w:t xml:space="preserve"> </w:t>
      </w:r>
      <w:r w:rsidRPr="00A2328D">
        <w:rPr>
          <w:rFonts w:cs="Arial"/>
          <w:bCs/>
          <w:szCs w:val="24"/>
        </w:rPr>
        <w:t>guards and whitening systems</w:t>
      </w:r>
    </w:p>
    <w:p w14:paraId="59040EFE" w14:textId="77777777" w:rsidR="006B7485" w:rsidRPr="00A2328D" w:rsidRDefault="006B7485" w:rsidP="00F84E0E">
      <w:pPr>
        <w:pStyle w:val="ListParagraph"/>
        <w:numPr>
          <w:ilvl w:val="0"/>
          <w:numId w:val="2"/>
        </w:numPr>
        <w:rPr>
          <w:rFonts w:cs="Arial"/>
          <w:bCs/>
          <w:szCs w:val="24"/>
        </w:rPr>
      </w:pPr>
      <w:r w:rsidRPr="00A2328D">
        <w:rPr>
          <w:rFonts w:cs="Arial"/>
          <w:bCs/>
          <w:szCs w:val="24"/>
        </w:rPr>
        <w:t>Dental bases, liners, and cements</w:t>
      </w:r>
    </w:p>
    <w:p w14:paraId="0BC00270" w14:textId="77777777" w:rsidR="006B7485" w:rsidRPr="00A2328D" w:rsidRDefault="006B7485" w:rsidP="00F84E0E">
      <w:pPr>
        <w:pStyle w:val="ListParagraph"/>
        <w:numPr>
          <w:ilvl w:val="0"/>
          <w:numId w:val="2"/>
        </w:numPr>
        <w:rPr>
          <w:rFonts w:cs="Arial"/>
          <w:bCs/>
          <w:szCs w:val="24"/>
        </w:rPr>
      </w:pPr>
      <w:r w:rsidRPr="00A2328D">
        <w:rPr>
          <w:rFonts w:cs="Arial"/>
          <w:bCs/>
          <w:szCs w:val="24"/>
        </w:rPr>
        <w:lastRenderedPageBreak/>
        <w:t>Temporary restorations</w:t>
      </w:r>
    </w:p>
    <w:p w14:paraId="602A4632" w14:textId="77777777" w:rsidR="006B7485" w:rsidRPr="00A2328D" w:rsidRDefault="006B7485" w:rsidP="00F84E0E">
      <w:pPr>
        <w:pStyle w:val="ListParagraph"/>
        <w:numPr>
          <w:ilvl w:val="0"/>
          <w:numId w:val="2"/>
        </w:numPr>
        <w:rPr>
          <w:rFonts w:cs="Arial"/>
          <w:bCs/>
          <w:szCs w:val="24"/>
        </w:rPr>
      </w:pPr>
      <w:r w:rsidRPr="00A2328D">
        <w:rPr>
          <w:rFonts w:cs="Arial"/>
          <w:bCs/>
          <w:szCs w:val="24"/>
        </w:rPr>
        <w:t xml:space="preserve">Classifications for restorative dentistry </w:t>
      </w:r>
    </w:p>
    <w:p w14:paraId="50D3DF41" w14:textId="77777777" w:rsidR="006B7485" w:rsidRPr="00A2328D" w:rsidRDefault="006B7485" w:rsidP="00F84E0E">
      <w:pPr>
        <w:pStyle w:val="ListParagraph"/>
        <w:numPr>
          <w:ilvl w:val="0"/>
          <w:numId w:val="2"/>
        </w:numPr>
        <w:rPr>
          <w:rFonts w:cs="Arial"/>
          <w:bCs/>
          <w:szCs w:val="24"/>
        </w:rPr>
      </w:pPr>
      <w:r w:rsidRPr="00A2328D">
        <w:rPr>
          <w:rFonts w:cs="Arial"/>
          <w:bCs/>
          <w:szCs w:val="24"/>
        </w:rPr>
        <w:t>Direct restorative materials</w:t>
      </w:r>
    </w:p>
    <w:p w14:paraId="6B289A73" w14:textId="77777777" w:rsidR="006B7485" w:rsidRPr="00A2328D" w:rsidRDefault="006B7485" w:rsidP="00F84E0E">
      <w:pPr>
        <w:pStyle w:val="ListParagraph"/>
        <w:numPr>
          <w:ilvl w:val="0"/>
          <w:numId w:val="2"/>
        </w:numPr>
        <w:rPr>
          <w:rFonts w:cs="Arial"/>
          <w:bCs/>
          <w:szCs w:val="24"/>
        </w:rPr>
      </w:pPr>
      <w:r w:rsidRPr="00A2328D">
        <w:rPr>
          <w:rFonts w:cs="Arial"/>
          <w:bCs/>
          <w:szCs w:val="24"/>
        </w:rPr>
        <w:t>Indirect restorative materials</w:t>
      </w:r>
    </w:p>
    <w:p w14:paraId="0FBA25D1" w14:textId="77777777" w:rsidR="006B7485" w:rsidRPr="00A2328D" w:rsidRDefault="006B7485" w:rsidP="00F84E0E">
      <w:pPr>
        <w:pStyle w:val="ListParagraph"/>
        <w:numPr>
          <w:ilvl w:val="0"/>
          <w:numId w:val="2"/>
        </w:numPr>
        <w:rPr>
          <w:rFonts w:cs="Arial"/>
          <w:bCs/>
          <w:szCs w:val="24"/>
        </w:rPr>
      </w:pPr>
      <w:r w:rsidRPr="00A2328D">
        <w:rPr>
          <w:rFonts w:cs="Arial"/>
          <w:bCs/>
          <w:szCs w:val="24"/>
        </w:rPr>
        <w:t xml:space="preserve">Polishing procedures for dental </w:t>
      </w:r>
      <w:r w:rsidRPr="00A2328D">
        <w:rPr>
          <w:rFonts w:cs="Arial"/>
          <w:bCs/>
          <w:szCs w:val="24"/>
        </w:rPr>
        <w:t>restorations</w:t>
      </w:r>
    </w:p>
    <w:p w14:paraId="73497619" w14:textId="77777777" w:rsidR="006B7485" w:rsidRPr="00A2328D" w:rsidRDefault="006B7485" w:rsidP="00F84E0E">
      <w:pPr>
        <w:pStyle w:val="ListParagraph"/>
        <w:numPr>
          <w:ilvl w:val="0"/>
          <w:numId w:val="2"/>
        </w:numPr>
        <w:rPr>
          <w:rFonts w:cs="Arial"/>
          <w:bCs/>
          <w:szCs w:val="24"/>
        </w:rPr>
      </w:pPr>
      <w:r w:rsidRPr="00A2328D">
        <w:rPr>
          <w:rFonts w:cs="Arial"/>
          <w:bCs/>
          <w:szCs w:val="24"/>
        </w:rPr>
        <w:t>Removable dental prostheses</w:t>
      </w:r>
    </w:p>
    <w:p w14:paraId="64449F9B" w14:textId="77777777" w:rsidR="006B7485" w:rsidRPr="00A2328D" w:rsidRDefault="006B7485" w:rsidP="00F84E0E">
      <w:pPr>
        <w:pStyle w:val="ListParagraph"/>
        <w:numPr>
          <w:ilvl w:val="0"/>
          <w:numId w:val="2"/>
        </w:numPr>
        <w:rPr>
          <w:rFonts w:cs="Arial"/>
          <w:bCs/>
          <w:szCs w:val="24"/>
        </w:rPr>
      </w:pPr>
      <w:r w:rsidRPr="00A2328D">
        <w:rPr>
          <w:rFonts w:cs="Arial"/>
          <w:bCs/>
          <w:szCs w:val="24"/>
        </w:rPr>
        <w:t>Sealants</w:t>
      </w:r>
    </w:p>
    <w:p w14:paraId="37ABE755" w14:textId="77777777" w:rsidR="006B7485" w:rsidRPr="00A2328D" w:rsidRDefault="006B7485" w:rsidP="00F84E0E">
      <w:pPr>
        <w:pStyle w:val="ListParagraph"/>
        <w:numPr>
          <w:ilvl w:val="0"/>
          <w:numId w:val="2"/>
        </w:numPr>
        <w:rPr>
          <w:rFonts w:cs="Arial"/>
          <w:bCs/>
          <w:szCs w:val="24"/>
        </w:rPr>
      </w:pPr>
      <w:r w:rsidRPr="00A2328D">
        <w:rPr>
          <w:rFonts w:cs="Arial"/>
          <w:bCs/>
          <w:szCs w:val="24"/>
        </w:rPr>
        <w:t>Implants</w:t>
      </w:r>
    </w:p>
    <w:p w14:paraId="3625EFE9" w14:textId="77777777" w:rsidR="00BC7359" w:rsidRDefault="00BC7359" w:rsidP="003D0C43">
      <w:pPr>
        <w:rPr>
          <w:rFonts w:cs="Arial"/>
          <w:bCs/>
          <w:szCs w:val="24"/>
        </w:rPr>
        <w:sectPr w:rsidR="00BC7359" w:rsidSect="00BC7359">
          <w:type w:val="continuous"/>
          <w:pgSz w:w="12240" w:h="15840"/>
          <w:pgMar w:top="1440" w:right="1440" w:bottom="1440" w:left="1440" w:header="720" w:footer="720" w:gutter="0"/>
          <w:cols w:num="2" w:space="720"/>
          <w:docGrid w:linePitch="360"/>
        </w:sectPr>
      </w:pPr>
    </w:p>
    <w:p w14:paraId="58D6828A" w14:textId="14C72011" w:rsidR="003D0C43" w:rsidRPr="00A2328D" w:rsidRDefault="003D0C43" w:rsidP="003D0C43">
      <w:pPr>
        <w:rPr>
          <w:rFonts w:cs="Arial"/>
          <w:bCs/>
          <w:szCs w:val="24"/>
        </w:rPr>
      </w:pPr>
    </w:p>
    <w:p w14:paraId="385AE018" w14:textId="77777777" w:rsidR="000B2581" w:rsidRPr="00011FD6" w:rsidRDefault="00011FD6" w:rsidP="00480CB4">
      <w:pPr>
        <w:pStyle w:val="Heading2"/>
      </w:pPr>
      <w:r w:rsidRPr="00011FD6">
        <w:t xml:space="preserve">GENERAL </w:t>
      </w:r>
      <w:r w:rsidR="00FA3577">
        <w:t>E</w:t>
      </w:r>
      <w:r w:rsidRPr="00011FD6">
        <w:t>DUCATION</w:t>
      </w:r>
      <w:r w:rsidR="00FA3577">
        <w:t xml:space="preserve"> CORE </w:t>
      </w:r>
      <w:r w:rsidRPr="00011FD6">
        <w:t>COMPETENCIES</w:t>
      </w:r>
      <w:r w:rsidR="00A2328D" w:rsidRPr="00011FD6">
        <w:t xml:space="preserve"> (GC)</w:t>
      </w:r>
    </w:p>
    <w:p w14:paraId="1153CB25" w14:textId="77777777" w:rsidR="000B2581" w:rsidRPr="00A2328D" w:rsidRDefault="000B2581" w:rsidP="00F84E0E">
      <w:pPr>
        <w:widowControl/>
        <w:numPr>
          <w:ilvl w:val="0"/>
          <w:numId w:val="33"/>
        </w:numPr>
        <w:snapToGrid w:val="0"/>
        <w:rPr>
          <w:rFonts w:cs="Arial"/>
          <w:bCs/>
          <w:szCs w:val="24"/>
        </w:rPr>
      </w:pPr>
      <w:r w:rsidRPr="00A2328D">
        <w:rPr>
          <w:rFonts w:cs="Arial"/>
          <w:bCs/>
          <w:szCs w:val="24"/>
        </w:rPr>
        <w:t>The ability to utilize standard written English.</w:t>
      </w:r>
    </w:p>
    <w:p w14:paraId="56A4F66C" w14:textId="77777777" w:rsidR="000B2581" w:rsidRPr="00A2328D" w:rsidRDefault="000B2581" w:rsidP="00F84E0E">
      <w:pPr>
        <w:widowControl/>
        <w:numPr>
          <w:ilvl w:val="0"/>
          <w:numId w:val="33"/>
        </w:numPr>
        <w:snapToGrid w:val="0"/>
        <w:rPr>
          <w:rFonts w:cs="Arial"/>
          <w:bCs/>
          <w:szCs w:val="24"/>
        </w:rPr>
      </w:pPr>
      <w:r w:rsidRPr="00A2328D">
        <w:rPr>
          <w:rFonts w:cs="Arial"/>
          <w:bCs/>
          <w:szCs w:val="24"/>
        </w:rPr>
        <w:t>The ability to solve practical mathematical problems.</w:t>
      </w:r>
    </w:p>
    <w:p w14:paraId="118E7EFB" w14:textId="77777777" w:rsidR="00DD3230" w:rsidRPr="00FA3577" w:rsidRDefault="000B2581" w:rsidP="00F84E0E">
      <w:pPr>
        <w:pStyle w:val="ListParagraph"/>
        <w:widowControl/>
        <w:numPr>
          <w:ilvl w:val="0"/>
          <w:numId w:val="33"/>
        </w:numPr>
        <w:snapToGrid w:val="0"/>
        <w:rPr>
          <w:rFonts w:cs="Arial"/>
          <w:bCs/>
          <w:szCs w:val="24"/>
        </w:rPr>
      </w:pPr>
      <w:r w:rsidRPr="00FA3577">
        <w:rPr>
          <w:rFonts w:cs="Arial"/>
          <w:bCs/>
          <w:szCs w:val="24"/>
        </w:rPr>
        <w:t>The ability to read, analyze, and interpret inform</w:t>
      </w:r>
      <w:r w:rsidR="00DD3230" w:rsidRPr="00FA3577">
        <w:rPr>
          <w:rFonts w:cs="Arial"/>
          <w:bCs/>
          <w:szCs w:val="24"/>
        </w:rPr>
        <w:t>ation.</w:t>
      </w:r>
    </w:p>
    <w:sectPr w:rsidR="00DD3230" w:rsidRPr="00FA3577" w:rsidSect="00BC735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E40949" w14:textId="77777777" w:rsidR="0097023B" w:rsidRDefault="0097023B" w:rsidP="00A04DF1">
      <w:r>
        <w:separator/>
      </w:r>
    </w:p>
  </w:endnote>
  <w:endnote w:type="continuationSeparator" w:id="0">
    <w:p w14:paraId="476BBC22" w14:textId="77777777" w:rsidR="0097023B" w:rsidRDefault="0097023B" w:rsidP="00A04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ClassicoURW">
    <w:altName w:val="Courier New"/>
    <w:charset w:val="00"/>
    <w:family w:val="auto"/>
    <w:pitch w:val="default"/>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486925"/>
      <w:docPartObj>
        <w:docPartGallery w:val="Page Numbers (Bottom of Page)"/>
        <w:docPartUnique/>
      </w:docPartObj>
    </w:sdtPr>
    <w:sdtEndPr>
      <w:rPr>
        <w:noProof/>
      </w:rPr>
    </w:sdtEndPr>
    <w:sdtContent>
      <w:p w14:paraId="6638C8CD" w14:textId="77777777" w:rsidR="0097023B" w:rsidRDefault="0097023B">
        <w:pPr>
          <w:pStyle w:val="Footer"/>
          <w:jc w:val="center"/>
        </w:pPr>
        <w:r>
          <w:fldChar w:fldCharType="begin"/>
        </w:r>
        <w:r>
          <w:instrText xml:space="preserve"> PAGE   \* MERGEFORMAT </w:instrText>
        </w:r>
        <w:r>
          <w:fldChar w:fldCharType="separate"/>
        </w:r>
        <w:r w:rsidR="00643A0E">
          <w:rPr>
            <w:noProof/>
          </w:rPr>
          <w:t>3</w:t>
        </w:r>
        <w:r>
          <w:rPr>
            <w:noProof/>
          </w:rPr>
          <w:fldChar w:fldCharType="end"/>
        </w:r>
      </w:p>
    </w:sdtContent>
  </w:sdt>
  <w:p w14:paraId="2B7C3E22" w14:textId="77777777" w:rsidR="0097023B" w:rsidRDefault="009702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801EF" w14:textId="77777777" w:rsidR="0097023B" w:rsidRDefault="009702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9926427"/>
      <w:docPartObj>
        <w:docPartGallery w:val="Page Numbers (Bottom of Page)"/>
        <w:docPartUnique/>
      </w:docPartObj>
    </w:sdtPr>
    <w:sdtEndPr>
      <w:rPr>
        <w:noProof/>
      </w:rPr>
    </w:sdtEndPr>
    <w:sdtContent>
      <w:p w14:paraId="68B0B880" w14:textId="77777777" w:rsidR="0097023B" w:rsidRDefault="0097023B">
        <w:pPr>
          <w:pStyle w:val="Footer"/>
          <w:jc w:val="center"/>
        </w:pPr>
        <w:r>
          <w:fldChar w:fldCharType="begin"/>
        </w:r>
        <w:r>
          <w:instrText xml:space="preserve"> PAGE   \* MERGEFORMAT </w:instrText>
        </w:r>
        <w:r>
          <w:fldChar w:fldCharType="separate"/>
        </w:r>
        <w:r w:rsidR="00C71C7D">
          <w:rPr>
            <w:noProof/>
          </w:rPr>
          <w:t>29</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5F0E" w14:textId="77777777" w:rsidR="0097023B" w:rsidRDefault="009702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79118" w14:textId="77777777" w:rsidR="0097023B" w:rsidRDefault="0097023B" w:rsidP="00A04DF1">
      <w:r>
        <w:separator/>
      </w:r>
    </w:p>
  </w:footnote>
  <w:footnote w:type="continuationSeparator" w:id="0">
    <w:p w14:paraId="088287CC" w14:textId="77777777" w:rsidR="0097023B" w:rsidRDefault="0097023B" w:rsidP="00A04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2B33A" w14:textId="0A7B0304" w:rsidR="0097023B" w:rsidRDefault="003F581A">
    <w:pPr>
      <w:pStyle w:val="Header"/>
    </w:pPr>
    <w:r>
      <w:t>1/3/2023</w:t>
    </w:r>
    <w:r w:rsidR="0097023B">
      <w:t xml:space="preserve"> </w:t>
    </w:r>
    <w:proofErr w:type="spellStart"/>
    <w:r w:rsidR="0097023B">
      <w:t>ld</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27E1C" w14:textId="77777777" w:rsidR="0097023B" w:rsidRDefault="009702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101D4" w14:textId="77777777" w:rsidR="0097023B" w:rsidRPr="00E02A03" w:rsidRDefault="0097023B" w:rsidP="00E02A0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24ADB" w14:textId="77777777" w:rsidR="0097023B" w:rsidRDefault="009702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001C"/>
    <w:multiLevelType w:val="hybridMultilevel"/>
    <w:tmpl w:val="9FD67F9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4487929"/>
    <w:multiLevelType w:val="hybridMultilevel"/>
    <w:tmpl w:val="D77E766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4AE2CE8"/>
    <w:multiLevelType w:val="hybridMultilevel"/>
    <w:tmpl w:val="F5EAC6E6"/>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05C925EE"/>
    <w:multiLevelType w:val="hybridMultilevel"/>
    <w:tmpl w:val="01F8C1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6B17F9"/>
    <w:multiLevelType w:val="hybridMultilevel"/>
    <w:tmpl w:val="C706D96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092F03D2"/>
    <w:multiLevelType w:val="hybridMultilevel"/>
    <w:tmpl w:val="57C20D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A36617F"/>
    <w:multiLevelType w:val="hybridMultilevel"/>
    <w:tmpl w:val="0CC658E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19290006"/>
    <w:multiLevelType w:val="hybridMultilevel"/>
    <w:tmpl w:val="49F6BD24"/>
    <w:lvl w:ilvl="0" w:tplc="9B6ACF6E">
      <w:start w:val="1"/>
      <w:numFmt w:val="lowerLetter"/>
      <w:lvlText w:val="%1."/>
      <w:lvlJc w:val="left"/>
      <w:pPr>
        <w:tabs>
          <w:tab w:val="num" w:pos="360"/>
        </w:tabs>
        <w:ind w:left="360" w:hanging="360"/>
      </w:pPr>
      <w:rPr>
        <w:rFonts w:ascii="Calibri" w:eastAsia="Times New Roman" w:hAnsi="Calibr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8410AC"/>
    <w:multiLevelType w:val="hybridMultilevel"/>
    <w:tmpl w:val="0F269B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1B041D9F"/>
    <w:multiLevelType w:val="hybridMultilevel"/>
    <w:tmpl w:val="126C25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1E251B0E"/>
    <w:multiLevelType w:val="hybridMultilevel"/>
    <w:tmpl w:val="3634D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023BF3"/>
    <w:multiLevelType w:val="hybridMultilevel"/>
    <w:tmpl w:val="01A098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4E0991"/>
    <w:multiLevelType w:val="hybridMultilevel"/>
    <w:tmpl w:val="62C45BE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321D3A90"/>
    <w:multiLevelType w:val="hybridMultilevel"/>
    <w:tmpl w:val="D59C6FD6"/>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32A47EB2"/>
    <w:multiLevelType w:val="hybridMultilevel"/>
    <w:tmpl w:val="A732DD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9E82AC9"/>
    <w:multiLevelType w:val="hybridMultilevel"/>
    <w:tmpl w:val="2FE4BDC6"/>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3B707FB4"/>
    <w:multiLevelType w:val="hybridMultilevel"/>
    <w:tmpl w:val="505AED2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3BB14277"/>
    <w:multiLevelType w:val="hybridMultilevel"/>
    <w:tmpl w:val="FF42420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3D2F7818"/>
    <w:multiLevelType w:val="hybridMultilevel"/>
    <w:tmpl w:val="F67C74F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3D8B42CB"/>
    <w:multiLevelType w:val="hybridMultilevel"/>
    <w:tmpl w:val="4F3AE4A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42207774"/>
    <w:multiLevelType w:val="hybridMultilevel"/>
    <w:tmpl w:val="FBCA1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142415"/>
    <w:multiLevelType w:val="hybridMultilevel"/>
    <w:tmpl w:val="F758A624"/>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4713369"/>
    <w:multiLevelType w:val="hybridMultilevel"/>
    <w:tmpl w:val="1BAAB77E"/>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3" w15:restartNumberingAfterBreak="0">
    <w:nsid w:val="5B3249A6"/>
    <w:multiLevelType w:val="hybridMultilevel"/>
    <w:tmpl w:val="A90CE4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3E0A9C"/>
    <w:multiLevelType w:val="hybridMultilevel"/>
    <w:tmpl w:val="727A2DA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65912EAF"/>
    <w:multiLevelType w:val="hybridMultilevel"/>
    <w:tmpl w:val="54022336"/>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67A606A1"/>
    <w:multiLevelType w:val="hybridMultilevel"/>
    <w:tmpl w:val="F4C4A7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685F519A"/>
    <w:multiLevelType w:val="hybridMultilevel"/>
    <w:tmpl w:val="959268A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69A36C66"/>
    <w:multiLevelType w:val="hybridMultilevel"/>
    <w:tmpl w:val="C394A1B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6BD63822"/>
    <w:multiLevelType w:val="hybridMultilevel"/>
    <w:tmpl w:val="6B7CFB8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6CC350D7"/>
    <w:multiLevelType w:val="hybridMultilevel"/>
    <w:tmpl w:val="3936481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6DD37BE4"/>
    <w:multiLevelType w:val="hybridMultilevel"/>
    <w:tmpl w:val="69BA7BCE"/>
    <w:lvl w:ilvl="0" w:tplc="E9B69572">
      <w:start w:val="1"/>
      <w:numFmt w:val="decimal"/>
      <w:lvlText w:val="%1."/>
      <w:lvlJc w:val="left"/>
      <w:pPr>
        <w:tabs>
          <w:tab w:val="num" w:pos="360"/>
        </w:tabs>
        <w:ind w:left="360" w:hanging="360"/>
      </w:pPr>
      <w:rPr>
        <w:rFonts w:ascii="Calibri" w:eastAsia="Times New Roman" w:hAnsi="Calibr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FC1867"/>
    <w:multiLevelType w:val="hybridMultilevel"/>
    <w:tmpl w:val="AA40D80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FC06F9A"/>
    <w:multiLevelType w:val="hybridMultilevel"/>
    <w:tmpl w:val="0AE422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B61AAC"/>
    <w:multiLevelType w:val="hybridMultilevel"/>
    <w:tmpl w:val="CB5E93F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5" w15:restartNumberingAfterBreak="0">
    <w:nsid w:val="72BE3122"/>
    <w:multiLevelType w:val="hybridMultilevel"/>
    <w:tmpl w:val="E1785162"/>
    <w:lvl w:ilvl="0" w:tplc="B3A43CD2">
      <w:start w:val="1"/>
      <w:numFmt w:val="lowerLetter"/>
      <w:lvlText w:val="%1."/>
      <w:lvlJc w:val="left"/>
      <w:pPr>
        <w:tabs>
          <w:tab w:val="num" w:pos="360"/>
        </w:tabs>
        <w:ind w:left="360" w:hanging="360"/>
      </w:pPr>
      <w:rPr>
        <w:rFonts w:ascii="Calibri" w:eastAsia="Times New Roman" w:hAnsi="Calibri" w:cs="Arial"/>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6" w15:restartNumberingAfterBreak="0">
    <w:nsid w:val="733F0698"/>
    <w:multiLevelType w:val="hybridMultilevel"/>
    <w:tmpl w:val="3AAA0B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4DA2CF6"/>
    <w:multiLevelType w:val="hybridMultilevel"/>
    <w:tmpl w:val="FA924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D53990"/>
    <w:multiLevelType w:val="hybridMultilevel"/>
    <w:tmpl w:val="EC3C80EC"/>
    <w:lvl w:ilvl="0" w:tplc="8F787E5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5DA6BE3"/>
    <w:multiLevelType w:val="hybridMultilevel"/>
    <w:tmpl w:val="8542AB5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0" w15:restartNumberingAfterBreak="0">
    <w:nsid w:val="77293CD8"/>
    <w:multiLevelType w:val="hybridMultilevel"/>
    <w:tmpl w:val="F7A294E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E8D332D"/>
    <w:multiLevelType w:val="hybridMultilevel"/>
    <w:tmpl w:val="E9B4279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2" w15:restartNumberingAfterBreak="0">
    <w:nsid w:val="7F343A17"/>
    <w:multiLevelType w:val="hybridMultilevel"/>
    <w:tmpl w:val="A79A491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35"/>
  </w:num>
  <w:num w:numId="2">
    <w:abstractNumId w:val="38"/>
  </w:num>
  <w:num w:numId="3">
    <w:abstractNumId w:val="37"/>
  </w:num>
  <w:num w:numId="4">
    <w:abstractNumId w:val="10"/>
  </w:num>
  <w:num w:numId="5">
    <w:abstractNumId w:val="32"/>
  </w:num>
  <w:num w:numId="6">
    <w:abstractNumId w:val="2"/>
  </w:num>
  <w:num w:numId="7">
    <w:abstractNumId w:val="0"/>
  </w:num>
  <w:num w:numId="8">
    <w:abstractNumId w:val="25"/>
  </w:num>
  <w:num w:numId="9">
    <w:abstractNumId w:val="1"/>
  </w:num>
  <w:num w:numId="10">
    <w:abstractNumId w:val="24"/>
  </w:num>
  <w:num w:numId="11">
    <w:abstractNumId w:val="15"/>
  </w:num>
  <w:num w:numId="12">
    <w:abstractNumId w:val="29"/>
  </w:num>
  <w:num w:numId="13">
    <w:abstractNumId w:val="13"/>
  </w:num>
  <w:num w:numId="14">
    <w:abstractNumId w:val="27"/>
  </w:num>
  <w:num w:numId="15">
    <w:abstractNumId w:val="12"/>
  </w:num>
  <w:num w:numId="16">
    <w:abstractNumId w:val="18"/>
  </w:num>
  <w:num w:numId="17">
    <w:abstractNumId w:val="6"/>
  </w:num>
  <w:num w:numId="18">
    <w:abstractNumId w:val="39"/>
  </w:num>
  <w:num w:numId="19">
    <w:abstractNumId w:val="30"/>
  </w:num>
  <w:num w:numId="20">
    <w:abstractNumId w:val="4"/>
  </w:num>
  <w:num w:numId="21">
    <w:abstractNumId w:val="34"/>
  </w:num>
  <w:num w:numId="22">
    <w:abstractNumId w:val="17"/>
  </w:num>
  <w:num w:numId="23">
    <w:abstractNumId w:val="26"/>
  </w:num>
  <w:num w:numId="24">
    <w:abstractNumId w:val="41"/>
  </w:num>
  <w:num w:numId="25">
    <w:abstractNumId w:val="9"/>
  </w:num>
  <w:num w:numId="26">
    <w:abstractNumId w:val="8"/>
  </w:num>
  <w:num w:numId="27">
    <w:abstractNumId w:val="16"/>
  </w:num>
  <w:num w:numId="28">
    <w:abstractNumId w:val="42"/>
  </w:num>
  <w:num w:numId="29">
    <w:abstractNumId w:val="19"/>
  </w:num>
  <w:num w:numId="30">
    <w:abstractNumId w:val="28"/>
  </w:num>
  <w:num w:numId="31">
    <w:abstractNumId w:val="21"/>
  </w:num>
  <w:num w:numId="32">
    <w:abstractNumId w:val="3"/>
  </w:num>
  <w:num w:numId="33">
    <w:abstractNumId w:val="22"/>
  </w:num>
  <w:num w:numId="34">
    <w:abstractNumId w:val="40"/>
  </w:num>
  <w:num w:numId="35">
    <w:abstractNumId w:val="11"/>
  </w:num>
  <w:num w:numId="36">
    <w:abstractNumId w:val="36"/>
  </w:num>
  <w:num w:numId="37">
    <w:abstractNumId w:val="5"/>
  </w:num>
  <w:num w:numId="38">
    <w:abstractNumId w:val="14"/>
  </w:num>
  <w:num w:numId="39">
    <w:abstractNumId w:val="20"/>
  </w:num>
  <w:num w:numId="40">
    <w:abstractNumId w:val="23"/>
  </w:num>
  <w:num w:numId="41">
    <w:abstractNumId w:val="7"/>
  </w:num>
  <w:num w:numId="42">
    <w:abstractNumId w:val="31"/>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A4E"/>
    <w:rsid w:val="00001A1B"/>
    <w:rsid w:val="00002B9F"/>
    <w:rsid w:val="00010FC3"/>
    <w:rsid w:val="000119FA"/>
    <w:rsid w:val="00011FD6"/>
    <w:rsid w:val="000150C4"/>
    <w:rsid w:val="00015116"/>
    <w:rsid w:val="00017C9D"/>
    <w:rsid w:val="00021882"/>
    <w:rsid w:val="00024442"/>
    <w:rsid w:val="0002665D"/>
    <w:rsid w:val="00036EE2"/>
    <w:rsid w:val="00040AB5"/>
    <w:rsid w:val="00047868"/>
    <w:rsid w:val="00050850"/>
    <w:rsid w:val="00052F00"/>
    <w:rsid w:val="000534F7"/>
    <w:rsid w:val="00055460"/>
    <w:rsid w:val="0006180B"/>
    <w:rsid w:val="00064B21"/>
    <w:rsid w:val="000654F4"/>
    <w:rsid w:val="00066A8C"/>
    <w:rsid w:val="00066FA5"/>
    <w:rsid w:val="00070E28"/>
    <w:rsid w:val="00072DE1"/>
    <w:rsid w:val="000822A9"/>
    <w:rsid w:val="000822F9"/>
    <w:rsid w:val="00085DD3"/>
    <w:rsid w:val="0008787B"/>
    <w:rsid w:val="00094FE3"/>
    <w:rsid w:val="00095A43"/>
    <w:rsid w:val="000A2570"/>
    <w:rsid w:val="000A3C2D"/>
    <w:rsid w:val="000A7728"/>
    <w:rsid w:val="000A7CC4"/>
    <w:rsid w:val="000B2581"/>
    <w:rsid w:val="000B313E"/>
    <w:rsid w:val="000B5E4E"/>
    <w:rsid w:val="000C0F73"/>
    <w:rsid w:val="000C1DF6"/>
    <w:rsid w:val="000C3490"/>
    <w:rsid w:val="000C6561"/>
    <w:rsid w:val="000D0222"/>
    <w:rsid w:val="000D24F0"/>
    <w:rsid w:val="000D4E32"/>
    <w:rsid w:val="000D5185"/>
    <w:rsid w:val="000D5B5D"/>
    <w:rsid w:val="000D5F56"/>
    <w:rsid w:val="000D668C"/>
    <w:rsid w:val="000D7E63"/>
    <w:rsid w:val="000E05FB"/>
    <w:rsid w:val="000E29D5"/>
    <w:rsid w:val="000E2AE4"/>
    <w:rsid w:val="000E32B0"/>
    <w:rsid w:val="000E37EE"/>
    <w:rsid w:val="000F3DF1"/>
    <w:rsid w:val="000F7281"/>
    <w:rsid w:val="00100193"/>
    <w:rsid w:val="00100EC1"/>
    <w:rsid w:val="00113975"/>
    <w:rsid w:val="00113B3D"/>
    <w:rsid w:val="00117C4E"/>
    <w:rsid w:val="001252F1"/>
    <w:rsid w:val="00130971"/>
    <w:rsid w:val="00140442"/>
    <w:rsid w:val="001411FC"/>
    <w:rsid w:val="00147D48"/>
    <w:rsid w:val="001544DC"/>
    <w:rsid w:val="0015479B"/>
    <w:rsid w:val="00155709"/>
    <w:rsid w:val="0015764D"/>
    <w:rsid w:val="00157DAD"/>
    <w:rsid w:val="00157E9B"/>
    <w:rsid w:val="00165FD1"/>
    <w:rsid w:val="00172ACB"/>
    <w:rsid w:val="001807F9"/>
    <w:rsid w:val="00184707"/>
    <w:rsid w:val="00185627"/>
    <w:rsid w:val="0019124A"/>
    <w:rsid w:val="0019130A"/>
    <w:rsid w:val="001914A1"/>
    <w:rsid w:val="00195679"/>
    <w:rsid w:val="001A110E"/>
    <w:rsid w:val="001A3082"/>
    <w:rsid w:val="001A31BE"/>
    <w:rsid w:val="001A3F4B"/>
    <w:rsid w:val="001A4925"/>
    <w:rsid w:val="001A64B5"/>
    <w:rsid w:val="001A7E5F"/>
    <w:rsid w:val="001B37A2"/>
    <w:rsid w:val="001B4CCB"/>
    <w:rsid w:val="001B4E07"/>
    <w:rsid w:val="001C01E4"/>
    <w:rsid w:val="001C454C"/>
    <w:rsid w:val="001D287B"/>
    <w:rsid w:val="001D56CD"/>
    <w:rsid w:val="001D7018"/>
    <w:rsid w:val="001D7136"/>
    <w:rsid w:val="001E27E2"/>
    <w:rsid w:val="001E2B8C"/>
    <w:rsid w:val="001F2E18"/>
    <w:rsid w:val="001F6145"/>
    <w:rsid w:val="0020023F"/>
    <w:rsid w:val="00200B47"/>
    <w:rsid w:val="00204ECE"/>
    <w:rsid w:val="00205B89"/>
    <w:rsid w:val="00206369"/>
    <w:rsid w:val="00210B56"/>
    <w:rsid w:val="00211293"/>
    <w:rsid w:val="00215BE6"/>
    <w:rsid w:val="00215CAF"/>
    <w:rsid w:val="00224027"/>
    <w:rsid w:val="002309A2"/>
    <w:rsid w:val="00234585"/>
    <w:rsid w:val="00235485"/>
    <w:rsid w:val="00235C20"/>
    <w:rsid w:val="0023664B"/>
    <w:rsid w:val="002367AA"/>
    <w:rsid w:val="00236B34"/>
    <w:rsid w:val="00237F69"/>
    <w:rsid w:val="0024090B"/>
    <w:rsid w:val="0024140E"/>
    <w:rsid w:val="00243522"/>
    <w:rsid w:val="002442DC"/>
    <w:rsid w:val="00246C25"/>
    <w:rsid w:val="00247488"/>
    <w:rsid w:val="00251865"/>
    <w:rsid w:val="002524FD"/>
    <w:rsid w:val="0025413B"/>
    <w:rsid w:val="0025440D"/>
    <w:rsid w:val="00256577"/>
    <w:rsid w:val="00264B23"/>
    <w:rsid w:val="002728CF"/>
    <w:rsid w:val="00275810"/>
    <w:rsid w:val="00282DF7"/>
    <w:rsid w:val="002841FB"/>
    <w:rsid w:val="00285B94"/>
    <w:rsid w:val="00285FF3"/>
    <w:rsid w:val="00286428"/>
    <w:rsid w:val="0029213A"/>
    <w:rsid w:val="002928B2"/>
    <w:rsid w:val="00292A76"/>
    <w:rsid w:val="00292BF5"/>
    <w:rsid w:val="002948C9"/>
    <w:rsid w:val="002A17C5"/>
    <w:rsid w:val="002A31C3"/>
    <w:rsid w:val="002A587E"/>
    <w:rsid w:val="002A5C74"/>
    <w:rsid w:val="002A7EC6"/>
    <w:rsid w:val="002B0A51"/>
    <w:rsid w:val="002B2CFB"/>
    <w:rsid w:val="002B3970"/>
    <w:rsid w:val="002B57DB"/>
    <w:rsid w:val="002B6974"/>
    <w:rsid w:val="002C0C22"/>
    <w:rsid w:val="002D1CDC"/>
    <w:rsid w:val="002D2401"/>
    <w:rsid w:val="002D5760"/>
    <w:rsid w:val="002E0438"/>
    <w:rsid w:val="002F1627"/>
    <w:rsid w:val="00300740"/>
    <w:rsid w:val="0030281B"/>
    <w:rsid w:val="00307CB0"/>
    <w:rsid w:val="003101B5"/>
    <w:rsid w:val="00313EF1"/>
    <w:rsid w:val="00315552"/>
    <w:rsid w:val="00325064"/>
    <w:rsid w:val="00325A52"/>
    <w:rsid w:val="00326CC1"/>
    <w:rsid w:val="00330276"/>
    <w:rsid w:val="00331925"/>
    <w:rsid w:val="00331CC7"/>
    <w:rsid w:val="00332400"/>
    <w:rsid w:val="0033286C"/>
    <w:rsid w:val="00342D59"/>
    <w:rsid w:val="00342EEB"/>
    <w:rsid w:val="003447DB"/>
    <w:rsid w:val="00345F74"/>
    <w:rsid w:val="00350DF3"/>
    <w:rsid w:val="003515A6"/>
    <w:rsid w:val="003651D4"/>
    <w:rsid w:val="00373D51"/>
    <w:rsid w:val="00381867"/>
    <w:rsid w:val="003943B5"/>
    <w:rsid w:val="0039554D"/>
    <w:rsid w:val="003965F7"/>
    <w:rsid w:val="003A0E19"/>
    <w:rsid w:val="003A4F0A"/>
    <w:rsid w:val="003A5232"/>
    <w:rsid w:val="003A5299"/>
    <w:rsid w:val="003A55D0"/>
    <w:rsid w:val="003A669C"/>
    <w:rsid w:val="003B5F1D"/>
    <w:rsid w:val="003B6AEA"/>
    <w:rsid w:val="003C30C0"/>
    <w:rsid w:val="003C3565"/>
    <w:rsid w:val="003C3E0F"/>
    <w:rsid w:val="003D0688"/>
    <w:rsid w:val="003D0C43"/>
    <w:rsid w:val="003D242F"/>
    <w:rsid w:val="003D35A4"/>
    <w:rsid w:val="003D4178"/>
    <w:rsid w:val="003E4855"/>
    <w:rsid w:val="003E6BC5"/>
    <w:rsid w:val="003F192D"/>
    <w:rsid w:val="003F2A6A"/>
    <w:rsid w:val="003F581A"/>
    <w:rsid w:val="00401FD4"/>
    <w:rsid w:val="00407579"/>
    <w:rsid w:val="00407B79"/>
    <w:rsid w:val="004135AA"/>
    <w:rsid w:val="00414165"/>
    <w:rsid w:val="00414D48"/>
    <w:rsid w:val="004162C8"/>
    <w:rsid w:val="00420A56"/>
    <w:rsid w:val="00423FA8"/>
    <w:rsid w:val="00426E74"/>
    <w:rsid w:val="004325F8"/>
    <w:rsid w:val="00440AF3"/>
    <w:rsid w:val="004537F3"/>
    <w:rsid w:val="004545BF"/>
    <w:rsid w:val="00457F1A"/>
    <w:rsid w:val="00460F48"/>
    <w:rsid w:val="00463958"/>
    <w:rsid w:val="004644D4"/>
    <w:rsid w:val="0046636A"/>
    <w:rsid w:val="0047148B"/>
    <w:rsid w:val="004717DB"/>
    <w:rsid w:val="0047298D"/>
    <w:rsid w:val="00473103"/>
    <w:rsid w:val="00476EB7"/>
    <w:rsid w:val="00480CB4"/>
    <w:rsid w:val="00482BD9"/>
    <w:rsid w:val="00483248"/>
    <w:rsid w:val="004A59E4"/>
    <w:rsid w:val="004B08A9"/>
    <w:rsid w:val="004B34E0"/>
    <w:rsid w:val="004B54F5"/>
    <w:rsid w:val="004C06F5"/>
    <w:rsid w:val="004C2236"/>
    <w:rsid w:val="004C438E"/>
    <w:rsid w:val="004C4B0B"/>
    <w:rsid w:val="004D0953"/>
    <w:rsid w:val="004D2A09"/>
    <w:rsid w:val="004D2AF8"/>
    <w:rsid w:val="004D4C98"/>
    <w:rsid w:val="004D79F1"/>
    <w:rsid w:val="004E31F0"/>
    <w:rsid w:val="004E395A"/>
    <w:rsid w:val="004F0243"/>
    <w:rsid w:val="004F2549"/>
    <w:rsid w:val="004F3367"/>
    <w:rsid w:val="004F535E"/>
    <w:rsid w:val="004F60C9"/>
    <w:rsid w:val="004F7005"/>
    <w:rsid w:val="004F7F17"/>
    <w:rsid w:val="00511C9F"/>
    <w:rsid w:val="00514B8A"/>
    <w:rsid w:val="00515545"/>
    <w:rsid w:val="00516EE5"/>
    <w:rsid w:val="00526247"/>
    <w:rsid w:val="00530107"/>
    <w:rsid w:val="00531205"/>
    <w:rsid w:val="00532276"/>
    <w:rsid w:val="00534E3B"/>
    <w:rsid w:val="00536DF7"/>
    <w:rsid w:val="005511C8"/>
    <w:rsid w:val="00552118"/>
    <w:rsid w:val="00553264"/>
    <w:rsid w:val="005533DF"/>
    <w:rsid w:val="00563C6C"/>
    <w:rsid w:val="00563CF6"/>
    <w:rsid w:val="0057287F"/>
    <w:rsid w:val="00574BCA"/>
    <w:rsid w:val="00581756"/>
    <w:rsid w:val="00585968"/>
    <w:rsid w:val="00585D8A"/>
    <w:rsid w:val="00585DC2"/>
    <w:rsid w:val="00597309"/>
    <w:rsid w:val="005A2501"/>
    <w:rsid w:val="005A5276"/>
    <w:rsid w:val="005A72F0"/>
    <w:rsid w:val="005B471B"/>
    <w:rsid w:val="005B500B"/>
    <w:rsid w:val="005B5306"/>
    <w:rsid w:val="005B624A"/>
    <w:rsid w:val="005B652B"/>
    <w:rsid w:val="005C4CC8"/>
    <w:rsid w:val="005D4108"/>
    <w:rsid w:val="005D6EA6"/>
    <w:rsid w:val="005E28A6"/>
    <w:rsid w:val="005E2BB7"/>
    <w:rsid w:val="005F028F"/>
    <w:rsid w:val="005F1E30"/>
    <w:rsid w:val="005F55ED"/>
    <w:rsid w:val="005F62C7"/>
    <w:rsid w:val="0060086C"/>
    <w:rsid w:val="00600E0C"/>
    <w:rsid w:val="006022BE"/>
    <w:rsid w:val="00604531"/>
    <w:rsid w:val="00606D17"/>
    <w:rsid w:val="006070A6"/>
    <w:rsid w:val="00607BE2"/>
    <w:rsid w:val="0061217A"/>
    <w:rsid w:val="00614CD8"/>
    <w:rsid w:val="00615BC9"/>
    <w:rsid w:val="00616D46"/>
    <w:rsid w:val="006172C2"/>
    <w:rsid w:val="006208C2"/>
    <w:rsid w:val="00622B55"/>
    <w:rsid w:val="00623C8B"/>
    <w:rsid w:val="00627D4B"/>
    <w:rsid w:val="00633678"/>
    <w:rsid w:val="00641F9D"/>
    <w:rsid w:val="00643244"/>
    <w:rsid w:val="00643A0E"/>
    <w:rsid w:val="0064489F"/>
    <w:rsid w:val="0065204F"/>
    <w:rsid w:val="006520BA"/>
    <w:rsid w:val="00656530"/>
    <w:rsid w:val="006602AD"/>
    <w:rsid w:val="006603CE"/>
    <w:rsid w:val="00666137"/>
    <w:rsid w:val="006662E7"/>
    <w:rsid w:val="00670495"/>
    <w:rsid w:val="00675485"/>
    <w:rsid w:val="0068185B"/>
    <w:rsid w:val="006866CC"/>
    <w:rsid w:val="00687EB4"/>
    <w:rsid w:val="00691641"/>
    <w:rsid w:val="0069530F"/>
    <w:rsid w:val="00695E4D"/>
    <w:rsid w:val="00696AD5"/>
    <w:rsid w:val="006A000C"/>
    <w:rsid w:val="006A567F"/>
    <w:rsid w:val="006B5537"/>
    <w:rsid w:val="006B7485"/>
    <w:rsid w:val="006C220B"/>
    <w:rsid w:val="006C296F"/>
    <w:rsid w:val="006C2B71"/>
    <w:rsid w:val="006C2B93"/>
    <w:rsid w:val="006C37EB"/>
    <w:rsid w:val="006C5064"/>
    <w:rsid w:val="006C6014"/>
    <w:rsid w:val="006D009A"/>
    <w:rsid w:val="006D40A9"/>
    <w:rsid w:val="006E09C1"/>
    <w:rsid w:val="006E2605"/>
    <w:rsid w:val="006E44B0"/>
    <w:rsid w:val="006E57B2"/>
    <w:rsid w:val="006E60E6"/>
    <w:rsid w:val="006F244F"/>
    <w:rsid w:val="006F5C40"/>
    <w:rsid w:val="007017D8"/>
    <w:rsid w:val="00702FB4"/>
    <w:rsid w:val="007124C3"/>
    <w:rsid w:val="007130EF"/>
    <w:rsid w:val="007226B0"/>
    <w:rsid w:val="00725687"/>
    <w:rsid w:val="007261A2"/>
    <w:rsid w:val="007262D1"/>
    <w:rsid w:val="00726C0A"/>
    <w:rsid w:val="0074098A"/>
    <w:rsid w:val="007414CA"/>
    <w:rsid w:val="007414DF"/>
    <w:rsid w:val="007422D4"/>
    <w:rsid w:val="00747E96"/>
    <w:rsid w:val="00752E53"/>
    <w:rsid w:val="0075582E"/>
    <w:rsid w:val="00755DDD"/>
    <w:rsid w:val="007609E8"/>
    <w:rsid w:val="007612E4"/>
    <w:rsid w:val="00763773"/>
    <w:rsid w:val="007767AA"/>
    <w:rsid w:val="00786127"/>
    <w:rsid w:val="00786C90"/>
    <w:rsid w:val="00787FB4"/>
    <w:rsid w:val="007A2117"/>
    <w:rsid w:val="007A3C51"/>
    <w:rsid w:val="007A503B"/>
    <w:rsid w:val="007A58E0"/>
    <w:rsid w:val="007B1A14"/>
    <w:rsid w:val="007B330A"/>
    <w:rsid w:val="007C2F5D"/>
    <w:rsid w:val="007C30FD"/>
    <w:rsid w:val="007C4390"/>
    <w:rsid w:val="007C480B"/>
    <w:rsid w:val="007C7E04"/>
    <w:rsid w:val="007D3531"/>
    <w:rsid w:val="007D52BB"/>
    <w:rsid w:val="007D590D"/>
    <w:rsid w:val="007D74E1"/>
    <w:rsid w:val="007E1DB1"/>
    <w:rsid w:val="007E2A4C"/>
    <w:rsid w:val="007F06E7"/>
    <w:rsid w:val="007F5D26"/>
    <w:rsid w:val="008012BA"/>
    <w:rsid w:val="00803DF6"/>
    <w:rsid w:val="008045A8"/>
    <w:rsid w:val="0080500F"/>
    <w:rsid w:val="00812C05"/>
    <w:rsid w:val="00812F4D"/>
    <w:rsid w:val="00813ECD"/>
    <w:rsid w:val="008165B1"/>
    <w:rsid w:val="00817D95"/>
    <w:rsid w:val="008203A7"/>
    <w:rsid w:val="00822617"/>
    <w:rsid w:val="00827458"/>
    <w:rsid w:val="00830905"/>
    <w:rsid w:val="00833D92"/>
    <w:rsid w:val="0083463E"/>
    <w:rsid w:val="008366EB"/>
    <w:rsid w:val="00841305"/>
    <w:rsid w:val="00843E9F"/>
    <w:rsid w:val="00845835"/>
    <w:rsid w:val="00850015"/>
    <w:rsid w:val="008537F6"/>
    <w:rsid w:val="00854EC7"/>
    <w:rsid w:val="0085551D"/>
    <w:rsid w:val="0085622E"/>
    <w:rsid w:val="008566A7"/>
    <w:rsid w:val="00864621"/>
    <w:rsid w:val="00865E4D"/>
    <w:rsid w:val="00870784"/>
    <w:rsid w:val="00872E98"/>
    <w:rsid w:val="0087479C"/>
    <w:rsid w:val="0087583F"/>
    <w:rsid w:val="00881E6B"/>
    <w:rsid w:val="00882F69"/>
    <w:rsid w:val="00883982"/>
    <w:rsid w:val="00885B8B"/>
    <w:rsid w:val="00897E44"/>
    <w:rsid w:val="008A4608"/>
    <w:rsid w:val="008A5D58"/>
    <w:rsid w:val="008B4819"/>
    <w:rsid w:val="008B6ECA"/>
    <w:rsid w:val="008C0D4F"/>
    <w:rsid w:val="008C4804"/>
    <w:rsid w:val="008D646B"/>
    <w:rsid w:val="008D6568"/>
    <w:rsid w:val="008E20B0"/>
    <w:rsid w:val="008E3060"/>
    <w:rsid w:val="008F2070"/>
    <w:rsid w:val="008F2652"/>
    <w:rsid w:val="008F5BED"/>
    <w:rsid w:val="008F5CED"/>
    <w:rsid w:val="008F72C2"/>
    <w:rsid w:val="009117DB"/>
    <w:rsid w:val="0091203E"/>
    <w:rsid w:val="00914223"/>
    <w:rsid w:val="00915DEB"/>
    <w:rsid w:val="00917646"/>
    <w:rsid w:val="009207BB"/>
    <w:rsid w:val="009272AE"/>
    <w:rsid w:val="009272CB"/>
    <w:rsid w:val="0093253C"/>
    <w:rsid w:val="00936770"/>
    <w:rsid w:val="00942120"/>
    <w:rsid w:val="00947BF8"/>
    <w:rsid w:val="009522B2"/>
    <w:rsid w:val="00954127"/>
    <w:rsid w:val="00955251"/>
    <w:rsid w:val="00961556"/>
    <w:rsid w:val="00961A08"/>
    <w:rsid w:val="00965069"/>
    <w:rsid w:val="0097023B"/>
    <w:rsid w:val="00973533"/>
    <w:rsid w:val="00975D21"/>
    <w:rsid w:val="009767A0"/>
    <w:rsid w:val="0097777D"/>
    <w:rsid w:val="00981C85"/>
    <w:rsid w:val="00984055"/>
    <w:rsid w:val="00984C09"/>
    <w:rsid w:val="009855E5"/>
    <w:rsid w:val="00986CC9"/>
    <w:rsid w:val="00986E1D"/>
    <w:rsid w:val="00992BC4"/>
    <w:rsid w:val="00992F51"/>
    <w:rsid w:val="00993644"/>
    <w:rsid w:val="009979C8"/>
    <w:rsid w:val="009A2B88"/>
    <w:rsid w:val="009A605A"/>
    <w:rsid w:val="009A6DAB"/>
    <w:rsid w:val="009B281B"/>
    <w:rsid w:val="009B3F16"/>
    <w:rsid w:val="009B520E"/>
    <w:rsid w:val="009C150B"/>
    <w:rsid w:val="009C27C7"/>
    <w:rsid w:val="009C7203"/>
    <w:rsid w:val="009D168F"/>
    <w:rsid w:val="009D2EAC"/>
    <w:rsid w:val="009F089A"/>
    <w:rsid w:val="009F6CA5"/>
    <w:rsid w:val="009F708C"/>
    <w:rsid w:val="00A03F27"/>
    <w:rsid w:val="00A04DF1"/>
    <w:rsid w:val="00A15112"/>
    <w:rsid w:val="00A17C7A"/>
    <w:rsid w:val="00A2328D"/>
    <w:rsid w:val="00A23947"/>
    <w:rsid w:val="00A244FD"/>
    <w:rsid w:val="00A25124"/>
    <w:rsid w:val="00A273FC"/>
    <w:rsid w:val="00A30E73"/>
    <w:rsid w:val="00A35C1E"/>
    <w:rsid w:val="00A42B9B"/>
    <w:rsid w:val="00A456EC"/>
    <w:rsid w:val="00A47EBA"/>
    <w:rsid w:val="00A5281D"/>
    <w:rsid w:val="00A533E7"/>
    <w:rsid w:val="00A5358E"/>
    <w:rsid w:val="00A53FAA"/>
    <w:rsid w:val="00A55C7E"/>
    <w:rsid w:val="00A76FBC"/>
    <w:rsid w:val="00A7738B"/>
    <w:rsid w:val="00A80D4F"/>
    <w:rsid w:val="00A83C92"/>
    <w:rsid w:val="00A858E8"/>
    <w:rsid w:val="00A86D4D"/>
    <w:rsid w:val="00A86F0B"/>
    <w:rsid w:val="00A87F25"/>
    <w:rsid w:val="00A92D22"/>
    <w:rsid w:val="00A97CA1"/>
    <w:rsid w:val="00AA2FDF"/>
    <w:rsid w:val="00AA3B46"/>
    <w:rsid w:val="00AA5CDA"/>
    <w:rsid w:val="00AA7C89"/>
    <w:rsid w:val="00AB33C6"/>
    <w:rsid w:val="00AB46C8"/>
    <w:rsid w:val="00AB52B1"/>
    <w:rsid w:val="00AB67FA"/>
    <w:rsid w:val="00AC2167"/>
    <w:rsid w:val="00AC7438"/>
    <w:rsid w:val="00AD1D58"/>
    <w:rsid w:val="00AD4153"/>
    <w:rsid w:val="00AD7CC0"/>
    <w:rsid w:val="00AE4E0C"/>
    <w:rsid w:val="00AF0BB1"/>
    <w:rsid w:val="00B02884"/>
    <w:rsid w:val="00B05538"/>
    <w:rsid w:val="00B05ABE"/>
    <w:rsid w:val="00B1536E"/>
    <w:rsid w:val="00B164DF"/>
    <w:rsid w:val="00B16943"/>
    <w:rsid w:val="00B20AB1"/>
    <w:rsid w:val="00B2734C"/>
    <w:rsid w:val="00B301A7"/>
    <w:rsid w:val="00B30BDB"/>
    <w:rsid w:val="00B34D47"/>
    <w:rsid w:val="00B43FEA"/>
    <w:rsid w:val="00B526A7"/>
    <w:rsid w:val="00B530E2"/>
    <w:rsid w:val="00B54FF4"/>
    <w:rsid w:val="00B5577E"/>
    <w:rsid w:val="00B57BE4"/>
    <w:rsid w:val="00B57EE2"/>
    <w:rsid w:val="00B65B77"/>
    <w:rsid w:val="00B7467D"/>
    <w:rsid w:val="00B81903"/>
    <w:rsid w:val="00B81A49"/>
    <w:rsid w:val="00B83D5A"/>
    <w:rsid w:val="00B86F57"/>
    <w:rsid w:val="00B8723D"/>
    <w:rsid w:val="00B93A74"/>
    <w:rsid w:val="00B958AD"/>
    <w:rsid w:val="00B96692"/>
    <w:rsid w:val="00B9712F"/>
    <w:rsid w:val="00BA23D6"/>
    <w:rsid w:val="00BA6D9A"/>
    <w:rsid w:val="00BB033D"/>
    <w:rsid w:val="00BB0DB6"/>
    <w:rsid w:val="00BB5D49"/>
    <w:rsid w:val="00BC4772"/>
    <w:rsid w:val="00BC7359"/>
    <w:rsid w:val="00BC75F0"/>
    <w:rsid w:val="00BD2014"/>
    <w:rsid w:val="00BD3848"/>
    <w:rsid w:val="00BD55C0"/>
    <w:rsid w:val="00BD6785"/>
    <w:rsid w:val="00BE0C78"/>
    <w:rsid w:val="00BE70C7"/>
    <w:rsid w:val="00BF2044"/>
    <w:rsid w:val="00BF4770"/>
    <w:rsid w:val="00C06C21"/>
    <w:rsid w:val="00C12143"/>
    <w:rsid w:val="00C132C0"/>
    <w:rsid w:val="00C22B1F"/>
    <w:rsid w:val="00C2709C"/>
    <w:rsid w:val="00C334D8"/>
    <w:rsid w:val="00C34986"/>
    <w:rsid w:val="00C455DF"/>
    <w:rsid w:val="00C460FB"/>
    <w:rsid w:val="00C525F3"/>
    <w:rsid w:val="00C52688"/>
    <w:rsid w:val="00C64652"/>
    <w:rsid w:val="00C71656"/>
    <w:rsid w:val="00C71C7D"/>
    <w:rsid w:val="00C72229"/>
    <w:rsid w:val="00C82D81"/>
    <w:rsid w:val="00CA660B"/>
    <w:rsid w:val="00CA68D7"/>
    <w:rsid w:val="00CB142A"/>
    <w:rsid w:val="00CB2041"/>
    <w:rsid w:val="00CB4446"/>
    <w:rsid w:val="00CB771D"/>
    <w:rsid w:val="00CC0B03"/>
    <w:rsid w:val="00CC16B4"/>
    <w:rsid w:val="00CC749B"/>
    <w:rsid w:val="00CD3D3A"/>
    <w:rsid w:val="00CD592F"/>
    <w:rsid w:val="00CD7E7E"/>
    <w:rsid w:val="00CE0327"/>
    <w:rsid w:val="00CE7479"/>
    <w:rsid w:val="00CE79C0"/>
    <w:rsid w:val="00CF156F"/>
    <w:rsid w:val="00CF5E1C"/>
    <w:rsid w:val="00CF76D7"/>
    <w:rsid w:val="00D02254"/>
    <w:rsid w:val="00D02DB1"/>
    <w:rsid w:val="00D05031"/>
    <w:rsid w:val="00D0723C"/>
    <w:rsid w:val="00D10FFC"/>
    <w:rsid w:val="00D111E3"/>
    <w:rsid w:val="00D14A16"/>
    <w:rsid w:val="00D21764"/>
    <w:rsid w:val="00D30F14"/>
    <w:rsid w:val="00D32709"/>
    <w:rsid w:val="00D4162E"/>
    <w:rsid w:val="00D43214"/>
    <w:rsid w:val="00D453A8"/>
    <w:rsid w:val="00D501B0"/>
    <w:rsid w:val="00D5062E"/>
    <w:rsid w:val="00D5195D"/>
    <w:rsid w:val="00D564FA"/>
    <w:rsid w:val="00D61335"/>
    <w:rsid w:val="00D61F3A"/>
    <w:rsid w:val="00D625E0"/>
    <w:rsid w:val="00D63192"/>
    <w:rsid w:val="00D66352"/>
    <w:rsid w:val="00D7203A"/>
    <w:rsid w:val="00D7213F"/>
    <w:rsid w:val="00D802C2"/>
    <w:rsid w:val="00D8464A"/>
    <w:rsid w:val="00D91EF3"/>
    <w:rsid w:val="00DB0DD1"/>
    <w:rsid w:val="00DB4537"/>
    <w:rsid w:val="00DB76BF"/>
    <w:rsid w:val="00DC1ECC"/>
    <w:rsid w:val="00DC21BD"/>
    <w:rsid w:val="00DC3F06"/>
    <w:rsid w:val="00DC43D2"/>
    <w:rsid w:val="00DC4715"/>
    <w:rsid w:val="00DC541A"/>
    <w:rsid w:val="00DC6224"/>
    <w:rsid w:val="00DD22AE"/>
    <w:rsid w:val="00DD3230"/>
    <w:rsid w:val="00DD355A"/>
    <w:rsid w:val="00DE567F"/>
    <w:rsid w:val="00DF4C71"/>
    <w:rsid w:val="00DF7759"/>
    <w:rsid w:val="00E00815"/>
    <w:rsid w:val="00E02A03"/>
    <w:rsid w:val="00E07DB1"/>
    <w:rsid w:val="00E130C2"/>
    <w:rsid w:val="00E13E90"/>
    <w:rsid w:val="00E151F8"/>
    <w:rsid w:val="00E162CA"/>
    <w:rsid w:val="00E174F3"/>
    <w:rsid w:val="00E21A6A"/>
    <w:rsid w:val="00E234BB"/>
    <w:rsid w:val="00E23F53"/>
    <w:rsid w:val="00E24AA9"/>
    <w:rsid w:val="00E33985"/>
    <w:rsid w:val="00E41CF8"/>
    <w:rsid w:val="00E456CA"/>
    <w:rsid w:val="00E45FCB"/>
    <w:rsid w:val="00E4626F"/>
    <w:rsid w:val="00E46894"/>
    <w:rsid w:val="00E519A0"/>
    <w:rsid w:val="00E55A68"/>
    <w:rsid w:val="00E567F5"/>
    <w:rsid w:val="00E60A4E"/>
    <w:rsid w:val="00E60E46"/>
    <w:rsid w:val="00E61991"/>
    <w:rsid w:val="00E6279A"/>
    <w:rsid w:val="00E62E53"/>
    <w:rsid w:val="00E6377A"/>
    <w:rsid w:val="00E72297"/>
    <w:rsid w:val="00E756FB"/>
    <w:rsid w:val="00E8233F"/>
    <w:rsid w:val="00E8626C"/>
    <w:rsid w:val="00EA02CA"/>
    <w:rsid w:val="00EA1808"/>
    <w:rsid w:val="00EA1D87"/>
    <w:rsid w:val="00EA4F41"/>
    <w:rsid w:val="00EA6C1D"/>
    <w:rsid w:val="00EA7972"/>
    <w:rsid w:val="00EB05B5"/>
    <w:rsid w:val="00EB10E3"/>
    <w:rsid w:val="00EB1DFD"/>
    <w:rsid w:val="00EB3764"/>
    <w:rsid w:val="00EB7923"/>
    <w:rsid w:val="00EC1F47"/>
    <w:rsid w:val="00EC47C4"/>
    <w:rsid w:val="00EC5DDA"/>
    <w:rsid w:val="00ED25CA"/>
    <w:rsid w:val="00ED3446"/>
    <w:rsid w:val="00ED4452"/>
    <w:rsid w:val="00ED5145"/>
    <w:rsid w:val="00ED514B"/>
    <w:rsid w:val="00ED6A9B"/>
    <w:rsid w:val="00EE241F"/>
    <w:rsid w:val="00F03A89"/>
    <w:rsid w:val="00F101BC"/>
    <w:rsid w:val="00F1147B"/>
    <w:rsid w:val="00F15D94"/>
    <w:rsid w:val="00F20827"/>
    <w:rsid w:val="00F239EA"/>
    <w:rsid w:val="00F23BD7"/>
    <w:rsid w:val="00F300C3"/>
    <w:rsid w:val="00F34908"/>
    <w:rsid w:val="00F3519F"/>
    <w:rsid w:val="00F36247"/>
    <w:rsid w:val="00F409FD"/>
    <w:rsid w:val="00F41431"/>
    <w:rsid w:val="00F512BE"/>
    <w:rsid w:val="00F5341F"/>
    <w:rsid w:val="00F53519"/>
    <w:rsid w:val="00F60F7F"/>
    <w:rsid w:val="00F62AD9"/>
    <w:rsid w:val="00F7258B"/>
    <w:rsid w:val="00F72DFA"/>
    <w:rsid w:val="00F73845"/>
    <w:rsid w:val="00F749DC"/>
    <w:rsid w:val="00F76E28"/>
    <w:rsid w:val="00F77FD8"/>
    <w:rsid w:val="00F819B0"/>
    <w:rsid w:val="00F84E0E"/>
    <w:rsid w:val="00F920F2"/>
    <w:rsid w:val="00F94028"/>
    <w:rsid w:val="00F96299"/>
    <w:rsid w:val="00FA12B1"/>
    <w:rsid w:val="00FA3577"/>
    <w:rsid w:val="00FA7DF5"/>
    <w:rsid w:val="00FB0B2B"/>
    <w:rsid w:val="00FB2557"/>
    <w:rsid w:val="00FB7561"/>
    <w:rsid w:val="00FC1362"/>
    <w:rsid w:val="00FC2ACB"/>
    <w:rsid w:val="00FC2D36"/>
    <w:rsid w:val="00FC5076"/>
    <w:rsid w:val="00FC6505"/>
    <w:rsid w:val="00FD3168"/>
    <w:rsid w:val="00FD73B8"/>
    <w:rsid w:val="00FE02AF"/>
    <w:rsid w:val="00FE1AB3"/>
    <w:rsid w:val="00FE3771"/>
    <w:rsid w:val="00FE5B01"/>
    <w:rsid w:val="00FF7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37CE36C7"/>
  <w15:docId w15:val="{670601D8-9E6E-444D-97A8-3ADEE4391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2118"/>
    <w:pPr>
      <w:widowControl w:val="0"/>
      <w:spacing w:after="0" w:line="240" w:lineRule="auto"/>
    </w:pPr>
    <w:rPr>
      <w:rFonts w:ascii="Calibri" w:eastAsia="Times New Roman" w:hAnsi="Calibri" w:cs="Times New Roman"/>
      <w:snapToGrid w:val="0"/>
      <w:sz w:val="24"/>
      <w:szCs w:val="20"/>
    </w:rPr>
  </w:style>
  <w:style w:type="paragraph" w:styleId="Heading1">
    <w:name w:val="heading 1"/>
    <w:basedOn w:val="Normal"/>
    <w:next w:val="Normal"/>
    <w:link w:val="Heading1Char"/>
    <w:autoRedefine/>
    <w:uiPriority w:val="9"/>
    <w:qFormat/>
    <w:rsid w:val="00B2734C"/>
    <w:pPr>
      <w:keepNext/>
      <w:keepLines/>
      <w:spacing w:before="120"/>
      <w:jc w:val="center"/>
      <w:outlineLvl w:val="0"/>
    </w:pPr>
    <w:rPr>
      <w:rFonts w:asciiTheme="minorHAnsi" w:eastAsiaTheme="majorEastAsia" w:hAnsiTheme="minorHAnsi" w:cstheme="minorHAnsi"/>
      <w:b/>
      <w:sz w:val="32"/>
      <w:szCs w:val="32"/>
    </w:rPr>
  </w:style>
  <w:style w:type="paragraph" w:styleId="Heading2">
    <w:name w:val="heading 2"/>
    <w:basedOn w:val="Normal"/>
    <w:next w:val="Normal"/>
    <w:link w:val="Heading2Char"/>
    <w:autoRedefine/>
    <w:uiPriority w:val="9"/>
    <w:unhideWhenUsed/>
    <w:qFormat/>
    <w:rsid w:val="00480CB4"/>
    <w:pPr>
      <w:keepNext/>
      <w:keepLines/>
      <w:spacing w:before="40" w:after="40"/>
      <w:outlineLvl w:val="1"/>
    </w:pPr>
    <w:rPr>
      <w:rFonts w:eastAsiaTheme="majorEastAsia" w:cs="Calibri"/>
      <w:b/>
      <w:caps/>
      <w:szCs w:val="26"/>
    </w:rPr>
  </w:style>
  <w:style w:type="paragraph" w:styleId="Heading3">
    <w:name w:val="heading 3"/>
    <w:basedOn w:val="Normal"/>
    <w:next w:val="Normal"/>
    <w:link w:val="Heading3Char"/>
    <w:uiPriority w:val="9"/>
    <w:unhideWhenUsed/>
    <w:qFormat/>
    <w:rsid w:val="002A5C74"/>
    <w:pPr>
      <w:keepNext/>
      <w:keepLines/>
      <w:spacing w:before="4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0A4E"/>
    <w:rPr>
      <w:rFonts w:ascii="Tahoma" w:hAnsi="Tahoma" w:cs="Tahoma"/>
      <w:sz w:val="16"/>
      <w:szCs w:val="16"/>
    </w:rPr>
  </w:style>
  <w:style w:type="character" w:customStyle="1" w:styleId="BalloonTextChar">
    <w:name w:val="Balloon Text Char"/>
    <w:basedOn w:val="DefaultParagraphFont"/>
    <w:link w:val="BalloonText"/>
    <w:uiPriority w:val="99"/>
    <w:semiHidden/>
    <w:rsid w:val="00E60A4E"/>
    <w:rPr>
      <w:rFonts w:ascii="Tahoma" w:hAnsi="Tahoma" w:cs="Tahoma"/>
      <w:sz w:val="16"/>
      <w:szCs w:val="16"/>
    </w:rPr>
  </w:style>
  <w:style w:type="character" w:styleId="Hyperlink">
    <w:name w:val="Hyperlink"/>
    <w:basedOn w:val="DefaultParagraphFont"/>
    <w:rsid w:val="00E60A4E"/>
    <w:rPr>
      <w:color w:val="0000FF"/>
      <w:u w:val="single"/>
    </w:rPr>
  </w:style>
  <w:style w:type="character" w:styleId="Strong">
    <w:name w:val="Strong"/>
    <w:basedOn w:val="DefaultParagraphFont"/>
    <w:uiPriority w:val="22"/>
    <w:qFormat/>
    <w:rsid w:val="00E60A4E"/>
    <w:rPr>
      <w:b/>
      <w:bCs/>
    </w:rPr>
  </w:style>
  <w:style w:type="table" w:customStyle="1" w:styleId="TableGrid1">
    <w:name w:val="Table Grid1"/>
    <w:basedOn w:val="TableNormal"/>
    <w:next w:val="TableGrid"/>
    <w:uiPriority w:val="59"/>
    <w:rsid w:val="00F819B0"/>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F0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text">
    <w:name w:val="Hypertext"/>
    <w:rsid w:val="000B2581"/>
    <w:rPr>
      <w:color w:val="0000FF"/>
      <w:u w:val="single"/>
    </w:rPr>
  </w:style>
  <w:style w:type="paragraph" w:styleId="NormalWeb">
    <w:name w:val="Normal (Web)"/>
    <w:basedOn w:val="Normal"/>
    <w:uiPriority w:val="99"/>
    <w:unhideWhenUsed/>
    <w:rsid w:val="00E33985"/>
    <w:pPr>
      <w:widowControl/>
    </w:pPr>
    <w:rPr>
      <w:rFonts w:ascii="PMingLiU" w:eastAsia="PMingLiU" w:hAnsi="PMingLiU"/>
      <w:snapToGrid/>
      <w:szCs w:val="24"/>
      <w:lang w:eastAsia="zh-TW"/>
    </w:rPr>
  </w:style>
  <w:style w:type="paragraph" w:styleId="BodyText3">
    <w:name w:val="Body Text 3"/>
    <w:basedOn w:val="Normal"/>
    <w:link w:val="BodyText3Char"/>
    <w:uiPriority w:val="99"/>
    <w:semiHidden/>
    <w:unhideWhenUsed/>
    <w:rsid w:val="00407579"/>
    <w:pPr>
      <w:widowControl/>
      <w:snapToGrid w:val="0"/>
    </w:pPr>
    <w:rPr>
      <w:rFonts w:eastAsiaTheme="minorHAnsi" w:cs="Arial"/>
      <w:snapToGrid/>
      <w:szCs w:val="24"/>
    </w:rPr>
  </w:style>
  <w:style w:type="character" w:customStyle="1" w:styleId="BodyText3Char">
    <w:name w:val="Body Text 3 Char"/>
    <w:basedOn w:val="DefaultParagraphFont"/>
    <w:link w:val="BodyText3"/>
    <w:uiPriority w:val="99"/>
    <w:semiHidden/>
    <w:rsid w:val="00407579"/>
    <w:rPr>
      <w:rFonts w:ascii="Arial" w:hAnsi="Arial" w:cs="Arial"/>
      <w:sz w:val="24"/>
      <w:szCs w:val="24"/>
    </w:rPr>
  </w:style>
  <w:style w:type="paragraph" w:customStyle="1" w:styleId="Default">
    <w:name w:val="Default"/>
    <w:basedOn w:val="Normal"/>
    <w:rsid w:val="007609E8"/>
    <w:pPr>
      <w:widowControl/>
      <w:autoSpaceDE w:val="0"/>
      <w:autoSpaceDN w:val="0"/>
    </w:pPr>
    <w:rPr>
      <w:rFonts w:ascii="ClassicoURW" w:eastAsiaTheme="minorHAnsi" w:hAnsi="ClassicoURW"/>
      <w:snapToGrid/>
      <w:color w:val="000000"/>
      <w:szCs w:val="24"/>
    </w:rPr>
  </w:style>
  <w:style w:type="paragraph" w:styleId="Caption">
    <w:name w:val="caption"/>
    <w:basedOn w:val="Normal"/>
    <w:next w:val="Normal"/>
    <w:uiPriority w:val="35"/>
    <w:unhideWhenUsed/>
    <w:qFormat/>
    <w:rsid w:val="00C71656"/>
    <w:pPr>
      <w:spacing w:after="200"/>
    </w:pPr>
    <w:rPr>
      <w:i/>
      <w:iCs/>
      <w:color w:val="1F497D" w:themeColor="text2"/>
      <w:sz w:val="18"/>
      <w:szCs w:val="18"/>
    </w:rPr>
  </w:style>
  <w:style w:type="character" w:customStyle="1" w:styleId="Heading1Char">
    <w:name w:val="Heading 1 Char"/>
    <w:basedOn w:val="DefaultParagraphFont"/>
    <w:link w:val="Heading1"/>
    <w:uiPriority w:val="9"/>
    <w:rsid w:val="00B2734C"/>
    <w:rPr>
      <w:rFonts w:eastAsiaTheme="majorEastAsia" w:cstheme="minorHAnsi"/>
      <w:b/>
      <w:snapToGrid w:val="0"/>
      <w:sz w:val="32"/>
      <w:szCs w:val="32"/>
    </w:rPr>
  </w:style>
  <w:style w:type="character" w:customStyle="1" w:styleId="Heading2Char">
    <w:name w:val="Heading 2 Char"/>
    <w:basedOn w:val="DefaultParagraphFont"/>
    <w:link w:val="Heading2"/>
    <w:rsid w:val="00480CB4"/>
    <w:rPr>
      <w:rFonts w:ascii="Calibri" w:eastAsiaTheme="majorEastAsia" w:hAnsi="Calibri" w:cs="Calibri"/>
      <w:b/>
      <w:caps/>
      <w:snapToGrid w:val="0"/>
      <w:sz w:val="24"/>
      <w:szCs w:val="26"/>
    </w:rPr>
  </w:style>
  <w:style w:type="character" w:customStyle="1" w:styleId="Heading3Char">
    <w:name w:val="Heading 3 Char"/>
    <w:basedOn w:val="DefaultParagraphFont"/>
    <w:link w:val="Heading3"/>
    <w:uiPriority w:val="9"/>
    <w:rsid w:val="002A5C74"/>
    <w:rPr>
      <w:rFonts w:ascii="Calibri" w:eastAsiaTheme="majorEastAsia" w:hAnsi="Calibri" w:cstheme="majorBidi"/>
      <w:b/>
      <w:snapToGrid w:val="0"/>
      <w:sz w:val="24"/>
      <w:szCs w:val="24"/>
    </w:rPr>
  </w:style>
  <w:style w:type="paragraph" w:styleId="ListParagraph">
    <w:name w:val="List Paragraph"/>
    <w:basedOn w:val="Normal"/>
    <w:link w:val="ListParagraphChar"/>
    <w:uiPriority w:val="34"/>
    <w:qFormat/>
    <w:rsid w:val="00F749DC"/>
    <w:pPr>
      <w:ind w:left="720"/>
      <w:contextualSpacing/>
    </w:pPr>
  </w:style>
  <w:style w:type="character" w:customStyle="1" w:styleId="UnresolvedMention1">
    <w:name w:val="Unresolved Mention1"/>
    <w:basedOn w:val="DefaultParagraphFont"/>
    <w:uiPriority w:val="99"/>
    <w:semiHidden/>
    <w:unhideWhenUsed/>
    <w:rsid w:val="006E60E6"/>
    <w:rPr>
      <w:color w:val="808080"/>
      <w:shd w:val="clear" w:color="auto" w:fill="E6E6E6"/>
    </w:rPr>
  </w:style>
  <w:style w:type="character" w:styleId="FollowedHyperlink">
    <w:name w:val="FollowedHyperlink"/>
    <w:basedOn w:val="DefaultParagraphFont"/>
    <w:uiPriority w:val="99"/>
    <w:semiHidden/>
    <w:unhideWhenUsed/>
    <w:rsid w:val="006E60E6"/>
    <w:rPr>
      <w:color w:val="800080" w:themeColor="followedHyperlink"/>
      <w:u w:val="single"/>
    </w:rPr>
  </w:style>
  <w:style w:type="paragraph" w:styleId="Header">
    <w:name w:val="header"/>
    <w:basedOn w:val="Normal"/>
    <w:link w:val="HeaderChar"/>
    <w:uiPriority w:val="99"/>
    <w:unhideWhenUsed/>
    <w:rsid w:val="00A04DF1"/>
    <w:pPr>
      <w:tabs>
        <w:tab w:val="center" w:pos="4680"/>
        <w:tab w:val="right" w:pos="9360"/>
      </w:tabs>
    </w:pPr>
  </w:style>
  <w:style w:type="character" w:customStyle="1" w:styleId="HeaderChar">
    <w:name w:val="Header Char"/>
    <w:basedOn w:val="DefaultParagraphFont"/>
    <w:link w:val="Header"/>
    <w:uiPriority w:val="99"/>
    <w:rsid w:val="00A04DF1"/>
    <w:rPr>
      <w:rFonts w:ascii="Calibri" w:eastAsia="Times New Roman" w:hAnsi="Calibri" w:cs="Times New Roman"/>
      <w:snapToGrid w:val="0"/>
      <w:sz w:val="24"/>
      <w:szCs w:val="20"/>
    </w:rPr>
  </w:style>
  <w:style w:type="paragraph" w:styleId="Footer">
    <w:name w:val="footer"/>
    <w:basedOn w:val="Normal"/>
    <w:link w:val="FooterChar"/>
    <w:uiPriority w:val="99"/>
    <w:unhideWhenUsed/>
    <w:rsid w:val="00A04DF1"/>
    <w:pPr>
      <w:tabs>
        <w:tab w:val="center" w:pos="4680"/>
        <w:tab w:val="right" w:pos="9360"/>
      </w:tabs>
    </w:pPr>
  </w:style>
  <w:style w:type="character" w:customStyle="1" w:styleId="FooterChar">
    <w:name w:val="Footer Char"/>
    <w:basedOn w:val="DefaultParagraphFont"/>
    <w:link w:val="Footer"/>
    <w:uiPriority w:val="99"/>
    <w:rsid w:val="00A04DF1"/>
    <w:rPr>
      <w:rFonts w:ascii="Calibri" w:eastAsia="Times New Roman" w:hAnsi="Calibri" w:cs="Times New Roman"/>
      <w:snapToGrid w:val="0"/>
      <w:sz w:val="24"/>
      <w:szCs w:val="20"/>
    </w:rPr>
  </w:style>
  <w:style w:type="table" w:customStyle="1" w:styleId="TableGrid11">
    <w:name w:val="Table Grid11"/>
    <w:basedOn w:val="TableNormal"/>
    <w:next w:val="TableGrid"/>
    <w:uiPriority w:val="59"/>
    <w:rsid w:val="001914A1"/>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91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HEADER">
    <w:name w:val="SIDE HEADER"/>
    <w:rsid w:val="00440AF3"/>
    <w:rPr>
      <w:rFonts w:ascii="Univers" w:hAnsi="Univers"/>
      <w:b/>
      <w:bCs/>
    </w:rPr>
  </w:style>
  <w:style w:type="character" w:customStyle="1" w:styleId="UnresolvedMention2">
    <w:name w:val="Unresolved Mention2"/>
    <w:basedOn w:val="DefaultParagraphFont"/>
    <w:uiPriority w:val="99"/>
    <w:semiHidden/>
    <w:unhideWhenUsed/>
    <w:rsid w:val="00DC541A"/>
    <w:rPr>
      <w:color w:val="808080"/>
      <w:shd w:val="clear" w:color="auto" w:fill="E6E6E6"/>
    </w:rPr>
  </w:style>
  <w:style w:type="paragraph" w:styleId="NoSpacing">
    <w:name w:val="No Spacing"/>
    <w:uiPriority w:val="1"/>
    <w:qFormat/>
    <w:rsid w:val="00A23947"/>
    <w:pPr>
      <w:widowControl w:val="0"/>
      <w:spacing w:after="0" w:line="240" w:lineRule="auto"/>
    </w:pPr>
    <w:rPr>
      <w:rFonts w:ascii="Calibri" w:eastAsia="Times New Roman" w:hAnsi="Calibri" w:cs="Times New Roman"/>
      <w:snapToGrid w:val="0"/>
      <w:sz w:val="24"/>
      <w:szCs w:val="20"/>
    </w:rPr>
  </w:style>
  <w:style w:type="character" w:customStyle="1" w:styleId="ListParagraphChar">
    <w:name w:val="List Paragraph Char"/>
    <w:basedOn w:val="DefaultParagraphFont"/>
    <w:link w:val="ListParagraph"/>
    <w:uiPriority w:val="34"/>
    <w:rsid w:val="00EA6C1D"/>
    <w:rPr>
      <w:rFonts w:ascii="Calibri" w:eastAsia="Times New Roman" w:hAnsi="Calibri" w:cs="Times New Roman"/>
      <w:snapToGrid w:val="0"/>
      <w:sz w:val="24"/>
      <w:szCs w:val="20"/>
    </w:rPr>
  </w:style>
  <w:style w:type="character" w:customStyle="1" w:styleId="UnresolvedMention3">
    <w:name w:val="Unresolved Mention3"/>
    <w:basedOn w:val="DefaultParagraphFont"/>
    <w:uiPriority w:val="99"/>
    <w:semiHidden/>
    <w:unhideWhenUsed/>
    <w:rsid w:val="00BC75F0"/>
    <w:rPr>
      <w:color w:val="605E5C"/>
      <w:shd w:val="clear" w:color="auto" w:fill="E1DFDD"/>
    </w:rPr>
  </w:style>
  <w:style w:type="paragraph" w:customStyle="1" w:styleId="xmsonormal">
    <w:name w:val="x_msonormal"/>
    <w:basedOn w:val="Normal"/>
    <w:rsid w:val="00516EE5"/>
    <w:pPr>
      <w:widowControl/>
    </w:pPr>
    <w:rPr>
      <w:rFonts w:eastAsiaTheme="minorHAnsi" w:cs="Calibri"/>
      <w:snapToGrid/>
      <w:sz w:val="22"/>
      <w:szCs w:val="22"/>
    </w:rPr>
  </w:style>
  <w:style w:type="paragraph" w:customStyle="1" w:styleId="xmsonormal0">
    <w:name w:val="xmsonormal"/>
    <w:basedOn w:val="Normal"/>
    <w:rsid w:val="008045A8"/>
    <w:pPr>
      <w:widowControl/>
    </w:pPr>
    <w:rPr>
      <w:rFonts w:eastAsiaTheme="minorHAnsi" w:cs="Calibr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361525">
      <w:bodyDiv w:val="1"/>
      <w:marLeft w:val="0"/>
      <w:marRight w:val="0"/>
      <w:marTop w:val="0"/>
      <w:marBottom w:val="0"/>
      <w:divBdr>
        <w:top w:val="none" w:sz="0" w:space="0" w:color="auto"/>
        <w:left w:val="none" w:sz="0" w:space="0" w:color="auto"/>
        <w:bottom w:val="none" w:sz="0" w:space="0" w:color="auto"/>
        <w:right w:val="none" w:sz="0" w:space="0" w:color="auto"/>
      </w:divBdr>
    </w:div>
    <w:div w:id="242418521">
      <w:bodyDiv w:val="1"/>
      <w:marLeft w:val="0"/>
      <w:marRight w:val="0"/>
      <w:marTop w:val="0"/>
      <w:marBottom w:val="0"/>
      <w:divBdr>
        <w:top w:val="none" w:sz="0" w:space="0" w:color="auto"/>
        <w:left w:val="none" w:sz="0" w:space="0" w:color="auto"/>
        <w:bottom w:val="none" w:sz="0" w:space="0" w:color="auto"/>
        <w:right w:val="none" w:sz="0" w:space="0" w:color="auto"/>
      </w:divBdr>
    </w:div>
    <w:div w:id="353650728">
      <w:bodyDiv w:val="1"/>
      <w:marLeft w:val="0"/>
      <w:marRight w:val="0"/>
      <w:marTop w:val="0"/>
      <w:marBottom w:val="0"/>
      <w:divBdr>
        <w:top w:val="none" w:sz="0" w:space="0" w:color="auto"/>
        <w:left w:val="none" w:sz="0" w:space="0" w:color="auto"/>
        <w:bottom w:val="none" w:sz="0" w:space="0" w:color="auto"/>
        <w:right w:val="none" w:sz="0" w:space="0" w:color="auto"/>
      </w:divBdr>
    </w:div>
    <w:div w:id="410392625">
      <w:bodyDiv w:val="1"/>
      <w:marLeft w:val="0"/>
      <w:marRight w:val="0"/>
      <w:marTop w:val="0"/>
      <w:marBottom w:val="0"/>
      <w:divBdr>
        <w:top w:val="none" w:sz="0" w:space="0" w:color="auto"/>
        <w:left w:val="none" w:sz="0" w:space="0" w:color="auto"/>
        <w:bottom w:val="none" w:sz="0" w:space="0" w:color="auto"/>
        <w:right w:val="none" w:sz="0" w:space="0" w:color="auto"/>
      </w:divBdr>
    </w:div>
    <w:div w:id="552161301">
      <w:bodyDiv w:val="1"/>
      <w:marLeft w:val="0"/>
      <w:marRight w:val="0"/>
      <w:marTop w:val="0"/>
      <w:marBottom w:val="0"/>
      <w:divBdr>
        <w:top w:val="none" w:sz="0" w:space="0" w:color="auto"/>
        <w:left w:val="none" w:sz="0" w:space="0" w:color="auto"/>
        <w:bottom w:val="none" w:sz="0" w:space="0" w:color="auto"/>
        <w:right w:val="none" w:sz="0" w:space="0" w:color="auto"/>
      </w:divBdr>
    </w:div>
    <w:div w:id="573854333">
      <w:bodyDiv w:val="1"/>
      <w:marLeft w:val="0"/>
      <w:marRight w:val="0"/>
      <w:marTop w:val="0"/>
      <w:marBottom w:val="0"/>
      <w:divBdr>
        <w:top w:val="none" w:sz="0" w:space="0" w:color="auto"/>
        <w:left w:val="none" w:sz="0" w:space="0" w:color="auto"/>
        <w:bottom w:val="none" w:sz="0" w:space="0" w:color="auto"/>
        <w:right w:val="none" w:sz="0" w:space="0" w:color="auto"/>
      </w:divBdr>
    </w:div>
    <w:div w:id="840395183">
      <w:bodyDiv w:val="1"/>
      <w:marLeft w:val="0"/>
      <w:marRight w:val="0"/>
      <w:marTop w:val="0"/>
      <w:marBottom w:val="0"/>
      <w:divBdr>
        <w:top w:val="none" w:sz="0" w:space="0" w:color="auto"/>
        <w:left w:val="none" w:sz="0" w:space="0" w:color="auto"/>
        <w:bottom w:val="none" w:sz="0" w:space="0" w:color="auto"/>
        <w:right w:val="none" w:sz="0" w:space="0" w:color="auto"/>
      </w:divBdr>
    </w:div>
    <w:div w:id="897132958">
      <w:bodyDiv w:val="1"/>
      <w:marLeft w:val="0"/>
      <w:marRight w:val="0"/>
      <w:marTop w:val="0"/>
      <w:marBottom w:val="0"/>
      <w:divBdr>
        <w:top w:val="none" w:sz="0" w:space="0" w:color="auto"/>
        <w:left w:val="none" w:sz="0" w:space="0" w:color="auto"/>
        <w:bottom w:val="none" w:sz="0" w:space="0" w:color="auto"/>
        <w:right w:val="none" w:sz="0" w:space="0" w:color="auto"/>
      </w:divBdr>
    </w:div>
    <w:div w:id="1052198481">
      <w:bodyDiv w:val="1"/>
      <w:marLeft w:val="0"/>
      <w:marRight w:val="0"/>
      <w:marTop w:val="0"/>
      <w:marBottom w:val="0"/>
      <w:divBdr>
        <w:top w:val="none" w:sz="0" w:space="0" w:color="auto"/>
        <w:left w:val="none" w:sz="0" w:space="0" w:color="auto"/>
        <w:bottom w:val="none" w:sz="0" w:space="0" w:color="auto"/>
        <w:right w:val="none" w:sz="0" w:space="0" w:color="auto"/>
      </w:divBdr>
    </w:div>
    <w:div w:id="1113355563">
      <w:bodyDiv w:val="1"/>
      <w:marLeft w:val="0"/>
      <w:marRight w:val="0"/>
      <w:marTop w:val="0"/>
      <w:marBottom w:val="0"/>
      <w:divBdr>
        <w:top w:val="none" w:sz="0" w:space="0" w:color="auto"/>
        <w:left w:val="none" w:sz="0" w:space="0" w:color="auto"/>
        <w:bottom w:val="none" w:sz="0" w:space="0" w:color="auto"/>
        <w:right w:val="none" w:sz="0" w:space="0" w:color="auto"/>
      </w:divBdr>
    </w:div>
    <w:div w:id="1133910951">
      <w:bodyDiv w:val="1"/>
      <w:marLeft w:val="0"/>
      <w:marRight w:val="0"/>
      <w:marTop w:val="0"/>
      <w:marBottom w:val="0"/>
      <w:divBdr>
        <w:top w:val="none" w:sz="0" w:space="0" w:color="auto"/>
        <w:left w:val="none" w:sz="0" w:space="0" w:color="auto"/>
        <w:bottom w:val="none" w:sz="0" w:space="0" w:color="auto"/>
        <w:right w:val="none" w:sz="0" w:space="0" w:color="auto"/>
      </w:divBdr>
    </w:div>
    <w:div w:id="1232302866">
      <w:bodyDiv w:val="1"/>
      <w:marLeft w:val="0"/>
      <w:marRight w:val="0"/>
      <w:marTop w:val="0"/>
      <w:marBottom w:val="0"/>
      <w:divBdr>
        <w:top w:val="none" w:sz="0" w:space="0" w:color="auto"/>
        <w:left w:val="none" w:sz="0" w:space="0" w:color="auto"/>
        <w:bottom w:val="none" w:sz="0" w:space="0" w:color="auto"/>
        <w:right w:val="none" w:sz="0" w:space="0" w:color="auto"/>
      </w:divBdr>
    </w:div>
    <w:div w:id="1625961548">
      <w:bodyDiv w:val="1"/>
      <w:marLeft w:val="0"/>
      <w:marRight w:val="0"/>
      <w:marTop w:val="0"/>
      <w:marBottom w:val="0"/>
      <w:divBdr>
        <w:top w:val="none" w:sz="0" w:space="0" w:color="auto"/>
        <w:left w:val="none" w:sz="0" w:space="0" w:color="auto"/>
        <w:bottom w:val="none" w:sz="0" w:space="0" w:color="auto"/>
        <w:right w:val="none" w:sz="0" w:space="0" w:color="auto"/>
      </w:divBdr>
    </w:div>
    <w:div w:id="1777938565">
      <w:bodyDiv w:val="1"/>
      <w:marLeft w:val="0"/>
      <w:marRight w:val="0"/>
      <w:marTop w:val="0"/>
      <w:marBottom w:val="0"/>
      <w:divBdr>
        <w:top w:val="none" w:sz="0" w:space="0" w:color="auto"/>
        <w:left w:val="none" w:sz="0" w:space="0" w:color="auto"/>
        <w:bottom w:val="none" w:sz="0" w:space="0" w:color="auto"/>
        <w:right w:val="none" w:sz="0" w:space="0" w:color="auto"/>
      </w:divBdr>
    </w:div>
    <w:div w:id="1939483317">
      <w:bodyDiv w:val="1"/>
      <w:marLeft w:val="0"/>
      <w:marRight w:val="0"/>
      <w:marTop w:val="0"/>
      <w:marBottom w:val="0"/>
      <w:divBdr>
        <w:top w:val="none" w:sz="0" w:space="0" w:color="auto"/>
        <w:left w:val="none" w:sz="0" w:space="0" w:color="auto"/>
        <w:bottom w:val="none" w:sz="0" w:space="0" w:color="auto"/>
        <w:right w:val="none" w:sz="0" w:space="0" w:color="auto"/>
      </w:divBdr>
    </w:div>
    <w:div w:id="1977830244">
      <w:bodyDiv w:val="1"/>
      <w:marLeft w:val="0"/>
      <w:marRight w:val="0"/>
      <w:marTop w:val="0"/>
      <w:marBottom w:val="0"/>
      <w:divBdr>
        <w:top w:val="none" w:sz="0" w:space="0" w:color="auto"/>
        <w:left w:val="none" w:sz="0" w:space="0" w:color="auto"/>
        <w:bottom w:val="none" w:sz="0" w:space="0" w:color="auto"/>
        <w:right w:val="none" w:sz="0" w:space="0" w:color="auto"/>
      </w:divBdr>
    </w:div>
    <w:div w:id="212757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theasterntech.edu/" TargetMode="External"/><Relationship Id="rId13" Type="http://schemas.openxmlformats.org/officeDocument/2006/relationships/hyperlink" Target="https://catalog.southeasterntech.edu/" TargetMode="External"/><Relationship Id="rId18" Type="http://schemas.openxmlformats.org/officeDocument/2006/relationships/hyperlink" Target="mailto:swaters@southeasterntech.edu" TargetMode="External"/><Relationship Id="rId26" Type="http://schemas.openxmlformats.org/officeDocument/2006/relationships/hyperlink" Target="mailto:hthomas@southeasterntech.edu" TargetMode="External"/><Relationship Id="rId3" Type="http://schemas.openxmlformats.org/officeDocument/2006/relationships/styles" Target="styles.xml"/><Relationship Id="rId21" Type="http://schemas.openxmlformats.org/officeDocument/2006/relationships/hyperlink" Target="mailto:hthomas@southeasterntech.edu" TargetMode="External"/><Relationship Id="rId34" Type="http://schemas.openxmlformats.org/officeDocument/2006/relationships/hyperlink" Target="http://library.southeasterntech.edu/Resources.asp" TargetMode="External"/><Relationship Id="rId42" Type="http://schemas.openxmlformats.org/officeDocument/2006/relationships/header" Target="header2.xml"/><Relationship Id="rId47"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catalog.southeasterntech.edu/college-catalog/downloads/current.pdf" TargetMode="External"/><Relationship Id="rId17" Type="http://schemas.openxmlformats.org/officeDocument/2006/relationships/hyperlink" Target="mailto:Stephannie%20Waters" TargetMode="External"/><Relationship Id="rId25" Type="http://schemas.openxmlformats.org/officeDocument/2006/relationships/hyperlink" Target="mailto:hthomas@southeasterntech.edu" TargetMode="External"/><Relationship Id="rId33" Type="http://schemas.openxmlformats.org/officeDocument/2006/relationships/hyperlink" Target="http://www.southeasterntech.edu/" TargetMode="External"/><Relationship Id="rId46"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southeasterntech.edu/covid-19/" TargetMode="External"/><Relationship Id="rId20" Type="http://schemas.openxmlformats.org/officeDocument/2006/relationships/hyperlink" Target="mailto:ejarrell@southeasterntech.edu" TargetMode="External"/><Relationship Id="rId29" Type="http://schemas.openxmlformats.org/officeDocument/2006/relationships/hyperlink" Target="mailto:ljonas@southeasterntech.edu" TargetMode="External"/><Relationship Id="rId41"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defore@southeasterntech.edu" TargetMode="External"/><Relationship Id="rId24" Type="http://schemas.openxmlformats.org/officeDocument/2006/relationships/hyperlink" Target="mailto:ejarrell@southeasterntech.edu" TargetMode="External"/><Relationship Id="rId32" Type="http://schemas.openxmlformats.org/officeDocument/2006/relationships/hyperlink" Target="http://www.southeasterntech.edu/" TargetMode="Externa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mailto:ejarrell@southeasterntech.edu" TargetMode="External"/><Relationship Id="rId28" Type="http://schemas.openxmlformats.org/officeDocument/2006/relationships/hyperlink" Target="mailto:hthomas@southeasterntech.edu" TargetMode="External"/><Relationship Id="rId36" Type="http://schemas.openxmlformats.org/officeDocument/2006/relationships/customXml" Target="ink/ink1.xml"/><Relationship Id="rId49" Type="http://schemas.openxmlformats.org/officeDocument/2006/relationships/theme" Target="theme/theme1.xml"/><Relationship Id="rId10" Type="http://schemas.openxmlformats.org/officeDocument/2006/relationships/hyperlink" Target="mailto:ldefore@southeasterntech.edu" TargetMode="External"/><Relationship Id="rId19" Type="http://schemas.openxmlformats.org/officeDocument/2006/relationships/hyperlink" Target="mailto:ejarrell@southeasterntech.edu" TargetMode="External"/><Relationship Id="rId31" Type="http://schemas.openxmlformats.org/officeDocument/2006/relationships/hyperlink" Target="mailto:ljonas@southeasterntech.edu"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hyperlink" Target="mailto:hthomas@southeasterntech.edu" TargetMode="External"/><Relationship Id="rId27" Type="http://schemas.openxmlformats.org/officeDocument/2006/relationships/hyperlink" Target="mailto:hthomas@southeasterntech.edu" TargetMode="External"/><Relationship Id="rId30" Type="http://schemas.openxmlformats.org/officeDocument/2006/relationships/hyperlink" Target="mailto:bwilcox@southeasterntech.edu" TargetMode="External"/><Relationship Id="rId35" Type="http://schemas.openxmlformats.org/officeDocument/2006/relationships/hyperlink" Target="http://library.southeasterntech.edu/Resources.asp" TargetMode="External"/><Relationship Id="rId43" Type="http://schemas.openxmlformats.org/officeDocument/2006/relationships/header" Target="header3.xml"/><Relationship Id="rId48"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11-10T10:49:27.596"/>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03336-2D7A-43AC-93AE-27FE98CEC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10631</Words>
  <Characters>60602</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2018 DHYG 1030 ADA Syllabus</vt:lpstr>
    </vt:vector>
  </TitlesOfParts>
  <Company/>
  <LinksUpToDate>false</LinksUpToDate>
  <CharactersWithSpaces>71091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DHYG 1030 ADA Syllabus</dc:title>
  <dc:creator>Windows User;ldefore@southeasterntech.edu</dc:creator>
  <cp:lastModifiedBy>Lori DeFore</cp:lastModifiedBy>
  <cp:revision>2</cp:revision>
  <cp:lastPrinted>2023-01-03T17:18:00Z</cp:lastPrinted>
  <dcterms:created xsi:type="dcterms:W3CDTF">2023-01-03T17:24:00Z</dcterms:created>
  <dcterms:modified xsi:type="dcterms:W3CDTF">2023-01-03T17:24:00Z</dcterms:modified>
</cp:coreProperties>
</file>