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C3373" w14:textId="77777777" w:rsidR="00BC517A" w:rsidRDefault="00BC517A" w:rsidP="00701EF1">
      <w:pPr>
        <w:rPr>
          <w:rFonts w:asciiTheme="minorHAnsi" w:hAnsiTheme="minorHAnsi" w:cstheme="minorHAnsi"/>
        </w:rPr>
      </w:pPr>
      <w:bookmarkStart w:id="0" w:name="_GoBack"/>
      <w:bookmarkEnd w:id="0"/>
    </w:p>
    <w:p w14:paraId="0E6AB5F0" w14:textId="298C36B9" w:rsidR="00812F4D" w:rsidRDefault="007017D8" w:rsidP="00701EF1">
      <w:pPr>
        <w:rPr>
          <w:rFonts w:asciiTheme="minorHAnsi" w:hAnsiTheme="minorHAnsi" w:cstheme="minorHAnsi"/>
        </w:rPr>
      </w:pPr>
      <w:r w:rsidRPr="00947BF8">
        <w:rPr>
          <w:noProof/>
          <w:snapToGrid/>
          <w:sz w:val="18"/>
          <w:szCs w:val="18"/>
        </w:rPr>
        <w:drawing>
          <wp:inline distT="0" distB="0" distL="0" distR="0" wp14:anchorId="62109EBC" wp14:editId="0AA6C488">
            <wp:extent cx="2294626" cy="793630"/>
            <wp:effectExtent l="0" t="0" r="0" b="6985"/>
            <wp:docPr id="1" name="Picture 1" descr="This is an image of Southeastern Tech's Logo." title="Southeastern Tech'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68AA6A33" w14:textId="77777777" w:rsidR="007017D8" w:rsidRDefault="007017D8">
      <w:pPr>
        <w:rPr>
          <w:rFonts w:asciiTheme="minorHAnsi" w:hAnsiTheme="minorHAnsi" w:cstheme="minorHAnsi"/>
        </w:rPr>
      </w:pPr>
    </w:p>
    <w:p w14:paraId="589F0C30" w14:textId="77777777" w:rsidR="007017D8" w:rsidRPr="00A51A25" w:rsidRDefault="007417C3" w:rsidP="00BC15A2">
      <w:pPr>
        <w:pStyle w:val="Heading1"/>
      </w:pPr>
      <w:r w:rsidRPr="00A51A25">
        <w:t>DHYG 1206 Pharmacology and Pain Control</w:t>
      </w:r>
    </w:p>
    <w:p w14:paraId="64A26AE5" w14:textId="77777777" w:rsidR="007017D8" w:rsidRPr="00552118" w:rsidRDefault="007017D8" w:rsidP="007017D8">
      <w:pPr>
        <w:jc w:val="center"/>
        <w:rPr>
          <w:rFonts w:asciiTheme="minorHAnsi" w:hAnsiTheme="minorHAnsi" w:cstheme="minorHAnsi"/>
          <w:b/>
          <w:sz w:val="32"/>
          <w:szCs w:val="32"/>
        </w:rPr>
      </w:pPr>
      <w:r w:rsidRPr="00552118">
        <w:rPr>
          <w:rFonts w:asciiTheme="minorHAnsi" w:hAnsiTheme="minorHAnsi" w:cstheme="minorHAnsi"/>
          <w:b/>
          <w:sz w:val="32"/>
          <w:szCs w:val="32"/>
        </w:rPr>
        <w:t>COURSE SYLLABUS</w:t>
      </w:r>
    </w:p>
    <w:p w14:paraId="08356CF6" w14:textId="761D2A51" w:rsidR="00E60A4E" w:rsidRPr="00CF7815" w:rsidRDefault="007417C3" w:rsidP="00CF7815">
      <w:pPr>
        <w:jc w:val="center"/>
        <w:rPr>
          <w:rFonts w:asciiTheme="minorHAnsi" w:hAnsiTheme="minorHAnsi" w:cstheme="minorHAnsi"/>
          <w:sz w:val="32"/>
          <w:szCs w:val="32"/>
        </w:rPr>
      </w:pPr>
      <w:r>
        <w:rPr>
          <w:rFonts w:asciiTheme="minorHAnsi" w:hAnsiTheme="minorHAnsi" w:cstheme="minorHAnsi"/>
          <w:b/>
          <w:sz w:val="32"/>
          <w:szCs w:val="32"/>
        </w:rPr>
        <w:t>Spring Semester 20</w:t>
      </w:r>
      <w:r w:rsidR="00993241">
        <w:rPr>
          <w:rFonts w:asciiTheme="minorHAnsi" w:hAnsiTheme="minorHAnsi" w:cstheme="minorHAnsi"/>
          <w:b/>
          <w:sz w:val="32"/>
          <w:szCs w:val="32"/>
        </w:rPr>
        <w:t>2</w:t>
      </w:r>
      <w:r w:rsidR="00B71CDB">
        <w:rPr>
          <w:rFonts w:asciiTheme="minorHAnsi" w:hAnsiTheme="minorHAnsi" w:cstheme="minorHAnsi"/>
          <w:b/>
          <w:sz w:val="32"/>
          <w:szCs w:val="32"/>
        </w:rPr>
        <w:t>3</w:t>
      </w:r>
    </w:p>
    <w:p w14:paraId="32498600" w14:textId="77777777" w:rsidR="00FA12B1" w:rsidRPr="00A51A25" w:rsidRDefault="00FA12B1">
      <w:pPr>
        <w:rPr>
          <w:rFonts w:cs="Arial"/>
        </w:rPr>
      </w:pPr>
    </w:p>
    <w:p w14:paraId="43AEC85E" w14:textId="77777777" w:rsidR="001807F9" w:rsidRPr="00A51A25" w:rsidRDefault="001807F9" w:rsidP="00D07172">
      <w:pPr>
        <w:pStyle w:val="Heading2"/>
      </w:pPr>
      <w:r w:rsidRPr="00A51A25">
        <w:t xml:space="preserve">Course </w:t>
      </w:r>
      <w:r w:rsidR="00F819B0" w:rsidRPr="00A51A25">
        <w:t>information</w:t>
      </w:r>
    </w:p>
    <w:p w14:paraId="36A471F5" w14:textId="44F299F0" w:rsidR="00FC1362" w:rsidRDefault="00FC1362">
      <w:pPr>
        <w:rPr>
          <w:rFonts w:cs="Arial"/>
        </w:rPr>
      </w:pPr>
      <w:r>
        <w:rPr>
          <w:rFonts w:cs="Arial"/>
        </w:rPr>
        <w:t>Credit Hours/Minutes</w:t>
      </w:r>
      <w:r w:rsidR="001807F9">
        <w:rPr>
          <w:rFonts w:cs="Arial"/>
        </w:rPr>
        <w:t>:</w:t>
      </w:r>
      <w:r w:rsidR="00CF7815">
        <w:rPr>
          <w:rFonts w:cs="Arial"/>
        </w:rPr>
        <w:t xml:space="preserve"> 3 Semester Credit Hours</w:t>
      </w:r>
      <w:r w:rsidR="00743D3A">
        <w:rPr>
          <w:rFonts w:cs="Arial"/>
        </w:rPr>
        <w:t>/</w:t>
      </w:r>
      <w:r w:rsidR="00CF7815">
        <w:rPr>
          <w:rFonts w:cs="Arial"/>
        </w:rPr>
        <w:t>2250 minutes</w:t>
      </w:r>
    </w:p>
    <w:p w14:paraId="0425D67A" w14:textId="30FA66E9" w:rsidR="00FC1362" w:rsidRDefault="00833496">
      <w:pPr>
        <w:rPr>
          <w:rFonts w:cs="Arial"/>
        </w:rPr>
      </w:pPr>
      <w:r>
        <w:rPr>
          <w:rFonts w:cs="Arial"/>
        </w:rPr>
        <w:t>Campus/</w:t>
      </w:r>
      <w:r w:rsidR="00FC1362">
        <w:rPr>
          <w:rFonts w:cs="Arial"/>
        </w:rPr>
        <w:t xml:space="preserve">Class </w:t>
      </w:r>
      <w:r w:rsidR="000A7728">
        <w:rPr>
          <w:rFonts w:cs="Arial"/>
        </w:rPr>
        <w:t>Location:</w:t>
      </w:r>
      <w:r w:rsidR="00CF7815">
        <w:rPr>
          <w:rFonts w:cs="Arial"/>
        </w:rPr>
        <w:t xml:space="preserve"> </w:t>
      </w:r>
      <w:r>
        <w:rPr>
          <w:rFonts w:cs="Arial"/>
        </w:rPr>
        <w:t>Vidalia/</w:t>
      </w:r>
      <w:r w:rsidR="00CF7815">
        <w:rPr>
          <w:rFonts w:cs="Arial"/>
        </w:rPr>
        <w:t>Health Science</w:t>
      </w:r>
      <w:r w:rsidR="001A74CA">
        <w:rPr>
          <w:rFonts w:cs="Arial"/>
        </w:rPr>
        <w:t>s</w:t>
      </w:r>
      <w:r w:rsidR="00CF7815">
        <w:rPr>
          <w:rFonts w:cs="Arial"/>
        </w:rPr>
        <w:t xml:space="preserve"> Annex C</w:t>
      </w:r>
      <w:r>
        <w:rPr>
          <w:rFonts w:cs="Arial"/>
        </w:rPr>
        <w:t>, Room #906</w:t>
      </w:r>
    </w:p>
    <w:p w14:paraId="43964960" w14:textId="27A701C6" w:rsidR="00FC1362" w:rsidRDefault="000A7728">
      <w:pPr>
        <w:rPr>
          <w:rFonts w:cs="Arial"/>
        </w:rPr>
      </w:pPr>
      <w:r>
        <w:rPr>
          <w:rFonts w:cs="Arial"/>
        </w:rPr>
        <w:t>Class Meets:</w:t>
      </w:r>
      <w:r w:rsidR="00CF7815">
        <w:rPr>
          <w:rFonts w:cs="Arial"/>
        </w:rPr>
        <w:t xml:space="preserve"> Tuesdays 8:00-10:40am</w:t>
      </w:r>
    </w:p>
    <w:p w14:paraId="111580A9" w14:textId="7BB38D0C" w:rsidR="00FC1362" w:rsidRDefault="00187B52">
      <w:pPr>
        <w:rPr>
          <w:rFonts w:cs="Arial"/>
        </w:rPr>
      </w:pPr>
      <w:r>
        <w:rPr>
          <w:rFonts w:cs="Arial"/>
        </w:rPr>
        <w:t>Course Reference Number (CRN)</w:t>
      </w:r>
      <w:r w:rsidR="00FC1362">
        <w:rPr>
          <w:rFonts w:cs="Arial"/>
        </w:rPr>
        <w:t>:</w:t>
      </w:r>
      <w:r w:rsidR="0094410A">
        <w:rPr>
          <w:rFonts w:cs="Arial"/>
        </w:rPr>
        <w:t xml:space="preserve"> </w:t>
      </w:r>
      <w:r w:rsidR="0067476C">
        <w:rPr>
          <w:rFonts w:cs="Arial"/>
        </w:rPr>
        <w:t>40</w:t>
      </w:r>
      <w:r w:rsidR="00B71CDB">
        <w:rPr>
          <w:rFonts w:cs="Arial"/>
        </w:rPr>
        <w:t>239</w:t>
      </w:r>
    </w:p>
    <w:p w14:paraId="1E408B96" w14:textId="77777777" w:rsidR="00FC1362" w:rsidRDefault="00FC1362">
      <w:pPr>
        <w:rPr>
          <w:rFonts w:cs="Arial"/>
        </w:rPr>
      </w:pPr>
    </w:p>
    <w:p w14:paraId="35C4EE16" w14:textId="77777777" w:rsidR="00FC1362" w:rsidRPr="00A51A25" w:rsidRDefault="00F819B0" w:rsidP="00D07172">
      <w:pPr>
        <w:pStyle w:val="Heading2"/>
      </w:pPr>
      <w:r w:rsidRPr="00A51A25">
        <w:t>Instructor contact information</w:t>
      </w:r>
    </w:p>
    <w:p w14:paraId="0DAA21B0" w14:textId="1A43E764" w:rsidR="00141D6E" w:rsidRDefault="00141D6E" w:rsidP="00141D6E">
      <w:pPr>
        <w:rPr>
          <w:rFonts w:cs="Arial"/>
        </w:rPr>
      </w:pPr>
      <w:r>
        <w:rPr>
          <w:rFonts w:cs="Arial"/>
        </w:rPr>
        <w:t>Course Director</w:t>
      </w:r>
      <w:r w:rsidRPr="00B30BDB">
        <w:rPr>
          <w:rFonts w:cs="Arial"/>
        </w:rPr>
        <w:t xml:space="preserve">: Lori DeFore, RDH, BS, </w:t>
      </w:r>
      <w:proofErr w:type="spellStart"/>
      <w:r w:rsidRPr="00B30BDB">
        <w:rPr>
          <w:rFonts w:cs="Arial"/>
        </w:rPr>
        <w:t>BTh</w:t>
      </w:r>
      <w:proofErr w:type="spellEnd"/>
    </w:p>
    <w:p w14:paraId="2DA49941" w14:textId="77777777" w:rsidR="00743D3A" w:rsidRPr="00C6769A" w:rsidRDefault="00743D3A" w:rsidP="00743D3A">
      <w:pPr>
        <w:rPr>
          <w:rFonts w:cs="Arial"/>
        </w:rPr>
      </w:pPr>
      <w:r w:rsidRPr="00C6769A">
        <w:rPr>
          <w:rFonts w:cs="Arial"/>
        </w:rPr>
        <w:t xml:space="preserve">Email Address: </w:t>
      </w:r>
      <w:hyperlink r:id="rId10" w:tooltip="ldefore@southeasterntech.edu" w:history="1">
        <w:r w:rsidRPr="00C6769A">
          <w:rPr>
            <w:rFonts w:cs="Arial"/>
            <w:color w:val="0000FF"/>
            <w:u w:val="single"/>
          </w:rPr>
          <w:t>Lori DeFore</w:t>
        </w:r>
      </w:hyperlink>
      <w:r w:rsidRPr="00C6769A">
        <w:rPr>
          <w:rFonts w:cs="Arial"/>
        </w:rPr>
        <w:t xml:space="preserve"> (</w:t>
      </w:r>
      <w:hyperlink r:id="rId11" w:tooltip="Lori DeFore's email address" w:history="1">
        <w:r w:rsidRPr="00C6769A">
          <w:rPr>
            <w:rFonts w:cs="Arial"/>
            <w:color w:val="0000FF"/>
            <w:u w:val="single"/>
          </w:rPr>
          <w:t>ldefore@southeasterntech.edu</w:t>
        </w:r>
      </w:hyperlink>
      <w:r w:rsidRPr="00C6769A">
        <w:rPr>
          <w:rFonts w:cs="Arial"/>
        </w:rPr>
        <w:t>)</w:t>
      </w:r>
    </w:p>
    <w:p w14:paraId="52DB0DCA" w14:textId="2ADFA1D4" w:rsidR="00141D6E" w:rsidRPr="00B30BDB" w:rsidRDefault="00743D3A" w:rsidP="00141D6E">
      <w:pPr>
        <w:rPr>
          <w:rFonts w:cs="Arial"/>
        </w:rPr>
      </w:pPr>
      <w:r>
        <w:rPr>
          <w:rFonts w:cs="Arial"/>
        </w:rPr>
        <w:t>Campus/</w:t>
      </w:r>
      <w:r w:rsidR="00141D6E" w:rsidRPr="00B30BDB">
        <w:rPr>
          <w:rFonts w:cs="Arial"/>
        </w:rPr>
        <w:t>Office Location:</w:t>
      </w:r>
      <w:r>
        <w:rPr>
          <w:rFonts w:cs="Arial"/>
        </w:rPr>
        <w:t xml:space="preserve"> Vidalia/</w:t>
      </w:r>
      <w:r w:rsidR="00141D6E">
        <w:rPr>
          <w:rFonts w:cs="Arial"/>
        </w:rPr>
        <w:t>Health Science</w:t>
      </w:r>
      <w:r w:rsidR="00620FB5">
        <w:rPr>
          <w:rFonts w:cs="Arial"/>
        </w:rPr>
        <w:t>s</w:t>
      </w:r>
      <w:r w:rsidR="00141D6E">
        <w:rPr>
          <w:rFonts w:cs="Arial"/>
        </w:rPr>
        <w:t xml:space="preserve"> Annex C</w:t>
      </w:r>
      <w:r>
        <w:rPr>
          <w:rFonts w:cs="Arial"/>
        </w:rPr>
        <w:t>, Room #909</w:t>
      </w:r>
    </w:p>
    <w:p w14:paraId="6DC06206" w14:textId="77777777" w:rsidR="00AA4721" w:rsidRDefault="00141D6E" w:rsidP="00AA4721">
      <w:pPr>
        <w:rPr>
          <w:rFonts w:cs="Arial"/>
          <w:snapToGrid/>
        </w:rPr>
      </w:pPr>
      <w:r w:rsidRPr="00B30BDB">
        <w:rPr>
          <w:rFonts w:cs="Arial"/>
        </w:rPr>
        <w:t>Office Hours:</w:t>
      </w:r>
      <w:r>
        <w:rPr>
          <w:rFonts w:cs="Arial"/>
        </w:rPr>
        <w:tab/>
      </w:r>
      <w:r w:rsidR="00AA4721">
        <w:rPr>
          <w:rFonts w:cs="Arial"/>
        </w:rPr>
        <w:t>Mondays: 7:30-12:00pm; 12:30-1:00pm; 3:40-5:30pm</w:t>
      </w:r>
    </w:p>
    <w:p w14:paraId="087D6184" w14:textId="6F38C229" w:rsidR="00AA4721" w:rsidRDefault="00AA4721" w:rsidP="00AA4721">
      <w:pPr>
        <w:ind w:left="720" w:firstLine="720"/>
        <w:rPr>
          <w:rFonts w:cs="Arial"/>
        </w:rPr>
      </w:pPr>
      <w:r>
        <w:rPr>
          <w:rFonts w:cs="Arial"/>
        </w:rPr>
        <w:t>Tuesdays: 7:30-8:00am; 10:40-11:00am; 1:20-</w:t>
      </w:r>
      <w:r w:rsidR="00FA1710">
        <w:rPr>
          <w:rFonts w:cs="Arial"/>
        </w:rPr>
        <w:t>1:30</w:t>
      </w:r>
      <w:r>
        <w:rPr>
          <w:rFonts w:cs="Arial"/>
        </w:rPr>
        <w:t>pm</w:t>
      </w:r>
      <w:r w:rsidR="00FA1710">
        <w:rPr>
          <w:rFonts w:cs="Arial"/>
        </w:rPr>
        <w:t>; 4:50-5:30pm</w:t>
      </w:r>
    </w:p>
    <w:p w14:paraId="6F7D9F78" w14:textId="60F14520" w:rsidR="00FA1710" w:rsidRDefault="00FA1710" w:rsidP="00AA4721">
      <w:pPr>
        <w:ind w:left="720" w:firstLine="720"/>
        <w:rPr>
          <w:rFonts w:cs="Arial"/>
        </w:rPr>
      </w:pPr>
      <w:r>
        <w:rPr>
          <w:rFonts w:cs="Arial"/>
        </w:rPr>
        <w:t>Thursdays: 7:30-8:00am; 12:30-1:00pm; 5:00-5:30pm</w:t>
      </w:r>
    </w:p>
    <w:p w14:paraId="6BC97D30" w14:textId="4D12B6A1" w:rsidR="00141D6E" w:rsidRPr="00B30BDB" w:rsidRDefault="00141D6E" w:rsidP="00AA4721">
      <w:pPr>
        <w:rPr>
          <w:rFonts w:cs="Arial"/>
        </w:rPr>
      </w:pPr>
      <w:r w:rsidRPr="00B30BDB">
        <w:rPr>
          <w:rFonts w:cs="Arial"/>
        </w:rPr>
        <w:t>Phone:</w:t>
      </w:r>
      <w:r>
        <w:rPr>
          <w:rFonts w:cs="Arial"/>
        </w:rPr>
        <w:t xml:space="preserve"> 912-538-3251</w:t>
      </w:r>
      <w:r w:rsidR="00EC62AC">
        <w:rPr>
          <w:rFonts w:cs="Arial"/>
        </w:rPr>
        <w:t xml:space="preserve"> </w:t>
      </w:r>
    </w:p>
    <w:p w14:paraId="2BD497CB" w14:textId="15D01C3E" w:rsidR="00141D6E" w:rsidRDefault="00141D6E" w:rsidP="00141D6E">
      <w:pPr>
        <w:rPr>
          <w:rFonts w:cs="Arial"/>
        </w:rPr>
      </w:pPr>
      <w:r w:rsidRPr="00B30BDB">
        <w:rPr>
          <w:rFonts w:cs="Arial"/>
        </w:rPr>
        <w:t>Fax Number: 912-538-3278</w:t>
      </w:r>
    </w:p>
    <w:p w14:paraId="6BD833AA" w14:textId="043690B7" w:rsidR="00141D6E" w:rsidRDefault="00141D6E" w:rsidP="00141D6E">
      <w:pPr>
        <w:rPr>
          <w:rFonts w:cs="Arial"/>
        </w:rPr>
      </w:pPr>
    </w:p>
    <w:p w14:paraId="76B0A2B6" w14:textId="4CBE4B71" w:rsidR="00A51A25" w:rsidRDefault="00A51A25" w:rsidP="00D07172">
      <w:pPr>
        <w:pStyle w:val="Heading2"/>
      </w:pPr>
      <w:r>
        <w:t>SOUTHEASTERN TECHNICAL COLLEGE’S (STC) CATALOG AND HANDBOOK</w:t>
      </w:r>
    </w:p>
    <w:p w14:paraId="42D07E11" w14:textId="6A200B17" w:rsidR="00020B79" w:rsidRDefault="00020B79" w:rsidP="00020B79">
      <w:pPr>
        <w:rPr>
          <w:snapToGrid/>
        </w:rPr>
      </w:pPr>
      <w:r>
        <w:t xml:space="preserve">Students are responsible for all policies and procedures and all other information included in Southeastern Technical College’s </w:t>
      </w:r>
      <w:hyperlink r:id="rId12" w:tooltip="https://catalog.southeasterntech.edu/college-catalog/downloads/current.pdf" w:history="1">
        <w:r>
          <w:rPr>
            <w:rStyle w:val="Hyperlink"/>
          </w:rPr>
          <w:t>Catalog and Handbook</w:t>
        </w:r>
      </w:hyperlink>
      <w:r>
        <w:t xml:space="preserve"> (</w:t>
      </w:r>
      <w:hyperlink r:id="rId13" w:history="1">
        <w:r w:rsidR="00F428E6" w:rsidRPr="00766DB8">
          <w:rPr>
            <w:rStyle w:val="Hyperlink"/>
          </w:rPr>
          <w:t>https://catalog.southeasterntech.edu/</w:t>
        </w:r>
      </w:hyperlink>
      <w:r>
        <w:t xml:space="preserve">). </w:t>
      </w:r>
    </w:p>
    <w:p w14:paraId="6A0B015A" w14:textId="77777777" w:rsidR="00020B79" w:rsidRDefault="00020B79" w:rsidP="00D07172">
      <w:pPr>
        <w:pStyle w:val="Heading2"/>
      </w:pPr>
    </w:p>
    <w:p w14:paraId="36EDE9F2" w14:textId="44BEE2AE" w:rsidR="00984C09" w:rsidRDefault="00F819B0" w:rsidP="00D07172">
      <w:pPr>
        <w:pStyle w:val="Heading2"/>
      </w:pPr>
      <w:r>
        <w:t>REQUIRED TEXT</w:t>
      </w:r>
    </w:p>
    <w:p w14:paraId="1D654700" w14:textId="4DA4C1B2" w:rsidR="009F1388" w:rsidRPr="00D64B15" w:rsidRDefault="00EB3561" w:rsidP="00D64B15">
      <w:pPr>
        <w:pStyle w:val="ListParagraph"/>
        <w:numPr>
          <w:ilvl w:val="0"/>
          <w:numId w:val="37"/>
        </w:numPr>
        <w:jc w:val="both"/>
        <w:rPr>
          <w:rStyle w:val="SIDEHEADER"/>
          <w:rFonts w:asciiTheme="minorHAnsi" w:hAnsiTheme="minorHAnsi" w:cstheme="minorHAnsi"/>
          <w:b w:val="0"/>
        </w:rPr>
      </w:pPr>
      <w:r w:rsidRPr="00D64B15">
        <w:rPr>
          <w:rStyle w:val="SIDEHEADER"/>
          <w:rFonts w:asciiTheme="minorHAnsi" w:hAnsiTheme="minorHAnsi" w:cstheme="minorHAnsi"/>
          <w:b w:val="0"/>
        </w:rPr>
        <w:t>Applied Pharmacology f</w:t>
      </w:r>
      <w:r w:rsidR="009F1388" w:rsidRPr="00D64B15">
        <w:rPr>
          <w:rStyle w:val="SIDEHEADER"/>
          <w:rFonts w:asciiTheme="minorHAnsi" w:hAnsiTheme="minorHAnsi" w:cstheme="minorHAnsi"/>
          <w:b w:val="0"/>
        </w:rPr>
        <w:t xml:space="preserve">or The Dental Hygienist, </w:t>
      </w:r>
      <w:r w:rsidR="00AB5366">
        <w:rPr>
          <w:rStyle w:val="SIDEHEADER"/>
          <w:rFonts w:asciiTheme="minorHAnsi" w:hAnsiTheme="minorHAnsi" w:cstheme="minorHAnsi"/>
          <w:b w:val="0"/>
        </w:rPr>
        <w:t>8</w:t>
      </w:r>
      <w:r w:rsidR="009F1388" w:rsidRPr="00D64B15">
        <w:rPr>
          <w:rStyle w:val="SIDEHEADER"/>
          <w:rFonts w:asciiTheme="minorHAnsi" w:hAnsiTheme="minorHAnsi" w:cstheme="minorHAnsi"/>
          <w:b w:val="0"/>
          <w:vertAlign w:val="superscript"/>
        </w:rPr>
        <w:t>th</w:t>
      </w:r>
      <w:r w:rsidR="009F1388" w:rsidRPr="00D64B15">
        <w:rPr>
          <w:rStyle w:val="SIDEHEADER"/>
          <w:rFonts w:asciiTheme="minorHAnsi" w:hAnsiTheme="minorHAnsi" w:cstheme="minorHAnsi"/>
          <w:b w:val="0"/>
        </w:rPr>
        <w:t xml:space="preserve"> ed</w:t>
      </w:r>
      <w:r w:rsidR="001B3901" w:rsidRPr="00D64B15">
        <w:rPr>
          <w:rStyle w:val="SIDEHEADER"/>
          <w:rFonts w:asciiTheme="minorHAnsi" w:hAnsiTheme="minorHAnsi" w:cstheme="minorHAnsi"/>
          <w:b w:val="0"/>
        </w:rPr>
        <w:t>ition</w:t>
      </w:r>
      <w:r w:rsidR="009F1388" w:rsidRPr="00D64B15">
        <w:rPr>
          <w:rStyle w:val="SIDEHEADER"/>
          <w:rFonts w:asciiTheme="minorHAnsi" w:hAnsiTheme="minorHAnsi" w:cstheme="minorHAnsi"/>
          <w:b w:val="0"/>
        </w:rPr>
        <w:t xml:space="preserve">. </w:t>
      </w:r>
      <w:proofErr w:type="spellStart"/>
      <w:r w:rsidR="009F1388" w:rsidRPr="00D64B15">
        <w:rPr>
          <w:rStyle w:val="SIDEHEADER"/>
          <w:rFonts w:asciiTheme="minorHAnsi" w:hAnsiTheme="minorHAnsi" w:cstheme="minorHAnsi"/>
          <w:b w:val="0"/>
        </w:rPr>
        <w:t>Haveles</w:t>
      </w:r>
      <w:proofErr w:type="spellEnd"/>
      <w:r w:rsidR="009F1388" w:rsidRPr="00D64B15">
        <w:rPr>
          <w:rStyle w:val="SIDEHEADER"/>
          <w:rFonts w:asciiTheme="minorHAnsi" w:hAnsiTheme="minorHAnsi" w:cstheme="minorHAnsi"/>
          <w:b w:val="0"/>
        </w:rPr>
        <w:t xml:space="preserve">. </w:t>
      </w:r>
      <w:r w:rsidR="00AB5366">
        <w:rPr>
          <w:rStyle w:val="SIDEHEADER"/>
          <w:rFonts w:asciiTheme="minorHAnsi" w:hAnsiTheme="minorHAnsi" w:cstheme="minorHAnsi"/>
          <w:b w:val="0"/>
        </w:rPr>
        <w:t>Elsevier</w:t>
      </w:r>
      <w:r w:rsidR="009F1388" w:rsidRPr="00D64B15">
        <w:rPr>
          <w:rStyle w:val="SIDEHEADER"/>
          <w:rFonts w:asciiTheme="minorHAnsi" w:hAnsiTheme="minorHAnsi" w:cstheme="minorHAnsi"/>
          <w:b w:val="0"/>
        </w:rPr>
        <w:t>. 20</w:t>
      </w:r>
      <w:r w:rsidR="00AB5366">
        <w:rPr>
          <w:rStyle w:val="SIDEHEADER"/>
          <w:rFonts w:asciiTheme="minorHAnsi" w:hAnsiTheme="minorHAnsi" w:cstheme="minorHAnsi"/>
          <w:b w:val="0"/>
        </w:rPr>
        <w:t>20</w:t>
      </w:r>
      <w:r w:rsidR="009F1388" w:rsidRPr="00D64B15">
        <w:rPr>
          <w:rStyle w:val="SIDEHEADER"/>
          <w:rFonts w:asciiTheme="minorHAnsi" w:hAnsiTheme="minorHAnsi" w:cstheme="minorHAnsi"/>
          <w:b w:val="0"/>
        </w:rPr>
        <w:t xml:space="preserve">. </w:t>
      </w:r>
    </w:p>
    <w:p w14:paraId="1C7CF451" w14:textId="066E3E82" w:rsidR="009F1388" w:rsidRPr="00D64B15" w:rsidRDefault="00D64B15" w:rsidP="00D64B15">
      <w:pPr>
        <w:pStyle w:val="ListParagraph"/>
        <w:numPr>
          <w:ilvl w:val="0"/>
          <w:numId w:val="37"/>
        </w:numPr>
        <w:jc w:val="both"/>
        <w:rPr>
          <w:rStyle w:val="SIDEHEADER"/>
          <w:rFonts w:asciiTheme="minorHAnsi" w:hAnsiTheme="minorHAnsi" w:cstheme="minorHAnsi"/>
          <w:b w:val="0"/>
        </w:rPr>
      </w:pPr>
      <w:r>
        <w:rPr>
          <w:rStyle w:val="SIDEHEADER"/>
          <w:rFonts w:asciiTheme="minorHAnsi" w:hAnsiTheme="minorHAnsi" w:cstheme="minorHAnsi"/>
          <w:b w:val="0"/>
        </w:rPr>
        <w:t xml:space="preserve">STC </w:t>
      </w:r>
      <w:r w:rsidR="009F1388" w:rsidRPr="00D64B15">
        <w:rPr>
          <w:rStyle w:val="SIDEHEADER"/>
          <w:rFonts w:asciiTheme="minorHAnsi" w:hAnsiTheme="minorHAnsi" w:cstheme="minorHAnsi"/>
          <w:b w:val="0"/>
        </w:rPr>
        <w:t>Dental Hygiene Program Clinic Manual</w:t>
      </w:r>
    </w:p>
    <w:p w14:paraId="6A93B313" w14:textId="77777777" w:rsidR="00407579" w:rsidRDefault="00407579"/>
    <w:p w14:paraId="2B008247" w14:textId="77777777" w:rsidR="00984C09" w:rsidRPr="00F819B0" w:rsidRDefault="00F819B0" w:rsidP="00D07172">
      <w:pPr>
        <w:pStyle w:val="Heading2"/>
      </w:pPr>
      <w:r w:rsidRPr="00F819B0">
        <w:t>REQUIRED SUPPLIES &amp; SOFTWARE</w:t>
      </w:r>
    </w:p>
    <w:p w14:paraId="7F2ED5EA" w14:textId="0A22F6F7" w:rsidR="00246199" w:rsidRDefault="00246199" w:rsidP="00554B46">
      <w:r w:rsidRPr="00246199">
        <w:t>Notebook, pen, highlighter.</w:t>
      </w:r>
    </w:p>
    <w:p w14:paraId="7A6914D4" w14:textId="2C510493" w:rsidR="00A8460B" w:rsidRDefault="00A8460B" w:rsidP="00554B46"/>
    <w:p w14:paraId="39005C7E" w14:textId="77777777" w:rsidR="00A8460B" w:rsidRPr="00B248F1" w:rsidRDefault="00A8460B" w:rsidP="00A8460B">
      <w:pPr>
        <w:rPr>
          <w:rFonts w:asciiTheme="minorHAnsi" w:hAnsiTheme="minorHAnsi" w:cstheme="minorHAnsi"/>
          <w:b/>
          <w:szCs w:val="24"/>
        </w:rPr>
      </w:pPr>
      <w:r w:rsidRPr="00B248F1">
        <w:rPr>
          <w:rFonts w:asciiTheme="minorHAnsi" w:hAnsiTheme="minorHAnsi" w:cstheme="minorHAnsi"/>
          <w:b/>
          <w:szCs w:val="24"/>
        </w:rPr>
        <w:t>Students should not share login credentials with others and should change passwords periodically to maintain security.</w:t>
      </w:r>
    </w:p>
    <w:p w14:paraId="3B29431C" w14:textId="77777777" w:rsidR="00A8460B" w:rsidRPr="00246199" w:rsidRDefault="00A8460B" w:rsidP="00554B46"/>
    <w:p w14:paraId="69CD166D" w14:textId="77777777" w:rsidR="00984C09" w:rsidRPr="00984C09" w:rsidRDefault="00984C09"/>
    <w:p w14:paraId="53C6E6A9" w14:textId="77777777" w:rsidR="00F94028" w:rsidRPr="00F94028" w:rsidRDefault="00F819B0" w:rsidP="00554B46">
      <w:pPr>
        <w:pStyle w:val="Heading2"/>
      </w:pPr>
      <w:r>
        <w:lastRenderedPageBreak/>
        <w:t>COURSE DESCRIPTION</w:t>
      </w:r>
    </w:p>
    <w:p w14:paraId="303AA51F" w14:textId="77777777" w:rsidR="009F1388" w:rsidRPr="009F1388" w:rsidRDefault="009F1388" w:rsidP="006F2053">
      <w:pPr>
        <w:rPr>
          <w:rStyle w:val="SIDEHEADER"/>
          <w:rFonts w:asciiTheme="minorHAnsi" w:hAnsiTheme="minorHAnsi" w:cstheme="minorHAnsi"/>
          <w:b w:val="0"/>
        </w:rPr>
      </w:pPr>
      <w:r w:rsidRPr="009F1388">
        <w:rPr>
          <w:rStyle w:val="SIDEHEADER"/>
          <w:rFonts w:asciiTheme="minorHAnsi" w:hAnsiTheme="minorHAnsi" w:cstheme="minorHAnsi"/>
          <w:b w:val="0"/>
        </w:rPr>
        <w:t>This course introduces principles of basic pharmacology as they pertain to the practice of dentistry and dental hygiene.  It emphasizes actions and reactions of medications commonly used in the dental office or taken by dental patients.  Topics include:  pharmaceutical referencing, legal and ethical considerations, drug effects, contraindications, drug related emergencies, dental related anesthesia, and pain control.</w:t>
      </w:r>
    </w:p>
    <w:p w14:paraId="6D64412B" w14:textId="7BD7D2A6" w:rsidR="00984C09" w:rsidRPr="00947BF8" w:rsidRDefault="00984C09"/>
    <w:p w14:paraId="40B4978B" w14:textId="18948D3B" w:rsidR="00F94028" w:rsidRPr="00F94028" w:rsidRDefault="00F819B0" w:rsidP="00D07172">
      <w:pPr>
        <w:pStyle w:val="Heading2"/>
      </w:pPr>
      <w:r>
        <w:t>MAJOR COURSE COMPETENCIES</w:t>
      </w:r>
      <w:r w:rsidR="001E4BF1">
        <w:t xml:space="preserve"> (CC)</w:t>
      </w:r>
    </w:p>
    <w:p w14:paraId="07BB9B88" w14:textId="77777777" w:rsidR="00EB0EFD" w:rsidRDefault="00EB0EFD" w:rsidP="004E488E">
      <w:pPr>
        <w:widowControl/>
        <w:numPr>
          <w:ilvl w:val="0"/>
          <w:numId w:val="33"/>
        </w:numPr>
        <w:rPr>
          <w:rStyle w:val="SIDEHEADER"/>
          <w:rFonts w:asciiTheme="minorHAnsi" w:hAnsiTheme="minorHAnsi" w:cstheme="minorHAnsi"/>
          <w:b w:val="0"/>
        </w:rPr>
        <w:sectPr w:rsidR="00EB0EFD" w:rsidSect="001C3C5F">
          <w:headerReference w:type="default" r:id="rId14"/>
          <w:footerReference w:type="default" r:id="rId15"/>
          <w:pgSz w:w="12240" w:h="15840"/>
          <w:pgMar w:top="576" w:right="720" w:bottom="576" w:left="720" w:header="720" w:footer="720" w:gutter="0"/>
          <w:cols w:space="720"/>
          <w:docGrid w:linePitch="360"/>
        </w:sectPr>
      </w:pPr>
    </w:p>
    <w:p w14:paraId="5E84E975" w14:textId="7EF13CEF" w:rsidR="00442F47" w:rsidRPr="00442F47" w:rsidRDefault="00442F47" w:rsidP="004E488E">
      <w:pPr>
        <w:widowControl/>
        <w:numPr>
          <w:ilvl w:val="0"/>
          <w:numId w:val="33"/>
        </w:numPr>
        <w:rPr>
          <w:rStyle w:val="SIDEHEADER"/>
          <w:rFonts w:asciiTheme="minorHAnsi" w:hAnsiTheme="minorHAnsi" w:cstheme="minorHAnsi"/>
          <w:b w:val="0"/>
        </w:rPr>
      </w:pPr>
      <w:r w:rsidRPr="00442F47">
        <w:rPr>
          <w:rStyle w:val="SIDEHEADER"/>
          <w:rFonts w:asciiTheme="minorHAnsi" w:hAnsiTheme="minorHAnsi" w:cstheme="minorHAnsi"/>
          <w:b w:val="0"/>
        </w:rPr>
        <w:t>Pharmaceutical Referencing</w:t>
      </w:r>
    </w:p>
    <w:p w14:paraId="2BFD1D26" w14:textId="77777777" w:rsidR="00442F47" w:rsidRPr="00442F47" w:rsidRDefault="00442F47" w:rsidP="004E488E">
      <w:pPr>
        <w:widowControl/>
        <w:numPr>
          <w:ilvl w:val="0"/>
          <w:numId w:val="33"/>
        </w:numPr>
        <w:rPr>
          <w:rStyle w:val="SIDEHEADER"/>
          <w:rFonts w:asciiTheme="minorHAnsi" w:hAnsiTheme="minorHAnsi" w:cstheme="minorHAnsi"/>
          <w:b w:val="0"/>
        </w:rPr>
      </w:pPr>
      <w:r w:rsidRPr="00442F47">
        <w:rPr>
          <w:rStyle w:val="SIDEHEADER"/>
          <w:rFonts w:asciiTheme="minorHAnsi" w:hAnsiTheme="minorHAnsi" w:cstheme="minorHAnsi"/>
          <w:b w:val="0"/>
        </w:rPr>
        <w:t>Legal and Ethical Considerations</w:t>
      </w:r>
    </w:p>
    <w:p w14:paraId="28540702" w14:textId="77777777" w:rsidR="00442F47" w:rsidRPr="00442F47" w:rsidRDefault="00442F47" w:rsidP="004E488E">
      <w:pPr>
        <w:widowControl/>
        <w:numPr>
          <w:ilvl w:val="0"/>
          <w:numId w:val="33"/>
        </w:numPr>
        <w:rPr>
          <w:rStyle w:val="SIDEHEADER"/>
          <w:rFonts w:asciiTheme="minorHAnsi" w:hAnsiTheme="minorHAnsi" w:cstheme="minorHAnsi"/>
          <w:b w:val="0"/>
        </w:rPr>
      </w:pPr>
      <w:r w:rsidRPr="00442F47">
        <w:rPr>
          <w:rStyle w:val="SIDEHEADER"/>
          <w:rFonts w:asciiTheme="minorHAnsi" w:hAnsiTheme="minorHAnsi" w:cstheme="minorHAnsi"/>
          <w:b w:val="0"/>
        </w:rPr>
        <w:t>Drug Effects</w:t>
      </w:r>
    </w:p>
    <w:p w14:paraId="3A9DA727" w14:textId="7C99EA92" w:rsidR="00442F47" w:rsidRDefault="00442F47" w:rsidP="004E488E">
      <w:pPr>
        <w:widowControl/>
        <w:numPr>
          <w:ilvl w:val="0"/>
          <w:numId w:val="33"/>
        </w:numPr>
        <w:rPr>
          <w:rStyle w:val="SIDEHEADER"/>
          <w:rFonts w:asciiTheme="minorHAnsi" w:hAnsiTheme="minorHAnsi" w:cstheme="minorHAnsi"/>
          <w:b w:val="0"/>
        </w:rPr>
      </w:pPr>
      <w:r w:rsidRPr="00442F47">
        <w:rPr>
          <w:rStyle w:val="SIDEHEADER"/>
          <w:rFonts w:asciiTheme="minorHAnsi" w:hAnsiTheme="minorHAnsi" w:cstheme="minorHAnsi"/>
          <w:b w:val="0"/>
        </w:rPr>
        <w:t>Contraindications</w:t>
      </w:r>
    </w:p>
    <w:p w14:paraId="37C8CF3D" w14:textId="77777777" w:rsidR="00EB0EFD" w:rsidRPr="00442F47" w:rsidRDefault="00EB0EFD" w:rsidP="00EB0EFD">
      <w:pPr>
        <w:widowControl/>
        <w:ind w:left="360"/>
        <w:rPr>
          <w:rStyle w:val="SIDEHEADER"/>
          <w:rFonts w:asciiTheme="minorHAnsi" w:hAnsiTheme="minorHAnsi" w:cstheme="minorHAnsi"/>
          <w:b w:val="0"/>
        </w:rPr>
      </w:pPr>
    </w:p>
    <w:p w14:paraId="4D224B53" w14:textId="77777777" w:rsidR="00442F47" w:rsidRPr="00442F47" w:rsidRDefault="00442F47" w:rsidP="004E488E">
      <w:pPr>
        <w:widowControl/>
        <w:numPr>
          <w:ilvl w:val="0"/>
          <w:numId w:val="33"/>
        </w:numPr>
        <w:rPr>
          <w:rStyle w:val="SIDEHEADER"/>
          <w:rFonts w:asciiTheme="minorHAnsi" w:hAnsiTheme="minorHAnsi" w:cstheme="minorHAnsi"/>
          <w:b w:val="0"/>
        </w:rPr>
      </w:pPr>
      <w:r w:rsidRPr="00442F47">
        <w:rPr>
          <w:rStyle w:val="SIDEHEADER"/>
          <w:rFonts w:asciiTheme="minorHAnsi" w:hAnsiTheme="minorHAnsi" w:cstheme="minorHAnsi"/>
          <w:b w:val="0"/>
        </w:rPr>
        <w:t>Drug Related Emergencies</w:t>
      </w:r>
    </w:p>
    <w:p w14:paraId="37B085EC" w14:textId="77777777" w:rsidR="00442F47" w:rsidRPr="00442F47" w:rsidRDefault="00442F47" w:rsidP="004E488E">
      <w:pPr>
        <w:widowControl/>
        <w:numPr>
          <w:ilvl w:val="0"/>
          <w:numId w:val="33"/>
        </w:numPr>
        <w:rPr>
          <w:rStyle w:val="SIDEHEADER"/>
          <w:rFonts w:asciiTheme="minorHAnsi" w:hAnsiTheme="minorHAnsi" w:cstheme="minorHAnsi"/>
          <w:b w:val="0"/>
        </w:rPr>
      </w:pPr>
      <w:r w:rsidRPr="00442F47">
        <w:rPr>
          <w:rStyle w:val="SIDEHEADER"/>
          <w:rFonts w:asciiTheme="minorHAnsi" w:hAnsiTheme="minorHAnsi" w:cstheme="minorHAnsi"/>
          <w:b w:val="0"/>
        </w:rPr>
        <w:t>Dental Related Anesthesia</w:t>
      </w:r>
    </w:p>
    <w:p w14:paraId="0A0E6F40" w14:textId="77777777" w:rsidR="00442F47" w:rsidRPr="00442F47" w:rsidRDefault="00442F47" w:rsidP="004E488E">
      <w:pPr>
        <w:widowControl/>
        <w:numPr>
          <w:ilvl w:val="0"/>
          <w:numId w:val="33"/>
        </w:numPr>
        <w:rPr>
          <w:rStyle w:val="SIDEHEADER"/>
          <w:rFonts w:asciiTheme="minorHAnsi" w:hAnsiTheme="minorHAnsi" w:cstheme="minorHAnsi"/>
          <w:b w:val="0"/>
        </w:rPr>
      </w:pPr>
      <w:r w:rsidRPr="00442F47">
        <w:rPr>
          <w:rStyle w:val="SIDEHEADER"/>
          <w:rFonts w:asciiTheme="minorHAnsi" w:hAnsiTheme="minorHAnsi" w:cstheme="minorHAnsi"/>
          <w:b w:val="0"/>
        </w:rPr>
        <w:t>Pain Control</w:t>
      </w:r>
    </w:p>
    <w:p w14:paraId="3E0F4FD7" w14:textId="14F5EE1C" w:rsidR="00984C09" w:rsidRPr="00947BF8" w:rsidRDefault="00984C09"/>
    <w:p w14:paraId="18CC9C6E" w14:textId="77777777" w:rsidR="00EB0EFD" w:rsidRDefault="00EB0EFD" w:rsidP="00D07172">
      <w:pPr>
        <w:pStyle w:val="Heading2"/>
        <w:sectPr w:rsidR="00EB0EFD" w:rsidSect="00EB0EFD">
          <w:type w:val="continuous"/>
          <w:pgSz w:w="12240" w:h="15840"/>
          <w:pgMar w:top="576" w:right="720" w:bottom="576" w:left="720" w:header="720" w:footer="720" w:gutter="0"/>
          <w:cols w:num="2" w:space="720"/>
          <w:docGrid w:linePitch="360"/>
        </w:sectPr>
      </w:pPr>
    </w:p>
    <w:p w14:paraId="15C598C7" w14:textId="434A69E0" w:rsidR="00F94028" w:rsidRPr="00F94028" w:rsidRDefault="00F819B0" w:rsidP="00D07172">
      <w:pPr>
        <w:pStyle w:val="Heading2"/>
      </w:pPr>
      <w:r>
        <w:t>PREREQUISITE(S)</w:t>
      </w:r>
    </w:p>
    <w:p w14:paraId="5D280A83" w14:textId="11920F6C" w:rsidR="00984C09" w:rsidRPr="00947BF8" w:rsidRDefault="00442F47">
      <w:r>
        <w:t>Program Admission</w:t>
      </w:r>
    </w:p>
    <w:p w14:paraId="1FEA840C" w14:textId="77777777" w:rsidR="00984C09" w:rsidRPr="00947BF8" w:rsidRDefault="00984C09"/>
    <w:p w14:paraId="1D5CFBA6" w14:textId="51B19544" w:rsidR="00F94028" w:rsidRPr="00F94028" w:rsidRDefault="00984C09" w:rsidP="00D07172">
      <w:pPr>
        <w:pStyle w:val="Heading2"/>
      </w:pPr>
      <w:r w:rsidRPr="00FF76DC">
        <w:t>GENER</w:t>
      </w:r>
      <w:r w:rsidR="00F94028" w:rsidRPr="00FF76DC">
        <w:t>AL EDUCATION CORE COMPETENCIES</w:t>
      </w:r>
      <w:r w:rsidR="001E4BF1">
        <w:t xml:space="preserve"> (GC)</w:t>
      </w:r>
    </w:p>
    <w:p w14:paraId="6804DD96"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635411FC"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utilize standard written English.</w:t>
      </w:r>
    </w:p>
    <w:p w14:paraId="6A23B51B"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14:paraId="04310358"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14:paraId="550430FE" w14:textId="77777777" w:rsidR="00984C09" w:rsidRPr="00984C09" w:rsidRDefault="00984C09">
      <w:pPr>
        <w:rPr>
          <w:rFonts w:cs="Arial"/>
        </w:rPr>
      </w:pPr>
    </w:p>
    <w:p w14:paraId="087FFBBF" w14:textId="77777777" w:rsidR="00F94028" w:rsidRPr="00F94028" w:rsidRDefault="000A7728" w:rsidP="00D07172">
      <w:pPr>
        <w:pStyle w:val="Heading2"/>
      </w:pPr>
      <w:r>
        <w:t>STUDENT REQUIREMENTS</w:t>
      </w:r>
    </w:p>
    <w:p w14:paraId="6E2F0883" w14:textId="77777777" w:rsidR="00C6381C" w:rsidRDefault="00C6381C" w:rsidP="00C6381C">
      <w:pPr>
        <w:rPr>
          <w:rFonts w:cs="Calibri"/>
          <w:b/>
          <w:snapToGrid/>
          <w:szCs w:val="24"/>
          <w:u w:val="single"/>
        </w:rPr>
      </w:pPr>
      <w:r>
        <w:rPr>
          <w:rFonts w:cs="Calibri"/>
          <w:bCs/>
          <w:szCs w:val="24"/>
        </w:rPr>
        <w:t>Students are responsible for the policies and procedures in the Southeastern Technical College (STC) Catalog and Handbook, Dental Hygiene Program Handbook, and Dental Hygiene Clinic Manual.  During an examination, the following procedures must be followed:</w:t>
      </w:r>
      <w:r>
        <w:rPr>
          <w:rFonts w:cs="Calibri"/>
          <w:b/>
          <w:szCs w:val="24"/>
        </w:rPr>
        <w:t xml:space="preserve"> </w:t>
      </w:r>
      <w:r>
        <w:rPr>
          <w:rFonts w:cs="Calibri"/>
          <w:szCs w:val="24"/>
        </w:rPr>
        <w:t>All books and personal belongings must be placed at the back of the classroom.  Students will be asked to rotate seats prior to the beginning of the test.  Test proctor will personally examine each desk to ensure that no writing is present on desk.  Computer monitors should be facing the front of the classroom during test.  When a student completes the test, he/she may raise hand and turn paper in to proctor.  Student must remain in seat until test time is complete to avoid distracting other students.  Students who have completed testing should be as quiet as possible and avoid any activity that might make those students who are still testing feel pressured or rushed.  Students may not go to the bathroom during the test session.  Test proctor must observe students at all times and notify students when there are ten remaining minutes left of the total exam time.  Test proctor should routinely walk around classroom and observe testing.  Test proctor should refrain from grading papers, reading materials, or using computer during the test.  Students caught with cheat sheets or cell phones will be considered cheating and a zero will be issued for the examination.  The STC academic dishonesty policy will be enforced.  Once the test begins, no talking is allowed.  Once the test begins, tardy students may not enter the classroom.</w:t>
      </w:r>
    </w:p>
    <w:p w14:paraId="1D666E72" w14:textId="77777777" w:rsidR="00C6381C" w:rsidRDefault="00C6381C" w:rsidP="00C6381C">
      <w:pPr>
        <w:rPr>
          <w:rFonts w:cs="Calibri"/>
          <w:szCs w:val="24"/>
        </w:rPr>
      </w:pPr>
    </w:p>
    <w:p w14:paraId="7DA7D1C5" w14:textId="77777777" w:rsidR="00C6381C" w:rsidRDefault="00C6381C" w:rsidP="00C6381C">
      <w:pPr>
        <w:rPr>
          <w:rFonts w:cs="Calibri"/>
          <w:szCs w:val="24"/>
        </w:rPr>
      </w:pPr>
      <w:r>
        <w:rPr>
          <w:rFonts w:cs="Calibri"/>
          <w:szCs w:val="24"/>
        </w:rPr>
        <w:t xml:space="preserve">Students are expected to exhibit professional behavior at all times.  Each student must show respect and concern for fellow students and for the course instructors.  Insubordination will not be tolerated, and disciplinary measures will be enacted.  No cell phones or smart electronic devices are allowed to be turned on in the classroom, clinic, or locker area.  If a student is observed in possession of his/her cell phone or smart electronic device during class, a critical incident will be issued.  A student cannot use his/her cell phone or smart electronic device during class.  There are no exceptions to this rule and do not ask.  If you have a personal situation going on, please advise your instructor and give your family the clinic receptionist’s phone </w:t>
      </w:r>
      <w:r>
        <w:rPr>
          <w:rFonts w:cs="Calibri"/>
          <w:szCs w:val="24"/>
        </w:rPr>
        <w:lastRenderedPageBreak/>
        <w:t xml:space="preserve">number for emergency contact.  You should not have your cell phone or smart electronic device in the class!  Personal phone calls must be handled after class. </w:t>
      </w:r>
    </w:p>
    <w:p w14:paraId="2A2761E9" w14:textId="77777777" w:rsidR="00C6381C" w:rsidRDefault="00C6381C" w:rsidP="00C6381C">
      <w:pPr>
        <w:rPr>
          <w:rFonts w:cs="Calibri"/>
          <w:iCs/>
          <w:szCs w:val="24"/>
        </w:rPr>
      </w:pPr>
    </w:p>
    <w:p w14:paraId="43E3FE7D" w14:textId="77777777" w:rsidR="00C6381C" w:rsidRDefault="00C6381C" w:rsidP="00C6381C">
      <w:pPr>
        <w:rPr>
          <w:rFonts w:cs="Calibri"/>
          <w:szCs w:val="24"/>
        </w:rPr>
      </w:pPr>
      <w:r>
        <w:rPr>
          <w:rFonts w:cs="Calibri"/>
          <w:iCs/>
          <w:szCs w:val="24"/>
        </w:rPr>
        <w:t>By completing the assignments below prior to class, students will become familiar with course material prior to classroom facilitation. As a result, higher-level learning will be fostered in the classroom.</w:t>
      </w:r>
    </w:p>
    <w:p w14:paraId="1CA6C8E5" w14:textId="77777777" w:rsidR="00C6381C" w:rsidRDefault="00C6381C" w:rsidP="00C6381C">
      <w:pPr>
        <w:pStyle w:val="ListParagraph"/>
        <w:numPr>
          <w:ilvl w:val="0"/>
          <w:numId w:val="36"/>
        </w:numPr>
        <w:snapToGrid w:val="0"/>
        <w:rPr>
          <w:rFonts w:cs="Calibri"/>
          <w:szCs w:val="24"/>
        </w:rPr>
      </w:pPr>
      <w:r>
        <w:rPr>
          <w:rFonts w:cs="Calibri"/>
          <w:szCs w:val="24"/>
        </w:rPr>
        <w:t>Read the assigned chapter(s) and be prepared to actively participate in class discussions and activities.</w:t>
      </w:r>
    </w:p>
    <w:p w14:paraId="4575B79B" w14:textId="5146EB74" w:rsidR="00C6381C" w:rsidRDefault="00C6381C" w:rsidP="00C6381C">
      <w:pPr>
        <w:pStyle w:val="ListParagraph"/>
        <w:numPr>
          <w:ilvl w:val="0"/>
          <w:numId w:val="36"/>
        </w:numPr>
        <w:snapToGrid w:val="0"/>
        <w:rPr>
          <w:rFonts w:cs="Calibri"/>
          <w:szCs w:val="24"/>
        </w:rPr>
      </w:pPr>
      <w:r>
        <w:rPr>
          <w:rFonts w:cs="Calibri"/>
          <w:iCs/>
          <w:szCs w:val="24"/>
        </w:rPr>
        <w:t xml:space="preserve">Answer/complete all </w:t>
      </w:r>
      <w:r w:rsidR="00533ECD">
        <w:rPr>
          <w:rFonts w:cs="Calibri"/>
          <w:iCs/>
          <w:szCs w:val="24"/>
        </w:rPr>
        <w:t xml:space="preserve">clinical </w:t>
      </w:r>
      <w:r>
        <w:rPr>
          <w:rFonts w:cs="Calibri"/>
          <w:iCs/>
          <w:szCs w:val="24"/>
        </w:rPr>
        <w:t>case study</w:t>
      </w:r>
      <w:r w:rsidR="00533ECD">
        <w:rPr>
          <w:rFonts w:cs="Calibri"/>
          <w:iCs/>
          <w:szCs w:val="24"/>
        </w:rPr>
        <w:t xml:space="preserve"> questions at the end of each chapter before</w:t>
      </w:r>
      <w:r>
        <w:rPr>
          <w:rFonts w:cs="Calibri"/>
          <w:szCs w:val="24"/>
        </w:rPr>
        <w:t xml:space="preserve"> for each session, if applicable.</w:t>
      </w:r>
    </w:p>
    <w:p w14:paraId="140CB833" w14:textId="22410602" w:rsidR="00533ECD" w:rsidRDefault="00533ECD" w:rsidP="00C6381C">
      <w:pPr>
        <w:pStyle w:val="ListParagraph"/>
        <w:numPr>
          <w:ilvl w:val="0"/>
          <w:numId w:val="36"/>
        </w:numPr>
        <w:snapToGrid w:val="0"/>
        <w:rPr>
          <w:rFonts w:cs="Calibri"/>
          <w:szCs w:val="24"/>
        </w:rPr>
      </w:pPr>
      <w:r>
        <w:rPr>
          <w:rFonts w:cs="Calibri"/>
          <w:szCs w:val="24"/>
        </w:rPr>
        <w:t xml:space="preserve">Answer/complete all academic skills assessment </w:t>
      </w:r>
      <w:r w:rsidR="0083570D">
        <w:rPr>
          <w:rFonts w:cs="Calibri"/>
          <w:szCs w:val="24"/>
        </w:rPr>
        <w:t xml:space="preserve">and clinical applications </w:t>
      </w:r>
      <w:r>
        <w:rPr>
          <w:rFonts w:cs="Calibri"/>
          <w:szCs w:val="24"/>
        </w:rPr>
        <w:t>questions at the end of each chapter before each session, if applicable.</w:t>
      </w:r>
    </w:p>
    <w:p w14:paraId="50119AE9" w14:textId="77777777" w:rsidR="00C6381C" w:rsidRDefault="00C6381C" w:rsidP="00C6381C">
      <w:pPr>
        <w:pStyle w:val="ListParagraph"/>
        <w:numPr>
          <w:ilvl w:val="0"/>
          <w:numId w:val="36"/>
        </w:numPr>
        <w:snapToGrid w:val="0"/>
        <w:rPr>
          <w:rFonts w:cs="Calibri"/>
          <w:szCs w:val="24"/>
        </w:rPr>
      </w:pPr>
      <w:r>
        <w:rPr>
          <w:rFonts w:cs="Calibri"/>
          <w:szCs w:val="24"/>
        </w:rPr>
        <w:t>Know the definitions of chapter key terms.</w:t>
      </w:r>
    </w:p>
    <w:p w14:paraId="4E70C22C" w14:textId="77777777" w:rsidR="00C6381C" w:rsidRDefault="00C6381C" w:rsidP="00C6381C">
      <w:pPr>
        <w:pStyle w:val="ListParagraph"/>
        <w:numPr>
          <w:ilvl w:val="0"/>
          <w:numId w:val="36"/>
        </w:numPr>
        <w:snapToGrid w:val="0"/>
        <w:rPr>
          <w:rFonts w:cs="Calibri"/>
          <w:szCs w:val="24"/>
        </w:rPr>
      </w:pPr>
      <w:r>
        <w:rPr>
          <w:rFonts w:cs="Calibri"/>
          <w:szCs w:val="24"/>
        </w:rPr>
        <w:t>Highlight National Board Exam material in relevant chapter(s) prior to class.</w:t>
      </w:r>
    </w:p>
    <w:p w14:paraId="7DACF5FE" w14:textId="29B69267" w:rsidR="00F93B56" w:rsidRPr="00F93B56" w:rsidRDefault="00F93B56" w:rsidP="00F93B56">
      <w:pPr>
        <w:pStyle w:val="ListParagraph"/>
        <w:numPr>
          <w:ilvl w:val="0"/>
          <w:numId w:val="36"/>
        </w:numPr>
        <w:snapToGrid w:val="0"/>
        <w:rPr>
          <w:rFonts w:cs="Calibri"/>
          <w:snapToGrid/>
          <w:szCs w:val="24"/>
        </w:rPr>
      </w:pPr>
      <w:r>
        <w:rPr>
          <w:rFonts w:cs="Calibri"/>
          <w:szCs w:val="24"/>
        </w:rPr>
        <w:t>In the National Board Review Packet for this course, write the textbook, workbook, and/or clinic manual page(s) beside each topic paragraph and/or key concept in order to reference the material for exams and when reviewing for the National Board Exam.</w:t>
      </w:r>
    </w:p>
    <w:p w14:paraId="6879E72D" w14:textId="056739C5" w:rsidR="00C6381C" w:rsidRPr="00533ECD" w:rsidRDefault="00C6381C" w:rsidP="00533ECD">
      <w:pPr>
        <w:pStyle w:val="ListParagraph"/>
        <w:numPr>
          <w:ilvl w:val="0"/>
          <w:numId w:val="36"/>
        </w:numPr>
        <w:snapToGrid w:val="0"/>
        <w:rPr>
          <w:rFonts w:cs="Calibri"/>
          <w:szCs w:val="24"/>
        </w:rPr>
      </w:pPr>
      <w:r>
        <w:rPr>
          <w:rFonts w:cs="Calibri"/>
          <w:szCs w:val="24"/>
        </w:rPr>
        <w:t>Complete any assignments or homework given by the course director.</w:t>
      </w:r>
    </w:p>
    <w:p w14:paraId="27A68BA8" w14:textId="77777777" w:rsidR="00C6381C" w:rsidRDefault="00C6381C" w:rsidP="00C6381C">
      <w:pPr>
        <w:pStyle w:val="ListParagraph"/>
        <w:numPr>
          <w:ilvl w:val="0"/>
          <w:numId w:val="36"/>
        </w:numPr>
        <w:snapToGrid w:val="0"/>
        <w:rPr>
          <w:rFonts w:cs="Calibri"/>
          <w:szCs w:val="24"/>
        </w:rPr>
      </w:pPr>
      <w:r>
        <w:rPr>
          <w:rFonts w:cs="Calibri"/>
          <w:szCs w:val="24"/>
        </w:rPr>
        <w:t>View any videos applicable to dated lesson plan material.</w:t>
      </w:r>
    </w:p>
    <w:p w14:paraId="3B486B7F" w14:textId="309FF338" w:rsidR="00C6381C" w:rsidRDefault="00C6381C" w:rsidP="00C6381C">
      <w:pPr>
        <w:numPr>
          <w:ilvl w:val="0"/>
          <w:numId w:val="36"/>
        </w:numPr>
        <w:snapToGrid w:val="0"/>
        <w:contextualSpacing/>
        <w:rPr>
          <w:rFonts w:cs="Calibri"/>
          <w:iCs/>
          <w:szCs w:val="24"/>
        </w:rPr>
      </w:pPr>
      <w:r>
        <w:rPr>
          <w:rFonts w:cs="Calibri"/>
          <w:iCs/>
          <w:szCs w:val="24"/>
        </w:rPr>
        <w:t xml:space="preserve">Obtain materials from the course Materials Drive:  M/Dental Hygiene/DHYG 1206.  Prior to class, print any materials available to be used in this class for study and during lecture and/or lab. </w:t>
      </w:r>
    </w:p>
    <w:p w14:paraId="6450BB34" w14:textId="67D6D7C2" w:rsidR="00C6381C" w:rsidRDefault="00C6381C" w:rsidP="00C6381C">
      <w:pPr>
        <w:numPr>
          <w:ilvl w:val="0"/>
          <w:numId w:val="36"/>
        </w:numPr>
        <w:snapToGrid w:val="0"/>
        <w:contextualSpacing/>
        <w:rPr>
          <w:rFonts w:cs="Calibri"/>
          <w:iCs/>
          <w:szCs w:val="24"/>
        </w:rPr>
      </w:pPr>
      <w:r>
        <w:rPr>
          <w:rFonts w:cs="Calibri"/>
          <w:iCs/>
          <w:szCs w:val="24"/>
        </w:rPr>
        <w:t>Students are advised to check their e-mails regularly for any additional information that is related to the class or the Dental Hygiene Program.</w:t>
      </w:r>
    </w:p>
    <w:p w14:paraId="633F127D" w14:textId="77777777" w:rsidR="00021F30" w:rsidRPr="00B3619D" w:rsidRDefault="00021F30" w:rsidP="00021F30">
      <w:pPr>
        <w:keepNext/>
        <w:keepLines/>
        <w:spacing w:before="240" w:after="40"/>
        <w:outlineLvl w:val="1"/>
        <w:rPr>
          <w:rFonts w:eastAsiaTheme="majorEastAsia" w:cs="Calibri"/>
          <w:b/>
          <w:caps/>
          <w:snapToGrid/>
          <w:szCs w:val="26"/>
        </w:rPr>
      </w:pPr>
      <w:r w:rsidRPr="00B3619D">
        <w:rPr>
          <w:rFonts w:eastAsiaTheme="majorEastAsia" w:cs="Calibri"/>
          <w:b/>
          <w:caps/>
          <w:snapToGrid/>
          <w:szCs w:val="26"/>
        </w:rPr>
        <w:t>COVID-19 MASK REQUIREMENT</w:t>
      </w:r>
    </w:p>
    <w:p w14:paraId="06608FA8" w14:textId="77777777" w:rsidR="00AE5577" w:rsidRPr="008045A8" w:rsidRDefault="00AE5577" w:rsidP="00AE5577">
      <w:pPr>
        <w:pStyle w:val="xmsonormal0"/>
        <w:shd w:val="clear" w:color="auto" w:fill="FFFFFF"/>
        <w:rPr>
          <w:rFonts w:cs="Arial"/>
          <w:color w:val="000000"/>
          <w:sz w:val="24"/>
          <w:szCs w:val="24"/>
        </w:rPr>
      </w:pPr>
      <w:r w:rsidRPr="008045A8">
        <w:rPr>
          <w:rFonts w:cs="Arial"/>
          <w:color w:val="000000"/>
          <w:sz w:val="24"/>
          <w:szCs w:val="24"/>
        </w:rP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14:paraId="4173CF63" w14:textId="77777777" w:rsidR="00AE5577" w:rsidRPr="008045A8" w:rsidRDefault="00AE5577" w:rsidP="00AE5577">
      <w:pPr>
        <w:pStyle w:val="xmsonormal0"/>
        <w:shd w:val="clear" w:color="auto" w:fill="FFFFFF"/>
        <w:rPr>
          <w:rFonts w:cs="Arial"/>
          <w:color w:val="000000"/>
          <w:sz w:val="24"/>
          <w:szCs w:val="24"/>
        </w:rPr>
      </w:pPr>
      <w:r w:rsidRPr="008045A8">
        <w:rPr>
          <w:rFonts w:cs="Arial"/>
          <w:color w:val="000000"/>
          <w:sz w:val="24"/>
          <w:szCs w:val="24"/>
        </w:rPr>
        <w:t> </w:t>
      </w:r>
    </w:p>
    <w:p w14:paraId="12E7DB04" w14:textId="77777777" w:rsidR="00AE5577" w:rsidRPr="008045A8" w:rsidRDefault="00AE5577" w:rsidP="00AE5577">
      <w:pPr>
        <w:shd w:val="clear" w:color="auto" w:fill="FFFFFF"/>
        <w:rPr>
          <w:rFonts w:cs="Arial"/>
          <w:color w:val="000000"/>
          <w:szCs w:val="24"/>
        </w:rPr>
      </w:pPr>
      <w:r w:rsidRPr="008045A8">
        <w:rPr>
          <w:rFonts w:cs="Arial"/>
          <w:color w:val="000000"/>
          <w:szCs w:val="24"/>
        </w:rPr>
        <w:t>Please note: Because social distancing is not feasible in the clinical area, radiology, or laboratory, a KN-95 or N-95 mask must be worn at all times to protect students, patients, and instructors. </w:t>
      </w:r>
    </w:p>
    <w:p w14:paraId="3CC4830B" w14:textId="5D7509B9" w:rsidR="00C25078" w:rsidRPr="00B3619D" w:rsidRDefault="00C25078" w:rsidP="00C25078">
      <w:pPr>
        <w:keepNext/>
        <w:keepLines/>
        <w:spacing w:before="240" w:after="40"/>
        <w:outlineLvl w:val="1"/>
        <w:rPr>
          <w:rFonts w:eastAsiaTheme="majorEastAsia" w:cs="Calibri"/>
          <w:b/>
          <w:caps/>
          <w:snapToGrid/>
          <w:szCs w:val="26"/>
        </w:rPr>
      </w:pPr>
      <w:r w:rsidRPr="00B3619D">
        <w:rPr>
          <w:rFonts w:eastAsiaTheme="majorEastAsia" w:cs="Calibri"/>
          <w:b/>
          <w:caps/>
          <w:snapToGrid/>
          <w:szCs w:val="26"/>
        </w:rPr>
        <w:t xml:space="preserve">COVID-19 </w:t>
      </w:r>
      <w:r>
        <w:rPr>
          <w:rFonts w:eastAsiaTheme="majorEastAsia" w:cs="Calibri"/>
          <w:b/>
          <w:caps/>
          <w:snapToGrid/>
          <w:szCs w:val="26"/>
        </w:rPr>
        <w:t>signs and Symptoms</w:t>
      </w:r>
    </w:p>
    <w:p w14:paraId="7C3CF333" w14:textId="6976CE50" w:rsidR="00021F30" w:rsidRPr="00B3619D" w:rsidRDefault="00021F30" w:rsidP="00021F30">
      <w:r w:rsidRPr="00B3619D">
        <w:t>We encourage individuals to monitor for the signs and symptoms of COVID-19 prior to coming on campus.</w:t>
      </w:r>
    </w:p>
    <w:p w14:paraId="494AF0F9" w14:textId="77777777" w:rsidR="00021F30" w:rsidRDefault="00021F30" w:rsidP="00021F30"/>
    <w:p w14:paraId="5B0B6DA0" w14:textId="77777777" w:rsidR="00021F30" w:rsidRDefault="00021F30" w:rsidP="00021F30">
      <w:r w:rsidRPr="00B3619D">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w:t>
      </w:r>
      <w:r>
        <w:t xml:space="preserve"> come on campus for any reason.</w:t>
      </w:r>
    </w:p>
    <w:p w14:paraId="607985EA" w14:textId="77777777" w:rsidR="00021F30" w:rsidRDefault="00021F30" w:rsidP="00021F30"/>
    <w:tbl>
      <w:tblPr>
        <w:tblW w:w="6745" w:type="dxa"/>
        <w:tblCellMar>
          <w:left w:w="0" w:type="dxa"/>
          <w:right w:w="0" w:type="dxa"/>
        </w:tblCellMar>
        <w:tblLook w:val="04A0" w:firstRow="1" w:lastRow="0" w:firstColumn="1" w:lastColumn="0" w:noHBand="0" w:noVBand="1"/>
      </w:tblPr>
      <w:tblGrid>
        <w:gridCol w:w="6745"/>
      </w:tblGrid>
      <w:tr w:rsidR="00021F30" w:rsidRPr="009927EA" w14:paraId="4B7E3366" w14:textId="77777777" w:rsidTr="00021F30">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134657" w14:textId="77777777" w:rsidR="00021F30" w:rsidRPr="009927EA" w:rsidRDefault="00021F30" w:rsidP="00021F30">
            <w:pPr>
              <w:widowControl/>
              <w:jc w:val="center"/>
              <w:rPr>
                <w:rFonts w:asciiTheme="minorHAnsi" w:eastAsiaTheme="minorHAnsi" w:hAnsiTheme="minorHAnsi" w:cstheme="minorHAnsi"/>
                <w:snapToGrid/>
                <w:sz w:val="28"/>
                <w:szCs w:val="28"/>
              </w:rPr>
            </w:pPr>
            <w:r w:rsidRPr="009927EA">
              <w:rPr>
                <w:rFonts w:asciiTheme="minorHAnsi" w:eastAsiaTheme="minorHAnsi" w:hAnsiTheme="minorHAnsi" w:cstheme="minorHAnsi"/>
                <w:b/>
                <w:bCs/>
                <w:snapToGrid/>
                <w:sz w:val="28"/>
                <w:szCs w:val="28"/>
              </w:rPr>
              <w:t>COVID-19 Key Symptoms</w:t>
            </w:r>
          </w:p>
        </w:tc>
      </w:tr>
      <w:tr w:rsidR="00021F30" w:rsidRPr="009927EA" w14:paraId="1FE5CB3A"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6A7F2" w14:textId="77777777" w:rsidR="00021F30" w:rsidRPr="006F3663" w:rsidRDefault="00021F30" w:rsidP="00021F30">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 xml:space="preserve">Fever or felt feverish </w:t>
            </w:r>
          </w:p>
        </w:tc>
      </w:tr>
      <w:tr w:rsidR="00021F30" w:rsidRPr="009927EA" w14:paraId="4A884FCD"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24184" w14:textId="77777777" w:rsidR="00021F30" w:rsidRPr="006F3663" w:rsidRDefault="00021F30" w:rsidP="00021F30">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Chills</w:t>
            </w:r>
          </w:p>
        </w:tc>
      </w:tr>
      <w:tr w:rsidR="00021F30" w:rsidRPr="009927EA" w14:paraId="0A0E9E72"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6A460F" w14:textId="77777777" w:rsidR="00021F30" w:rsidRPr="006F3663" w:rsidRDefault="00021F30" w:rsidP="00021F30">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lastRenderedPageBreak/>
              <w:t>Shortness of breath or difficulty breathing (not attributed to any other health condition)</w:t>
            </w:r>
          </w:p>
        </w:tc>
      </w:tr>
      <w:tr w:rsidR="00021F30" w:rsidRPr="009927EA" w14:paraId="72523830"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E12B97" w14:textId="77777777" w:rsidR="00021F30" w:rsidRPr="006F3663" w:rsidRDefault="00021F30" w:rsidP="00021F30">
            <w:pPr>
              <w:widowControl/>
              <w:rPr>
                <w:rFonts w:asciiTheme="minorHAnsi" w:hAnsiTheme="minorHAnsi" w:cstheme="minorHAnsi"/>
                <w:bCs/>
                <w:iCs/>
                <w:szCs w:val="24"/>
              </w:rPr>
            </w:pPr>
            <w:r>
              <w:rPr>
                <w:rFonts w:asciiTheme="minorHAnsi" w:hAnsiTheme="minorHAnsi" w:cstheme="minorHAnsi"/>
                <w:bCs/>
                <w:iCs/>
                <w:szCs w:val="24"/>
              </w:rPr>
              <w:t>Cough: new or worsening, (not attributed to another health condition)</w:t>
            </w:r>
          </w:p>
        </w:tc>
      </w:tr>
      <w:tr w:rsidR="00021F30" w:rsidRPr="009927EA" w14:paraId="2D093CF3"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27ED9" w14:textId="77777777" w:rsidR="00021F30" w:rsidRPr="006F3663" w:rsidRDefault="00021F30" w:rsidP="00021F30">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Fatigue</w:t>
            </w:r>
          </w:p>
        </w:tc>
      </w:tr>
      <w:tr w:rsidR="00021F30" w:rsidRPr="009927EA" w14:paraId="3B87587F"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40241" w14:textId="77777777" w:rsidR="00021F30" w:rsidRPr="006F3663" w:rsidRDefault="00021F30" w:rsidP="00021F30">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Muscle or body aches</w:t>
            </w:r>
          </w:p>
        </w:tc>
      </w:tr>
      <w:tr w:rsidR="00021F30" w:rsidRPr="009927EA" w14:paraId="019D06AE"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AD4A8" w14:textId="77777777" w:rsidR="00021F30" w:rsidRPr="006F3663" w:rsidRDefault="00021F30" w:rsidP="00021F30">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Headache</w:t>
            </w:r>
          </w:p>
        </w:tc>
      </w:tr>
      <w:tr w:rsidR="00021F30" w:rsidRPr="009927EA" w14:paraId="63228F16"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5E5EE" w14:textId="77777777" w:rsidR="00021F30" w:rsidRPr="006F3663" w:rsidRDefault="00021F30" w:rsidP="00021F30">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New loss of taste or smell</w:t>
            </w:r>
          </w:p>
        </w:tc>
      </w:tr>
      <w:tr w:rsidR="00021F30" w:rsidRPr="009927EA" w14:paraId="62D3F25F"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82A1A" w14:textId="77777777" w:rsidR="00021F30" w:rsidRPr="006F3663" w:rsidRDefault="00021F30" w:rsidP="00021F30">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Sore throat (not attributed to any other health condition)</w:t>
            </w:r>
          </w:p>
        </w:tc>
      </w:tr>
      <w:tr w:rsidR="00021F30" w:rsidRPr="009927EA" w14:paraId="1CF723F3"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618ED" w14:textId="77777777" w:rsidR="00021F30" w:rsidRPr="006F3663" w:rsidRDefault="00021F30" w:rsidP="00021F30">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Congestion or runny nose (not attributed to any other health condition)</w:t>
            </w:r>
          </w:p>
        </w:tc>
      </w:tr>
      <w:tr w:rsidR="00021F30" w:rsidRPr="009927EA" w14:paraId="1A8C0F9C" w14:textId="77777777" w:rsidTr="00021F30">
        <w:tc>
          <w:tcPr>
            <w:tcW w:w="67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2AF1D3" w14:textId="77777777" w:rsidR="00021F30" w:rsidRPr="006F3663" w:rsidRDefault="00021F30" w:rsidP="00021F30">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Nausea or vomiting</w:t>
            </w:r>
          </w:p>
        </w:tc>
      </w:tr>
      <w:tr w:rsidR="00021F30" w:rsidRPr="009927EA" w14:paraId="43F6BA0B"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F92FD" w14:textId="77777777" w:rsidR="00021F30" w:rsidRPr="006F3663" w:rsidRDefault="00021F30" w:rsidP="00021F30">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Diarrhea</w:t>
            </w:r>
          </w:p>
        </w:tc>
      </w:tr>
      <w:tr w:rsidR="00021F30" w:rsidRPr="009927EA" w14:paraId="606C0F61"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4C126F" w14:textId="77777777" w:rsidR="00021F30" w:rsidRPr="006F3663" w:rsidRDefault="00021F30" w:rsidP="00021F30">
            <w:pPr>
              <w:widowControl/>
              <w:rPr>
                <w:rFonts w:asciiTheme="minorHAnsi" w:hAnsiTheme="minorHAnsi" w:cstheme="minorHAnsi"/>
                <w:bCs/>
                <w:iCs/>
                <w:szCs w:val="24"/>
              </w:rPr>
            </w:pPr>
            <w:r w:rsidRPr="00483B0B">
              <w:rPr>
                <w:rFonts w:asciiTheme="minorHAnsi" w:hAnsiTheme="minorHAnsi" w:cstheme="minorHAnsi"/>
                <w:b/>
                <w:bCs/>
                <w:szCs w:val="24"/>
              </w:rPr>
              <w:t>In the past 14 days, if you:</w:t>
            </w:r>
          </w:p>
        </w:tc>
      </w:tr>
      <w:tr w:rsidR="00021F30" w:rsidRPr="009927EA" w14:paraId="32630625"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6DB2D" w14:textId="77777777" w:rsidR="00021F30" w:rsidRPr="006F3663" w:rsidRDefault="00021F30" w:rsidP="00021F30">
            <w:pPr>
              <w:widowControl/>
              <w:rPr>
                <w:rFonts w:asciiTheme="minorHAnsi" w:hAnsiTheme="minorHAnsi" w:cstheme="minorHAnsi"/>
                <w:bCs/>
                <w:iCs/>
                <w:szCs w:val="24"/>
              </w:rPr>
            </w:pPr>
            <w:r w:rsidRPr="00483B0B">
              <w:rPr>
                <w:rFonts w:asciiTheme="minorHAnsi" w:hAnsiTheme="minorHAnsi" w:cstheme="minorHAnsi"/>
                <w:szCs w:val="24"/>
              </w:rPr>
              <w:t>Have had close contact with or are caring for an individual diagnosed with COVD-19 at home (not in healthcare setting), please do not come on campus and contact your instructor (s).</w:t>
            </w:r>
          </w:p>
        </w:tc>
      </w:tr>
      <w:tr w:rsidR="00021F30" w:rsidRPr="009927EA" w14:paraId="4F2057C7" w14:textId="77777777" w:rsidTr="00021F3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F8725" w14:textId="77777777" w:rsidR="00021F30" w:rsidRPr="009927EA" w:rsidRDefault="00021F30" w:rsidP="00021F30">
            <w:pPr>
              <w:widowControl/>
              <w:rPr>
                <w:rFonts w:asciiTheme="minorHAnsi" w:eastAsiaTheme="minorHAnsi" w:hAnsiTheme="minorHAnsi" w:cstheme="minorHAnsi"/>
                <w:snapToGrid/>
                <w:szCs w:val="24"/>
              </w:rPr>
            </w:pPr>
          </w:p>
        </w:tc>
      </w:tr>
    </w:tbl>
    <w:p w14:paraId="26D4561F" w14:textId="77777777" w:rsidR="00021F30" w:rsidRPr="00B3619D" w:rsidRDefault="00021F30" w:rsidP="00021F30">
      <w:pPr>
        <w:keepNext/>
        <w:keepLines/>
        <w:spacing w:before="240" w:after="40"/>
        <w:outlineLvl w:val="1"/>
        <w:rPr>
          <w:rFonts w:eastAsiaTheme="majorEastAsia" w:cs="Calibri"/>
          <w:b/>
          <w:caps/>
          <w:snapToGrid/>
          <w:szCs w:val="26"/>
        </w:rPr>
      </w:pPr>
      <w:r w:rsidRPr="00B3619D">
        <w:rPr>
          <w:rFonts w:eastAsiaTheme="majorEastAsia" w:cs="Calibri"/>
          <w:b/>
          <w:caps/>
          <w:szCs w:val="26"/>
        </w:rPr>
        <w:t>Covid-19 Self-Reporting Requirement</w:t>
      </w:r>
    </w:p>
    <w:p w14:paraId="3AF89B29" w14:textId="77777777" w:rsidR="00021F30" w:rsidRPr="006F3663" w:rsidRDefault="00021F30" w:rsidP="00021F30">
      <w:pPr>
        <w:shd w:val="clear" w:color="auto" w:fill="FFFFFF"/>
      </w:pPr>
      <w:r w:rsidRPr="006F3663">
        <w:rPr>
          <w:bdr w:val="none" w:sz="0" w:space="0" w:color="auto" w:frame="1"/>
        </w:rPr>
        <w:t xml:space="preserve">Students, regardless of vaccination status, who test positive for COVID-19 or who have been exposed to a COVID-19 positive person, are required to self-report using </w:t>
      </w:r>
      <w:r w:rsidRPr="006F3663">
        <w:t xml:space="preserve"> </w:t>
      </w:r>
      <w:hyperlink r:id="rId16" w:tooltip="COVID 19 Self Reporting Form" w:history="1">
        <w:r w:rsidRPr="006F3663">
          <w:rPr>
            <w:rStyle w:val="Hyperlink"/>
            <w:color w:val="auto"/>
          </w:rPr>
          <w:t>https://www.southeasterntech.edu/covid-19/</w:t>
        </w:r>
      </w:hyperlink>
      <w:r w:rsidRPr="006F3663">
        <w:t xml:space="preserve">.  </w:t>
      </w:r>
      <w:r w:rsidRPr="006F3663">
        <w:rPr>
          <w:bdr w:val="none" w:sz="0" w:space="0" w:color="auto" w:frame="1"/>
        </w:rPr>
        <w:t xml:space="preserve">Report all positive cases of COVID-19 to your instructor and </w:t>
      </w:r>
      <w:hyperlink r:id="rId17" w:tooltip="swaters@southeasterntech.edu" w:history="1">
        <w:r w:rsidRPr="006F3663">
          <w:rPr>
            <w:rStyle w:val="Hyperlink"/>
            <w:color w:val="auto"/>
            <w:bdr w:val="none" w:sz="0" w:space="0" w:color="auto" w:frame="1"/>
          </w:rPr>
          <w:t>Stephannie Waters</w:t>
        </w:r>
      </w:hyperlink>
      <w:r w:rsidRPr="006F3663">
        <w:rPr>
          <w:bdr w:val="none" w:sz="0" w:space="0" w:color="auto" w:frame="1"/>
        </w:rPr>
        <w:t xml:space="preserve">, Exposure Control Coordinator, </w:t>
      </w:r>
      <w:hyperlink r:id="rId18" w:tgtFrame="_blank" w:tooltip="Email for Stephannie Waters" w:history="1">
        <w:r w:rsidRPr="006F3663">
          <w:rPr>
            <w:rStyle w:val="Hyperlink"/>
            <w:color w:val="auto"/>
            <w:bdr w:val="none" w:sz="0" w:space="0" w:color="auto" w:frame="1"/>
          </w:rPr>
          <w:t>swaters@southeasterntech.edu</w:t>
        </w:r>
      </w:hyperlink>
      <w:r w:rsidRPr="006F3663">
        <w:rPr>
          <w:bdr w:val="none" w:sz="0" w:space="0" w:color="auto" w:frame="1"/>
        </w:rPr>
        <w:t>, 912-538-3195.</w:t>
      </w:r>
    </w:p>
    <w:p w14:paraId="6E653AB3" w14:textId="77777777" w:rsidR="00021F30" w:rsidRDefault="00021F30" w:rsidP="00021F30"/>
    <w:p w14:paraId="4B1D2DA5" w14:textId="2DE1B478" w:rsidR="00945F1E" w:rsidRPr="00945F1E" w:rsidRDefault="00021F30" w:rsidP="00945F1E">
      <w:pPr>
        <w:rPr>
          <w:b/>
        </w:rPr>
      </w:pPr>
      <w:r w:rsidRPr="005A50FF">
        <w:rPr>
          <w:b/>
        </w:rPr>
        <w:t>COVID-19 DAILY SCREENING REQUIREMENT</w:t>
      </w:r>
    </w:p>
    <w:p w14:paraId="396D0283" w14:textId="77777777" w:rsidR="00945F1E" w:rsidRDefault="00945F1E" w:rsidP="00945F1E">
      <w:pPr>
        <w:rPr>
          <w:rFonts w:cs="Arial"/>
          <w:color w:val="000000"/>
          <w:szCs w:val="24"/>
        </w:rPr>
      </w:pPr>
      <w:r>
        <w:rPr>
          <w:rFonts w:cs="Arial"/>
          <w:color w:val="000000"/>
          <w:szCs w:val="24"/>
        </w:rPr>
        <w:t>Prior to arriving on the premises of STC and entering the Health Sciences Annex- Building C, all dental hygiene students must complete a daily COVID-19 screening of symptoms and a temperature check.  If symptoms are present, stay at home and notify program director.  Upon entry into the building, students will sign the daily screening log.  Social distancing must be practiced while on the premises of STC except during instruction of clinical skills and direct patient care.   </w:t>
      </w:r>
    </w:p>
    <w:p w14:paraId="1F962913" w14:textId="77777777" w:rsidR="00021F30" w:rsidRDefault="00021F30" w:rsidP="00021F30"/>
    <w:p w14:paraId="3F1F0CC5" w14:textId="77777777" w:rsidR="00021F30" w:rsidRDefault="00021F30" w:rsidP="00021F30">
      <w:pPr>
        <w:pStyle w:val="Heading2"/>
      </w:pPr>
      <w:r w:rsidRPr="00147D48">
        <w:t>ATTENDANCE GUIDELINES</w:t>
      </w:r>
    </w:p>
    <w:p w14:paraId="2539B976" w14:textId="77777777" w:rsidR="00021F30" w:rsidRPr="008B60F9" w:rsidRDefault="00021F30" w:rsidP="00021F30">
      <w:pPr>
        <w:rPr>
          <w:rFonts w:cs="Arial"/>
        </w:rPr>
      </w:pPr>
      <w:r w:rsidRPr="061A9376">
        <w:rPr>
          <w:rFonts w:cs="Arial"/>
        </w:rPr>
        <w:t xml:space="preserve">Class attendance is a very important aspect of a student's success.  Being absent from class prevents students from receiving the full benefit of a course and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  Students who stop attending class, but do not formally withdraw, may receive a grade of “F” </w:t>
      </w:r>
      <w:r>
        <w:rPr>
          <w:rFonts w:cs="Arial"/>
        </w:rPr>
        <w:t xml:space="preserve">(Failing 0-59) </w:t>
      </w:r>
      <w:r w:rsidRPr="061A9376">
        <w:rPr>
          <w:rFonts w:cs="Arial"/>
        </w:rPr>
        <w:t xml:space="preserve">and face financial aid repercussions in upcoming semesters.  Instructors are responsible for determining whether missed work may be made up and the content and dates for makeup work is at the discretion of the instructor.  </w:t>
      </w:r>
      <w:r w:rsidRPr="061A9376">
        <w:rPr>
          <w:rFonts w:asciiTheme="minorHAnsi" w:hAnsiTheme="minorHAnsi" w:cs="Arial"/>
        </w:rPr>
        <w:t xml:space="preserve">Excused absences will be evaluated on a case-by-case basis by the program director.  Examples of excused absences would be a car accident on the way to class/clinic or unexpected hospitalization of the student.  Please do not plan a vacation or schedule a routine medical/dental appointment during the </w:t>
      </w:r>
      <w:r w:rsidRPr="061A9376">
        <w:rPr>
          <w:rFonts w:asciiTheme="minorHAnsi" w:hAnsiTheme="minorHAnsi" w:cs="Arial"/>
        </w:rPr>
        <w:lastRenderedPageBreak/>
        <w:t xml:space="preserve">designated class/clinical times.  Unexcused absences will not be made up and may lead to the student’s failure of the course.  Program director must be notified of any absences prior to scheduled clinic/class session. </w:t>
      </w:r>
    </w:p>
    <w:p w14:paraId="328C99D1" w14:textId="77777777" w:rsidR="00021F30" w:rsidRDefault="00021F30" w:rsidP="00021F30">
      <w:pPr>
        <w:rPr>
          <w:rFonts w:cs="Arial"/>
        </w:rPr>
      </w:pPr>
    </w:p>
    <w:p w14:paraId="56F5B85F" w14:textId="77777777" w:rsidR="00021F30" w:rsidRPr="007E538B" w:rsidRDefault="00021F30" w:rsidP="00021F30">
      <w:pPr>
        <w:autoSpaceDE w:val="0"/>
        <w:autoSpaceDN w:val="0"/>
        <w:adjustRightInd w:val="0"/>
        <w:spacing w:after="100"/>
        <w:rPr>
          <w:rFonts w:asciiTheme="minorHAnsi" w:hAnsiTheme="minorHAnsi" w:cstheme="minorBidi"/>
        </w:rPr>
      </w:pPr>
      <w:r w:rsidRPr="061A9376">
        <w:rPr>
          <w:rFonts w:asciiTheme="minorHAnsi" w:hAnsiTheme="minorHAnsi" w:cstheme="minorBidi"/>
        </w:rPr>
        <w:t xml:space="preserve">Attendance is counted from the first scheduled class meeting of each semester.  To receive credit for a course, a student must attend at least 90% of the scheduled instructional time.  Assignments missed due to tardiness or absences must be made up at the convenience of the instructor.  Any student attending less than the required scheduled instructional time (90%) may be dropped from the course as stated below in the Withdrawal Procedure.  Tardy means arriving after the scheduled time for instruction to begin.  Early departure means leaving before the end of the scheduled time.  Three (3) </w:t>
      </w:r>
      <w:proofErr w:type="spellStart"/>
      <w:r w:rsidRPr="061A9376">
        <w:rPr>
          <w:rFonts w:asciiTheme="minorHAnsi" w:hAnsiTheme="minorHAnsi" w:cstheme="minorBidi"/>
        </w:rPr>
        <w:t>tardies</w:t>
      </w:r>
      <w:proofErr w:type="spellEnd"/>
      <w:r w:rsidRPr="061A9376">
        <w:rPr>
          <w:rFonts w:asciiTheme="minorHAnsi" w:hAnsiTheme="minorHAnsi" w:cstheme="minorBidi"/>
        </w:rPr>
        <w:t xml:space="preserve"> or early departures equal one (1) absence for the course.</w:t>
      </w:r>
    </w:p>
    <w:p w14:paraId="2BAEFF5C" w14:textId="5EB28741" w:rsidR="00021F30" w:rsidRDefault="00021F30" w:rsidP="00021F30">
      <w:pPr>
        <w:rPr>
          <w:rFonts w:asciiTheme="minorHAnsi" w:hAnsiTheme="minorHAnsi" w:cstheme="minorBidi"/>
          <w:b/>
          <w:bCs/>
        </w:rPr>
      </w:pPr>
      <w:r w:rsidRPr="00541FB2">
        <w:rPr>
          <w:rFonts w:asciiTheme="minorHAnsi" w:hAnsiTheme="minorHAnsi" w:cstheme="minorBidi"/>
          <w:b/>
          <w:bCs/>
          <w:highlight w:val="yellow"/>
        </w:rPr>
        <w:t xml:space="preserve">For this class, which meets 1 daily session per week for </w:t>
      </w:r>
      <w:r>
        <w:rPr>
          <w:rFonts w:asciiTheme="minorHAnsi" w:hAnsiTheme="minorHAnsi" w:cstheme="minorBidi"/>
          <w:b/>
          <w:bCs/>
          <w:highlight w:val="yellow"/>
        </w:rPr>
        <w:t>15</w:t>
      </w:r>
      <w:r w:rsidRPr="00541FB2">
        <w:rPr>
          <w:rFonts w:asciiTheme="minorHAnsi" w:hAnsiTheme="minorHAnsi" w:cstheme="minorBidi"/>
          <w:b/>
          <w:bCs/>
          <w:highlight w:val="yellow"/>
        </w:rPr>
        <w:t xml:space="preserve"> weeks, the maximum number of sessions a student may miss for attendance purposes is </w:t>
      </w:r>
      <w:r>
        <w:rPr>
          <w:rFonts w:asciiTheme="minorHAnsi" w:hAnsiTheme="minorHAnsi" w:cstheme="minorBidi"/>
          <w:b/>
          <w:bCs/>
          <w:highlight w:val="yellow"/>
        </w:rPr>
        <w:t>2</w:t>
      </w:r>
      <w:r w:rsidRPr="00541FB2">
        <w:rPr>
          <w:rFonts w:asciiTheme="minorHAnsi" w:hAnsiTheme="minorHAnsi" w:cstheme="minorBidi"/>
          <w:b/>
          <w:bCs/>
          <w:highlight w:val="yellow"/>
        </w:rPr>
        <w:t xml:space="preserve"> session</w:t>
      </w:r>
      <w:r>
        <w:rPr>
          <w:rFonts w:asciiTheme="minorHAnsi" w:hAnsiTheme="minorHAnsi" w:cstheme="minorBidi"/>
          <w:b/>
          <w:bCs/>
          <w:highlight w:val="yellow"/>
        </w:rPr>
        <w:t>s</w:t>
      </w:r>
      <w:r w:rsidRPr="00541FB2">
        <w:rPr>
          <w:rFonts w:asciiTheme="minorHAnsi" w:hAnsiTheme="minorHAnsi" w:cstheme="minorBidi"/>
          <w:b/>
          <w:bCs/>
          <w:highlight w:val="yellow"/>
        </w:rPr>
        <w:t xml:space="preserve"> during the semester.</w:t>
      </w:r>
      <w:r w:rsidRPr="00EA45CA">
        <w:rPr>
          <w:rFonts w:asciiTheme="minorHAnsi" w:hAnsiTheme="minorHAnsi" w:cstheme="minorBidi"/>
          <w:b/>
          <w:bCs/>
        </w:rPr>
        <w:t xml:space="preserve"> </w:t>
      </w:r>
    </w:p>
    <w:p w14:paraId="01FBC227" w14:textId="77777777" w:rsidR="00021F30" w:rsidRDefault="00021F30" w:rsidP="00021F30">
      <w:pPr>
        <w:rPr>
          <w:rFonts w:asciiTheme="minorHAnsi" w:hAnsiTheme="minorHAnsi" w:cstheme="minorBidi"/>
          <w:b/>
          <w:bCs/>
        </w:rPr>
      </w:pPr>
    </w:p>
    <w:p w14:paraId="73874702" w14:textId="77777777" w:rsidR="00021F30" w:rsidRPr="006D4D17" w:rsidRDefault="00021F30" w:rsidP="00021F30">
      <w:pPr>
        <w:pStyle w:val="Heading2"/>
      </w:pPr>
      <w:r w:rsidRPr="061A9376">
        <w:t>Additional attendance guidelines for health sciences</w:t>
      </w:r>
    </w:p>
    <w:p w14:paraId="27BC08B8" w14:textId="77777777" w:rsidR="00021F30" w:rsidRPr="00F7107C" w:rsidRDefault="00021F30" w:rsidP="00021F30">
      <w:pPr>
        <w:spacing w:after="100"/>
        <w:rPr>
          <w:rFonts w:asciiTheme="minorHAnsi" w:hAnsiTheme="minorHAnsi" w:cstheme="minorBidi"/>
        </w:rPr>
      </w:pPr>
      <w:r w:rsidRPr="061A9376">
        <w:rPr>
          <w:rFonts w:asciiTheme="minorHAnsi" w:hAnsiTheme="minorHAnsi" w:cstheme="minorBidi"/>
        </w:rPr>
        <w:t>Requirements for instructional hours within Health Science programs reflect the rules of respective licensure boards and/or accrediting agencies.  Therefore, these programs have stringent attendance policies.  Each program’s attendance policy is published in the program’s handbook and/or syllabus which specify the number of allowable absences.  All provisions for required make-up work in the classroom or clinical experiences are at the discretion of the instructor.</w:t>
      </w:r>
    </w:p>
    <w:p w14:paraId="166CA399" w14:textId="77777777" w:rsidR="00C745F4" w:rsidRDefault="00C745F4" w:rsidP="00021F30">
      <w:pPr>
        <w:pStyle w:val="Heading2"/>
        <w:rPr>
          <w:rStyle w:val="Heading2Char"/>
          <w:b/>
        </w:rPr>
      </w:pPr>
    </w:p>
    <w:p w14:paraId="73A75162" w14:textId="76AAEDAB" w:rsidR="00021F30" w:rsidRPr="00517BD4" w:rsidRDefault="00021F30" w:rsidP="00021F30">
      <w:pPr>
        <w:pStyle w:val="Heading2"/>
      </w:pPr>
      <w:r>
        <w:rPr>
          <w:rStyle w:val="Heading2Char"/>
          <w:b/>
        </w:rPr>
        <w:t>SPECIFIC ABSENCES</w:t>
      </w:r>
    </w:p>
    <w:p w14:paraId="74EA14EF" w14:textId="3253F71C" w:rsidR="00021F30" w:rsidRDefault="00021F30" w:rsidP="00021F30">
      <w:pPr>
        <w:rPr>
          <w:rFonts w:cs="Arial"/>
        </w:rPr>
      </w:pPr>
      <w:r>
        <w:rPr>
          <w:rFonts w:cs="Arial"/>
        </w:rPr>
        <w:t xml:space="preserve">Provisions for Instructional Time missed because of documented absences due to jury duty, military duty, court duty, or required job training will be made at the discretion of the instructor. </w:t>
      </w:r>
    </w:p>
    <w:p w14:paraId="5A3BB5B4" w14:textId="77777777" w:rsidR="00021F30" w:rsidRDefault="00021F30" w:rsidP="00021F30">
      <w:pPr>
        <w:rPr>
          <w:rFonts w:cs="Arial"/>
        </w:rPr>
      </w:pPr>
    </w:p>
    <w:p w14:paraId="53320A3C" w14:textId="77777777" w:rsidR="00021F30" w:rsidRDefault="00021F30" w:rsidP="00021F30">
      <w:pPr>
        <w:pStyle w:val="Heading2"/>
      </w:pPr>
      <w:r>
        <w:t>Withdrawal Procedure</w:t>
      </w:r>
    </w:p>
    <w:p w14:paraId="41BF91EA" w14:textId="77777777" w:rsidR="00021F30" w:rsidRDefault="00021F30" w:rsidP="00021F30">
      <w:pPr>
        <w:spacing w:after="160" w:line="252" w:lineRule="auto"/>
      </w:pPr>
      <w:r>
        <w:t>A student wishing to officially withdraw from a DHYG (Dental Hygiene) course(s) or all courses after the drop/add period and prior to the 65% point of the term in which the student is enrolled (date will be posted on the school calendar) must speak with a Career Counselor in Student Affairs and complete a Student Withdrawal Form.  When the student completes the withdrawal form, a grade of “W” (Withdrawn) is assigned for the course(s). The student will receive a grade of “W” for all DHYG courses for the term in which the student is enrolled and the student will be unable to progress in the Dental Hygiene program.</w:t>
      </w:r>
    </w:p>
    <w:p w14:paraId="6D4D89FC" w14:textId="77777777" w:rsidR="00021F30" w:rsidRDefault="00021F30" w:rsidP="00021F30">
      <w:pPr>
        <w:spacing w:before="160" w:after="240"/>
      </w:pPr>
      <w:r w:rsidRPr="00BA6001">
        <w:t>Informing your instructor that you will not return to his/her course does not satisfy the approved withdrawal procedure outlined above.</w:t>
      </w:r>
    </w:p>
    <w:p w14:paraId="52B3696E" w14:textId="77777777" w:rsidR="00021F30" w:rsidRPr="00DE4E62" w:rsidRDefault="00021F30" w:rsidP="00021F30">
      <w:pPr>
        <w:spacing w:after="160"/>
        <w:rPr>
          <w:bCs/>
        </w:rPr>
      </w:pPr>
      <w:r w:rsidRPr="00DE4E62">
        <w:rPr>
          <w:bCs/>
        </w:rPr>
        <w:t xml:space="preserve">Important – Student-initiated withdrawals from a course(s) are not allowed after the 65% point of the term.  After the 65% point of the term, only instructors can withdraw students from a course(s).  </w:t>
      </w:r>
    </w:p>
    <w:p w14:paraId="47E0758E" w14:textId="77777777" w:rsidR="00021F30" w:rsidRDefault="00021F30" w:rsidP="00021F30">
      <w:pPr>
        <w:spacing w:after="160" w:line="252" w:lineRule="auto"/>
      </w:pPr>
      <w:r>
        <w:rPr>
          <w:b/>
          <w:bCs/>
        </w:rPr>
        <w:t xml:space="preserve">Withdrawal Due to Attendance or Academic Deficiency After Drop/Add Period and Prior to 65% Point of Term- </w:t>
      </w:r>
      <w:r>
        <w:t>Any student who is withdrawn from a DHYG course(s) due to attendance violation or academic deficiency after drop/add period and prior to the 65% point of the term will receive a grade of “W” for the course(s).  If a student is withdrawn from a DHYG course(s) due to an attendance violation or academic deficiency after drop/add period and prior to the 65% point of the term, the student will receive a grade of “W” for all DHYG courses for the term in which the student is enrolled and the student will be unable to progress in the Dental Hygiene program.</w:t>
      </w:r>
    </w:p>
    <w:p w14:paraId="090AA533" w14:textId="77777777" w:rsidR="00021F30" w:rsidRDefault="00021F30" w:rsidP="00021F30">
      <w:pPr>
        <w:spacing w:after="160" w:line="252" w:lineRule="auto"/>
      </w:pPr>
      <w:r>
        <w:rPr>
          <w:b/>
        </w:rPr>
        <w:lastRenderedPageBreak/>
        <w:t>Withdrawal Due to Attendance After 65% Point of Term-</w:t>
      </w:r>
      <w:r>
        <w:t xml:space="preserve">A student withdrawn from a  DHYG course(s) due to attendance violation after the 65% point of the term will receive a grade of “WP” (Withdrawal Passing-average of 60 or higher) or a grade of “WF” (Withdrawal Failing-average of 59 or lower).  The student will receive a grade of </w:t>
      </w:r>
      <w:r>
        <w:rPr>
          <w:b/>
          <w:bCs/>
          <w:u w:val="single"/>
        </w:rPr>
        <w:t>zero</w:t>
      </w:r>
      <w:r>
        <w:t xml:space="preserve"> for all assignments missed beginning with the Last Date of Attendance (LDA) and the date the student exceeds the attendance procedure.  If a student is withdrawn from a DHYG course(s) due to an attendance violation after the 65% point of the term, the student will receive a grade of “WP” (Withdrawal Passing-average of 60 or higher) or a grade of “WF” (Withdrawal Failing-average of 59 or lower) for all DHYG courses for the term in which the student is enrolled and the student will be unable to progress in the Dental Hygiene program.</w:t>
      </w:r>
    </w:p>
    <w:p w14:paraId="78705C7B" w14:textId="77777777" w:rsidR="00021F30" w:rsidRDefault="00021F30" w:rsidP="00021F30">
      <w:pPr>
        <w:spacing w:after="160" w:line="252" w:lineRule="auto"/>
      </w:pPr>
      <w:r>
        <w:rPr>
          <w:b/>
        </w:rPr>
        <w:t>Withdrawal Due to Academic Deficiency After 65% Point of Term -</w:t>
      </w:r>
      <w:r>
        <w:t xml:space="preserve"> A student withdrawn from a DHYG course(s) due to academic deficiency after the 65% point of term will receive a grade of “WP” (Withdrawal Passing-average of 60 or higher) or a grade of “WF” (Withdrawal Failing-average of 59 or lower).  If a student is withdrawn from a DHYG course (s) due to academic deficiency after the 65% point of term, the student will receive a grade of “WP” (Withdrawal Passing-average of 60 or higher) or a grade of “WF” (Withdrawal Failing-average of 59 or lower) for all DHYG courses for the term in which the student is enrolled and the student will be unable to progress in the Dental Hygiene program. </w:t>
      </w:r>
    </w:p>
    <w:p w14:paraId="0998DB6A" w14:textId="77777777" w:rsidR="00021F30" w:rsidRPr="00BA6001" w:rsidRDefault="00021F30" w:rsidP="00021F30">
      <w:pPr>
        <w:spacing w:after="160" w:line="252" w:lineRule="auto"/>
        <w:rPr>
          <w:szCs w:val="24"/>
        </w:rPr>
      </w:pPr>
      <w:r>
        <w:t>There is no refund for partial reduction of hours.  Withdrawals may affect the students’ eligibility for financial aid for the current semester and in the future.  Students must also speak with a representative of the Financial Aid Office to determine any financial penalties that may be accessed due to the withdrawal(s).  A grade of “W” will count in attempted hour calculations for the purpose of Financial Aid.</w:t>
      </w:r>
    </w:p>
    <w:p w14:paraId="48262762" w14:textId="77777777" w:rsidR="00021F30" w:rsidRPr="00BB074A" w:rsidRDefault="00021F30" w:rsidP="00021F30">
      <w:pPr>
        <w:pStyle w:val="Heading2"/>
      </w:pPr>
      <w:r w:rsidRPr="00BB074A">
        <w:rPr>
          <w:rStyle w:val="Heading2Char"/>
          <w:b/>
        </w:rPr>
        <w:t xml:space="preserve">MAKEUP GUIDELINES </w:t>
      </w:r>
    </w:p>
    <w:p w14:paraId="7AC1A514" w14:textId="3FB6A4A4" w:rsidR="00021F30" w:rsidRDefault="00021F30" w:rsidP="00021F30">
      <w:r>
        <w:t xml:space="preserve">Students are allowed to make up only one missed exam </w:t>
      </w:r>
      <w:r w:rsidRPr="00BB074A">
        <w:rPr>
          <w:b/>
          <w:bCs/>
        </w:rPr>
        <w:t>excluding</w:t>
      </w:r>
      <w:r>
        <w:t xml:space="preserve"> the final examination.  This is only if they have an excused absence approved by the instructor.  The makeup exam may be given in a different format than the original exam.  A doctor’s excuse and/or additional documentation will be requested.  </w:t>
      </w:r>
      <w:r w:rsidRPr="00115169">
        <w:rPr>
          <w:b/>
          <w:bCs/>
        </w:rPr>
        <w:t xml:space="preserve">Ten points will be deducted from the </w:t>
      </w:r>
      <w:r>
        <w:rPr>
          <w:b/>
          <w:bCs/>
        </w:rPr>
        <w:t>exam</w:t>
      </w:r>
      <w:r w:rsidRPr="00115169">
        <w:rPr>
          <w:b/>
          <w:bCs/>
        </w:rPr>
        <w:t xml:space="preserve"> for taking the </w:t>
      </w:r>
      <w:r>
        <w:rPr>
          <w:b/>
          <w:bCs/>
        </w:rPr>
        <w:t xml:space="preserve">exam </w:t>
      </w:r>
      <w:r w:rsidRPr="00115169">
        <w:rPr>
          <w:b/>
          <w:bCs/>
        </w:rPr>
        <w:t>late.  All other missed exams/quizzes/class preparation assessments will result in a grade of “0”.  If you enter the classroom late, you will not be allowed to take the exam, and you will be issued a grade of “0” for the exam.</w:t>
      </w:r>
      <w:r>
        <w:t xml:space="preserve">  PLEASE be on time!  </w:t>
      </w:r>
      <w:r w:rsidRPr="00115169">
        <w:rPr>
          <w:b/>
          <w:bCs/>
        </w:rPr>
        <w:t>Failure to complete homework assignments will result in one point being deducted from the final course grade for each assignment not completed by the deadline specified.</w:t>
      </w:r>
      <w:r>
        <w:t xml:space="preserve">  Late or incomplete assignments will still need to be completed and turned in for instructor review and feedback.  If you are going to be absent, you should deliver your assignment to your instructor prior to the deadline to ensure credit.</w:t>
      </w:r>
    </w:p>
    <w:p w14:paraId="5CD6F0C8" w14:textId="77777777" w:rsidR="00021F30" w:rsidRDefault="00021F30" w:rsidP="00021F30"/>
    <w:p w14:paraId="71E6DF3B" w14:textId="77777777" w:rsidR="00021F30" w:rsidRDefault="00021F30" w:rsidP="00021F30">
      <w:pPr>
        <w:pStyle w:val="Heading2"/>
      </w:pPr>
      <w:r>
        <w:t>Students with disabilities</w:t>
      </w:r>
    </w:p>
    <w:p w14:paraId="410EDB16" w14:textId="77777777" w:rsidR="00021F30" w:rsidRDefault="00021F30" w:rsidP="00021F30">
      <w:pPr>
        <w:rPr>
          <w:rFonts w:cs="Arial"/>
        </w:rPr>
      </w:pPr>
      <w:r>
        <w:rPr>
          <w:rFonts w:cs="Arial"/>
        </w:rPr>
        <w:t>Students with disabilities who believe that they may need accommodations in this class based on the impact of a disability are encouraged to contact the appropriate campus coordinator to request services.</w:t>
      </w:r>
    </w:p>
    <w:p w14:paraId="71F7B02F" w14:textId="109D6D96" w:rsidR="00021F30" w:rsidRPr="00E812F9" w:rsidRDefault="00021F30" w:rsidP="00021F30">
      <w:pPr>
        <w:rPr>
          <w:iCs/>
          <w:snapToGrid/>
        </w:rPr>
      </w:pPr>
      <w:r w:rsidRPr="001D330E">
        <w:rPr>
          <w:b/>
          <w:bCs/>
          <w:szCs w:val="24"/>
        </w:rPr>
        <w:t>Swainsboro Campus</w:t>
      </w:r>
      <w:r>
        <w:rPr>
          <w:szCs w:val="24"/>
        </w:rPr>
        <w:t xml:space="preserve">:  </w:t>
      </w:r>
      <w:hyperlink r:id="rId19" w:tooltip="ejarrell@southeasterntech.edu" w:history="1">
        <w:r w:rsidR="00BF6478" w:rsidRPr="00DC4715">
          <w:rPr>
            <w:rStyle w:val="Hyperlink"/>
            <w:color w:val="0070C0"/>
            <w:szCs w:val="24"/>
          </w:rPr>
          <w:t>Emily Jarrell</w:t>
        </w:r>
      </w:hyperlink>
      <w:r w:rsidR="00BF6478" w:rsidRPr="00DC4715">
        <w:rPr>
          <w:color w:val="0070C0"/>
          <w:szCs w:val="24"/>
        </w:rPr>
        <w:t xml:space="preserve"> </w:t>
      </w:r>
      <w:hyperlink r:id="rId20" w:tooltip="Email Address for Emily Jarrell" w:history="1">
        <w:r w:rsidR="00BF6478" w:rsidRPr="00DC4715">
          <w:rPr>
            <w:rStyle w:val="Hyperlink"/>
            <w:color w:val="0070C0"/>
            <w:szCs w:val="24"/>
          </w:rPr>
          <w:t>(ejarrell@southeasterntech.edu)</w:t>
        </w:r>
      </w:hyperlink>
      <w:r w:rsidR="00BF6478" w:rsidRPr="00DC4715">
        <w:rPr>
          <w:color w:val="000000" w:themeColor="text1"/>
          <w:szCs w:val="24"/>
        </w:rPr>
        <w:t>, 478-289-2259</w:t>
      </w:r>
      <w:r w:rsidRPr="00640C6B">
        <w:rPr>
          <w:rFonts w:cs="Arial"/>
        </w:rPr>
        <w:t>, Building 1, Room 1210</w:t>
      </w:r>
      <w:r>
        <w:rPr>
          <w:rFonts w:cs="Arial"/>
        </w:rPr>
        <w:t>.</w:t>
      </w:r>
    </w:p>
    <w:p w14:paraId="462EE912" w14:textId="5C6073E6" w:rsidR="00021F30" w:rsidRDefault="00021F30" w:rsidP="00021F30">
      <w:pPr>
        <w:rPr>
          <w:szCs w:val="24"/>
        </w:rPr>
      </w:pPr>
      <w:r w:rsidRPr="001D330E">
        <w:rPr>
          <w:b/>
          <w:bCs/>
          <w:szCs w:val="24"/>
        </w:rPr>
        <w:t>Vidalia Campus</w:t>
      </w:r>
      <w:r w:rsidRPr="001D330E">
        <w:rPr>
          <w:szCs w:val="24"/>
        </w:rPr>
        <w:t xml:space="preserve">:  </w:t>
      </w:r>
      <w:hyperlink r:id="rId21" w:tooltip="Email Address for Helen Thomas hthomas@southeasterntech.edu" w:history="1">
        <w:r w:rsidRPr="00CD4B61">
          <w:rPr>
            <w:rStyle w:val="Hyperlink"/>
            <w:rFonts w:eastAsiaTheme="majorEastAsia"/>
            <w:color w:val="0066FF"/>
            <w:szCs w:val="24"/>
          </w:rPr>
          <w:t>Helen Thomas</w:t>
        </w:r>
      </w:hyperlink>
      <w:r w:rsidRPr="00CD4B61">
        <w:rPr>
          <w:color w:val="0066FF"/>
          <w:szCs w:val="24"/>
        </w:rPr>
        <w:t xml:space="preserve"> </w:t>
      </w:r>
      <w:r w:rsidR="00BF6478">
        <w:rPr>
          <w:color w:val="0066FF"/>
          <w:szCs w:val="24"/>
        </w:rPr>
        <w:t>(</w:t>
      </w:r>
      <w:hyperlink r:id="rId22" w:tooltip="Helen Thomas Email" w:history="1">
        <w:r w:rsidRPr="00CD4B61">
          <w:rPr>
            <w:rStyle w:val="Hyperlink"/>
            <w:rFonts w:eastAsiaTheme="majorEastAsia"/>
            <w:color w:val="0066FF"/>
            <w:szCs w:val="24"/>
          </w:rPr>
          <w:t>hthomas@southeasterntech.edu</w:t>
        </w:r>
      </w:hyperlink>
      <w:r w:rsidR="00BF6478">
        <w:rPr>
          <w:rStyle w:val="Hyperlink"/>
          <w:rFonts w:eastAsiaTheme="majorEastAsia"/>
          <w:color w:val="0066FF"/>
          <w:szCs w:val="24"/>
        </w:rPr>
        <w:t>)</w:t>
      </w:r>
      <w:r w:rsidRPr="001D330E">
        <w:rPr>
          <w:szCs w:val="24"/>
        </w:rPr>
        <w:t>, 91</w:t>
      </w:r>
      <w:r>
        <w:rPr>
          <w:szCs w:val="24"/>
        </w:rPr>
        <w:t>2-538-3126, Building A, Room 165</w:t>
      </w:r>
    </w:p>
    <w:p w14:paraId="7B75D528" w14:textId="77777777" w:rsidR="00021F30" w:rsidRPr="001D330E" w:rsidRDefault="00021F30" w:rsidP="00021F30">
      <w:pPr>
        <w:rPr>
          <w:szCs w:val="24"/>
        </w:rPr>
      </w:pPr>
    </w:p>
    <w:p w14:paraId="10B023E5" w14:textId="77777777" w:rsidR="00021F30" w:rsidRPr="00517BD4" w:rsidRDefault="00021F30" w:rsidP="00021F30">
      <w:pPr>
        <w:pStyle w:val="Heading2"/>
        <w:rPr>
          <w:rStyle w:val="Heading2Char"/>
          <w:b/>
          <w:bCs/>
        </w:rPr>
      </w:pPr>
      <w:r w:rsidRPr="00517BD4">
        <w:rPr>
          <w:rStyle w:val="Heading2Char"/>
          <w:b/>
        </w:rPr>
        <w:t>PREGNANCY</w:t>
      </w:r>
    </w:p>
    <w:p w14:paraId="505DBF30" w14:textId="77777777" w:rsidR="00021F30" w:rsidRPr="001D330E" w:rsidRDefault="00021F30" w:rsidP="00021F30">
      <w:pPr>
        <w:rPr>
          <w:strike/>
          <w:snapToGrid/>
          <w:szCs w:val="24"/>
        </w:rPr>
      </w:pPr>
      <w:r w:rsidRPr="001D330E">
        <w:rPr>
          <w:szCs w:val="24"/>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the </w:t>
      </w:r>
      <w:r w:rsidRPr="001D330E">
        <w:rPr>
          <w:szCs w:val="24"/>
        </w:rPr>
        <w:lastRenderedPageBreak/>
        <w:t>appropriate campus coordinator</w:t>
      </w:r>
      <w:r>
        <w:rPr>
          <w:strike/>
          <w:szCs w:val="24"/>
        </w:rPr>
        <w:t>.</w:t>
      </w:r>
    </w:p>
    <w:p w14:paraId="377C7AB7" w14:textId="4B3041EF" w:rsidR="00021F30" w:rsidRPr="00E812F9" w:rsidRDefault="00021F30" w:rsidP="00021F30">
      <w:pPr>
        <w:rPr>
          <w:iCs/>
          <w:snapToGrid/>
        </w:rPr>
      </w:pPr>
      <w:r w:rsidRPr="001D330E">
        <w:rPr>
          <w:b/>
          <w:bCs/>
          <w:szCs w:val="24"/>
        </w:rPr>
        <w:t>Swainsboro Campus</w:t>
      </w:r>
      <w:r>
        <w:rPr>
          <w:szCs w:val="24"/>
        </w:rPr>
        <w:t xml:space="preserve">: </w:t>
      </w:r>
      <w:hyperlink r:id="rId23" w:tooltip="ejarrell@southeasterntech.edu" w:history="1">
        <w:r w:rsidR="00BF6478" w:rsidRPr="00DC4715">
          <w:rPr>
            <w:rStyle w:val="Hyperlink"/>
            <w:color w:val="0070C0"/>
            <w:szCs w:val="24"/>
          </w:rPr>
          <w:t>Emily Jarrell</w:t>
        </w:r>
      </w:hyperlink>
      <w:r w:rsidR="00BF6478" w:rsidRPr="00DC4715">
        <w:rPr>
          <w:color w:val="0070C0"/>
          <w:szCs w:val="24"/>
        </w:rPr>
        <w:t xml:space="preserve"> </w:t>
      </w:r>
      <w:hyperlink r:id="rId24" w:tooltip="Email Address for Emily Jarrell" w:history="1">
        <w:r w:rsidR="00BF6478" w:rsidRPr="00DC4715">
          <w:rPr>
            <w:rStyle w:val="Hyperlink"/>
            <w:color w:val="0070C0"/>
            <w:szCs w:val="24"/>
          </w:rPr>
          <w:t>(ejarrell@southeasterntech.edu)</w:t>
        </w:r>
      </w:hyperlink>
      <w:r w:rsidR="00BF6478" w:rsidRPr="00DC4715">
        <w:rPr>
          <w:color w:val="000000" w:themeColor="text1"/>
          <w:szCs w:val="24"/>
        </w:rPr>
        <w:t>, 478-289-2259</w:t>
      </w:r>
      <w:r w:rsidRPr="00640C6B">
        <w:rPr>
          <w:rFonts w:cs="Arial"/>
        </w:rPr>
        <w:t>, Building 1, Room 1210</w:t>
      </w:r>
      <w:r>
        <w:rPr>
          <w:rFonts w:cs="Arial"/>
        </w:rPr>
        <w:t>.</w:t>
      </w:r>
    </w:p>
    <w:p w14:paraId="3D7C95FF" w14:textId="0BA8C438" w:rsidR="00021F30" w:rsidRPr="001D330E" w:rsidRDefault="00021F30" w:rsidP="00021F30">
      <w:pPr>
        <w:rPr>
          <w:szCs w:val="24"/>
        </w:rPr>
      </w:pPr>
      <w:r w:rsidRPr="001D330E">
        <w:rPr>
          <w:b/>
          <w:bCs/>
          <w:szCs w:val="24"/>
        </w:rPr>
        <w:t>Vidalia Campus</w:t>
      </w:r>
      <w:r w:rsidRPr="001D330E">
        <w:rPr>
          <w:szCs w:val="24"/>
        </w:rPr>
        <w:t xml:space="preserve">:  </w:t>
      </w:r>
      <w:hyperlink r:id="rId25" w:tooltip="Email Address for Helen Thomas hthomas@southeasterntech.edu" w:history="1">
        <w:r w:rsidRPr="00CD4B61">
          <w:rPr>
            <w:rStyle w:val="Hyperlink"/>
            <w:rFonts w:eastAsiaTheme="majorEastAsia"/>
            <w:color w:val="0066FF"/>
            <w:szCs w:val="24"/>
          </w:rPr>
          <w:t>Helen Thomas</w:t>
        </w:r>
      </w:hyperlink>
      <w:r w:rsidRPr="00CD4B61">
        <w:rPr>
          <w:color w:val="0066FF"/>
          <w:szCs w:val="24"/>
        </w:rPr>
        <w:t xml:space="preserve"> </w:t>
      </w:r>
      <w:r w:rsidR="00BF6478">
        <w:rPr>
          <w:color w:val="0066FF"/>
          <w:szCs w:val="24"/>
        </w:rPr>
        <w:t>(</w:t>
      </w:r>
      <w:hyperlink r:id="rId26" w:history="1">
        <w:r w:rsidRPr="00CD4B61">
          <w:rPr>
            <w:rStyle w:val="Hyperlink"/>
            <w:rFonts w:eastAsiaTheme="majorEastAsia"/>
            <w:color w:val="0066FF"/>
            <w:szCs w:val="24"/>
          </w:rPr>
          <w:t>hthomas@southeasterntech.edu</w:t>
        </w:r>
      </w:hyperlink>
      <w:r w:rsidR="00BF6478">
        <w:rPr>
          <w:rStyle w:val="Hyperlink"/>
          <w:rFonts w:eastAsiaTheme="majorEastAsia"/>
          <w:color w:val="0066FF"/>
          <w:szCs w:val="24"/>
        </w:rPr>
        <w:t>)</w:t>
      </w:r>
      <w:r w:rsidRPr="001D330E">
        <w:rPr>
          <w:szCs w:val="24"/>
        </w:rPr>
        <w:t>, 91</w:t>
      </w:r>
      <w:r>
        <w:rPr>
          <w:szCs w:val="24"/>
        </w:rPr>
        <w:t>2-538-3126, Building A, Room 165</w:t>
      </w:r>
    </w:p>
    <w:p w14:paraId="6F933778" w14:textId="77777777" w:rsidR="00021F30" w:rsidRPr="001D330E" w:rsidRDefault="00021F30" w:rsidP="00021F30">
      <w:pPr>
        <w:rPr>
          <w:szCs w:val="24"/>
        </w:rPr>
      </w:pPr>
    </w:p>
    <w:p w14:paraId="7DC3DCA5" w14:textId="77777777" w:rsidR="00021F30" w:rsidRPr="001D330E" w:rsidRDefault="00021F30" w:rsidP="00021F30">
      <w:pPr>
        <w:rPr>
          <w:szCs w:val="24"/>
        </w:rPr>
      </w:pPr>
      <w:r w:rsidRPr="001D330E">
        <w:rPr>
          <w:szCs w:val="24"/>
        </w:rPr>
        <w:t xml:space="preserve">It is strongly encouraged that requests for consideration be made </w:t>
      </w:r>
      <w:r w:rsidRPr="001D330E">
        <w:rPr>
          <w:b/>
          <w:bCs/>
          <w:szCs w:val="24"/>
        </w:rPr>
        <w:t>PRIOR</w:t>
      </w:r>
      <w:r w:rsidRPr="001D330E">
        <w:rPr>
          <w:szCs w:val="24"/>
        </w:rPr>
        <w:t xml:space="preserve"> to delivery and early enough in the pregnancy to ensure that all the required documentation is secured before the absence occurs.  Requests made after delivery </w:t>
      </w:r>
      <w:r w:rsidRPr="001D330E">
        <w:rPr>
          <w:b/>
          <w:bCs/>
          <w:caps/>
          <w:szCs w:val="24"/>
        </w:rPr>
        <w:t>may not</w:t>
      </w:r>
      <w:r w:rsidRPr="001D330E">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5DF48F10" w14:textId="77777777" w:rsidR="00021F30" w:rsidRDefault="00021F30" w:rsidP="00021F30">
      <w:pPr>
        <w:pStyle w:val="Heading2"/>
      </w:pPr>
      <w:r>
        <w:t>ACADEMIC DISHONESTY POLICY</w:t>
      </w:r>
    </w:p>
    <w:p w14:paraId="0A215306" w14:textId="727F4DAC" w:rsidR="00021F30" w:rsidRDefault="00021F30" w:rsidP="00021F30">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Student Handbook.</w:t>
      </w:r>
    </w:p>
    <w:p w14:paraId="18D3C04A" w14:textId="77777777" w:rsidR="00021F30" w:rsidRDefault="00021F30" w:rsidP="00021F30">
      <w:pPr>
        <w:rPr>
          <w:rFonts w:cs="Arial"/>
          <w:iCs/>
        </w:rPr>
      </w:pPr>
    </w:p>
    <w:p w14:paraId="3B7ACA79" w14:textId="77777777" w:rsidR="00021F30" w:rsidRPr="00147D48" w:rsidRDefault="00021F30" w:rsidP="00021F30">
      <w:pPr>
        <w:pStyle w:val="Heading2"/>
      </w:pPr>
      <w:r w:rsidRPr="00147D48">
        <w:t>Procedure for Academic Misconduct</w:t>
      </w:r>
      <w:r>
        <w:t xml:space="preserve"> </w:t>
      </w:r>
    </w:p>
    <w:p w14:paraId="70B64DC2" w14:textId="77777777" w:rsidR="00021F30" w:rsidRPr="00036EE2" w:rsidRDefault="00021F30" w:rsidP="00021F30">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14:paraId="1CD20876" w14:textId="77777777" w:rsidR="00021F30" w:rsidRPr="00FE2E6C" w:rsidRDefault="00021F30" w:rsidP="00021F30">
      <w:pPr>
        <w:pStyle w:val="ListParagraph"/>
        <w:numPr>
          <w:ilvl w:val="0"/>
          <w:numId w:val="4"/>
        </w:numPr>
        <w:rPr>
          <w:rFonts w:eastAsiaTheme="minorHAnsi"/>
        </w:rPr>
      </w:pPr>
      <w:r w:rsidRPr="00FE2E6C">
        <w:rPr>
          <w:rFonts w:eastAsiaTheme="majorEastAsia"/>
        </w:rPr>
        <w:t>First Offense</w:t>
      </w:r>
    </w:p>
    <w:p w14:paraId="409B4972" w14:textId="77777777" w:rsidR="00021F30" w:rsidRPr="00FE2E6C" w:rsidRDefault="00021F30" w:rsidP="00021F30">
      <w:pPr>
        <w:ind w:left="720"/>
        <w:rPr>
          <w:rFonts w:eastAsiaTheme="minorHAnsi"/>
          <w:snapToGrid/>
        </w:rPr>
      </w:pPr>
      <w:r w:rsidRPr="00F749DC">
        <w:rPr>
          <w:rFonts w:eastAsiaTheme="minorHAnsi"/>
          <w:snapToGrid/>
        </w:rPr>
        <w:t xml:space="preserve">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w:t>
      </w:r>
      <w:r w:rsidRPr="00FE2E6C">
        <w:rPr>
          <w:rFonts w:eastAsiaTheme="minorHAnsi"/>
          <w:snapToGrid/>
        </w:rPr>
        <w:t>for tracking purposes.</w:t>
      </w:r>
    </w:p>
    <w:p w14:paraId="205D6532" w14:textId="77777777" w:rsidR="00021F30" w:rsidRPr="00FE2E6C" w:rsidRDefault="00021F30" w:rsidP="00021F30">
      <w:pPr>
        <w:pStyle w:val="ListParagraph"/>
        <w:numPr>
          <w:ilvl w:val="0"/>
          <w:numId w:val="4"/>
        </w:numPr>
        <w:rPr>
          <w:rFonts w:eastAsiaTheme="minorHAnsi"/>
        </w:rPr>
      </w:pPr>
      <w:r w:rsidRPr="00FE2E6C">
        <w:rPr>
          <w:rFonts w:eastAsiaTheme="majorEastAsia"/>
        </w:rPr>
        <w:t>Second Offense</w:t>
      </w:r>
    </w:p>
    <w:p w14:paraId="39FFED48" w14:textId="77777777" w:rsidR="00021F30" w:rsidRPr="00F749DC" w:rsidRDefault="00021F30" w:rsidP="00021F30">
      <w:pPr>
        <w:ind w:left="720"/>
        <w:rPr>
          <w:rFonts w:eastAsiaTheme="minorHAnsi"/>
          <w:snapToGrid/>
        </w:rPr>
      </w:pPr>
      <w:r w:rsidRPr="00F749DC">
        <w:rPr>
          <w:rFonts w:eastAsiaTheme="minorHAnsi"/>
          <w:snapToGrid/>
        </w:rPr>
        <w:t xml:space="preserve">Student is given a grade of "WF" </w:t>
      </w:r>
      <w:r>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2A3EACE3" w14:textId="77777777" w:rsidR="00021F30" w:rsidRPr="00FE2E6C" w:rsidRDefault="00021F30" w:rsidP="00021F30">
      <w:pPr>
        <w:pStyle w:val="ListParagraph"/>
        <w:numPr>
          <w:ilvl w:val="0"/>
          <w:numId w:val="4"/>
        </w:numPr>
      </w:pPr>
      <w:r w:rsidRPr="00FE2E6C">
        <w:t>Third Offense</w:t>
      </w:r>
    </w:p>
    <w:p w14:paraId="417B501D" w14:textId="0E8493A7" w:rsidR="00021F30" w:rsidRDefault="00021F30" w:rsidP="00021F30">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xml:space="preserve">, or designee, will notify the student of suspension from college for a specified period of time.  The </w:t>
      </w:r>
      <w:r>
        <w:rPr>
          <w:rFonts w:eastAsiaTheme="minorHAnsi"/>
          <w:snapToGrid/>
        </w:rPr>
        <w:t>R</w:t>
      </w:r>
      <w:r w:rsidRPr="008F5CED">
        <w:rPr>
          <w:rFonts w:eastAsiaTheme="minorHAnsi"/>
          <w:snapToGrid/>
        </w:rPr>
        <w:t>egistrar will input the incident into Banner for tracking purposes.</w:t>
      </w:r>
    </w:p>
    <w:p w14:paraId="0F212D10" w14:textId="77777777" w:rsidR="00021F30" w:rsidRPr="008F5CED" w:rsidRDefault="00021F30" w:rsidP="00021F30">
      <w:pPr>
        <w:ind w:left="720"/>
        <w:rPr>
          <w:rFonts w:eastAsiaTheme="minorHAnsi"/>
          <w:snapToGrid/>
        </w:rPr>
      </w:pPr>
    </w:p>
    <w:p w14:paraId="32BD4599" w14:textId="77777777" w:rsidR="00021F30" w:rsidRPr="006C07AF" w:rsidRDefault="00021F30" w:rsidP="00021F30">
      <w:pPr>
        <w:pStyle w:val="Heading2"/>
      </w:pPr>
      <w:r w:rsidRPr="006C07AF">
        <w:rPr>
          <w:rStyle w:val="Heading2Char"/>
          <w:b/>
        </w:rPr>
        <w:t>STATEMENT OF NON-DISCRIMINATION</w:t>
      </w:r>
    </w:p>
    <w:p w14:paraId="13465011" w14:textId="073306EA" w:rsidR="00CC1EC8" w:rsidRPr="009F4342" w:rsidRDefault="00C25078" w:rsidP="00CC1EC8">
      <w:pPr>
        <w:pStyle w:val="NormalWeb"/>
        <w:spacing w:after="225"/>
        <w:rPr>
          <w:sz w:val="22"/>
        </w:rPr>
      </w:pPr>
      <w:r>
        <w:rPr>
          <w:rFonts w:asciiTheme="minorHAnsi" w:hAnsiTheme="minorHAnsi" w:cstheme="minorHAnsi"/>
        </w:rPr>
        <w:t>As set forth in the student catalog, Southeastern Technical College does not</w:t>
      </w:r>
      <w:r w:rsidR="00CC1EC8" w:rsidRPr="009F4342">
        <w:rPr>
          <w:rFonts w:asciiTheme="minorHAnsi" w:hAnsiTheme="minorHAnsi" w:cstheme="minorHAnsi"/>
        </w:rPr>
        <w:t xml:space="preserve"> discriminate on the basis of race, color, creed, national or ethnic origin, </w:t>
      </w:r>
      <w:r w:rsidR="00CC1EC8">
        <w:rPr>
          <w:rFonts w:asciiTheme="minorHAnsi" w:hAnsiTheme="minorHAnsi" w:cstheme="minorHAnsi"/>
        </w:rPr>
        <w:t xml:space="preserve">sex, </w:t>
      </w:r>
      <w:r w:rsidR="00CC1EC8" w:rsidRPr="009F4342">
        <w:rPr>
          <w:rFonts w:asciiTheme="minorHAnsi" w:hAnsiTheme="minorHAnsi" w:cstheme="minorHAnsi"/>
        </w:rPr>
        <w:t>religion, disability, age, political affiliation or belief, genetic information,</w:t>
      </w:r>
      <w:r w:rsidR="00CC1EC8">
        <w:rPr>
          <w:rFonts w:asciiTheme="minorHAnsi" w:hAnsiTheme="minorHAnsi" w:cstheme="minorHAnsi"/>
        </w:rPr>
        <w:t xml:space="preserve"> </w:t>
      </w:r>
      <w:r w:rsidR="00CC1EC8" w:rsidRPr="009F4342">
        <w:rPr>
          <w:rFonts w:asciiTheme="minorHAnsi" w:hAnsiTheme="minorHAnsi" w:cstheme="minorHAnsi"/>
        </w:rPr>
        <w:t>veteran</w:t>
      </w:r>
      <w:r w:rsidR="00CC1EC8">
        <w:rPr>
          <w:rFonts w:asciiTheme="minorHAnsi" w:hAnsiTheme="minorHAnsi" w:cstheme="minorHAnsi"/>
        </w:rPr>
        <w:t xml:space="preserve"> status</w:t>
      </w:r>
      <w:r w:rsidR="00CC1EC8" w:rsidRPr="009F4342">
        <w:rPr>
          <w:rFonts w:asciiTheme="minorHAnsi" w:hAnsiTheme="minorHAnsi" w:cstheme="minorHAnsi"/>
        </w:rPr>
        <w:t xml:space="preserve">, or citizenship status (except in those special circumstances permitted or mandated by law).  </w:t>
      </w:r>
    </w:p>
    <w:p w14:paraId="4B904BF0" w14:textId="77777777" w:rsidR="00021F30" w:rsidRPr="009F4342" w:rsidRDefault="00021F30" w:rsidP="00021F30">
      <w:pPr>
        <w:spacing w:before="240" w:line="240" w:lineRule="atLeast"/>
        <w:rPr>
          <w:rFonts w:cs="Arial"/>
        </w:rPr>
      </w:pPr>
      <w:r w:rsidRPr="009F4342">
        <w:rPr>
          <w:rFonts w:cs="Arial"/>
        </w:rPr>
        <w:t>The following individuals have been designated to handle inquiries regarding the nondiscrimination policies:</w:t>
      </w:r>
    </w:p>
    <w:p w14:paraId="79BE2501" w14:textId="77777777" w:rsidR="00021F30" w:rsidRPr="009F4342" w:rsidRDefault="00021F30" w:rsidP="00021F30">
      <w:pPr>
        <w:widowControl/>
        <w:spacing w:line="240" w:lineRule="atLeast"/>
        <w:rPr>
          <w:rFonts w:cs="Arial"/>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021F30" w:rsidRPr="009F4342" w14:paraId="58AB7C40" w14:textId="77777777" w:rsidTr="00021F30">
        <w:trPr>
          <w:cantSplit/>
          <w:tblHeader/>
        </w:trPr>
        <w:tc>
          <w:tcPr>
            <w:tcW w:w="4675" w:type="dxa"/>
          </w:tcPr>
          <w:p w14:paraId="0E9E8A02" w14:textId="77777777" w:rsidR="00021F30" w:rsidRPr="009F4342" w:rsidRDefault="00021F30" w:rsidP="00021F30">
            <w:pPr>
              <w:rPr>
                <w:rFonts w:cs="Arial"/>
                <w:b/>
              </w:rPr>
            </w:pPr>
            <w:r w:rsidRPr="009F4342">
              <w:rPr>
                <w:rFonts w:cs="Arial"/>
                <w:b/>
              </w:rPr>
              <w:lastRenderedPageBreak/>
              <w:t>American With Disabilities Act (ADA)/Section 504 - Equity- Title IX (Students) – Office of Civil Rights (OCR) Compliance Officer</w:t>
            </w:r>
          </w:p>
        </w:tc>
        <w:tc>
          <w:tcPr>
            <w:tcW w:w="4675" w:type="dxa"/>
          </w:tcPr>
          <w:p w14:paraId="73211EE7" w14:textId="77777777" w:rsidR="00021F30" w:rsidRPr="009F4342" w:rsidRDefault="00021F30" w:rsidP="00021F30">
            <w:pPr>
              <w:rPr>
                <w:rFonts w:cs="Arial"/>
                <w:b/>
              </w:rPr>
            </w:pPr>
            <w:r w:rsidRPr="009F4342">
              <w:rPr>
                <w:rFonts w:cs="Arial"/>
                <w:b/>
              </w:rPr>
              <w:t>Title VI - Title IX (Employees) – Equal Employment Opportunity Commission (EEOC) Officer</w:t>
            </w:r>
          </w:p>
        </w:tc>
      </w:tr>
      <w:tr w:rsidR="00021F30" w:rsidRPr="009F4342" w14:paraId="5F3C9E82" w14:textId="77777777" w:rsidTr="00021F30">
        <w:tc>
          <w:tcPr>
            <w:tcW w:w="4675" w:type="dxa"/>
          </w:tcPr>
          <w:p w14:paraId="45CA98AA" w14:textId="77777777" w:rsidR="00021F30" w:rsidRPr="009F4342" w:rsidRDefault="00021F30" w:rsidP="00021F30">
            <w:pPr>
              <w:spacing w:line="240" w:lineRule="atLeast"/>
              <w:rPr>
                <w:rFonts w:cs="Arial"/>
              </w:rPr>
            </w:pPr>
            <w:r w:rsidRPr="009F4342">
              <w:rPr>
                <w:rFonts w:cs="Arial"/>
              </w:rPr>
              <w:t>Helen Thomas, Special Needs Specialist</w:t>
            </w:r>
          </w:p>
          <w:p w14:paraId="084F7D70" w14:textId="77777777" w:rsidR="00021F30" w:rsidRPr="009F4342" w:rsidRDefault="00021F30" w:rsidP="00021F30">
            <w:pPr>
              <w:spacing w:line="240" w:lineRule="atLeast"/>
              <w:rPr>
                <w:rFonts w:cs="Arial"/>
              </w:rPr>
            </w:pPr>
            <w:r w:rsidRPr="009F4342">
              <w:rPr>
                <w:rFonts w:cs="Arial"/>
              </w:rPr>
              <w:t>Vidalia Campus</w:t>
            </w:r>
          </w:p>
          <w:p w14:paraId="6C8BF6B2" w14:textId="77777777" w:rsidR="00021F30" w:rsidRPr="009F4342" w:rsidRDefault="00021F30" w:rsidP="00021F30">
            <w:pPr>
              <w:spacing w:line="240" w:lineRule="atLeast"/>
              <w:rPr>
                <w:rFonts w:cs="Arial"/>
              </w:rPr>
            </w:pPr>
            <w:r w:rsidRPr="009F4342">
              <w:rPr>
                <w:rFonts w:cs="Arial"/>
              </w:rPr>
              <w:t>3001 East 1</w:t>
            </w:r>
            <w:r w:rsidRPr="009F4342">
              <w:rPr>
                <w:rFonts w:cs="Arial"/>
                <w:vertAlign w:val="superscript"/>
              </w:rPr>
              <w:t>st</w:t>
            </w:r>
            <w:r w:rsidRPr="009F4342">
              <w:rPr>
                <w:rFonts w:cs="Arial"/>
              </w:rPr>
              <w:t xml:space="preserve"> Street, Vidalia</w:t>
            </w:r>
          </w:p>
          <w:p w14:paraId="5083EFAB" w14:textId="77777777" w:rsidR="00021F30" w:rsidRPr="009F4342" w:rsidRDefault="00021F30" w:rsidP="00021F30">
            <w:pPr>
              <w:spacing w:line="240" w:lineRule="atLeast"/>
              <w:rPr>
                <w:rFonts w:cs="Arial"/>
              </w:rPr>
            </w:pPr>
            <w:r>
              <w:rPr>
                <w:rFonts w:cs="Arial"/>
              </w:rPr>
              <w:t>Office 165</w:t>
            </w:r>
            <w:r w:rsidRPr="009F4342">
              <w:rPr>
                <w:rFonts w:cs="Arial"/>
              </w:rPr>
              <w:t xml:space="preserve"> Phone: 912-538-3126</w:t>
            </w:r>
          </w:p>
          <w:p w14:paraId="708E4743" w14:textId="77777777" w:rsidR="00021F30" w:rsidRPr="00CD4B61" w:rsidRDefault="00021F30" w:rsidP="00021F30">
            <w:pPr>
              <w:spacing w:line="240" w:lineRule="atLeast"/>
              <w:rPr>
                <w:rFonts w:cs="Arial"/>
                <w:color w:val="0066FF"/>
              </w:rPr>
            </w:pPr>
            <w:r w:rsidRPr="009F4342">
              <w:rPr>
                <w:rFonts w:cs="Arial"/>
              </w:rPr>
              <w:t xml:space="preserve">Email:  </w:t>
            </w:r>
            <w:hyperlink r:id="rId27" w:tooltip="Email Address for Helen Thomas hthomas@southeasterntech.edu" w:history="1">
              <w:r w:rsidRPr="00CD4B61">
                <w:rPr>
                  <w:rStyle w:val="Hyperlink"/>
                  <w:rFonts w:eastAsiaTheme="majorEastAsia" w:cs="Arial"/>
                  <w:color w:val="0066FF"/>
                </w:rPr>
                <w:t>Helen Thomas</w:t>
              </w:r>
            </w:hyperlink>
          </w:p>
          <w:p w14:paraId="1D50D4DF" w14:textId="77777777" w:rsidR="00021F30" w:rsidRPr="009F4342" w:rsidRDefault="009A5810" w:rsidP="00021F30">
            <w:pPr>
              <w:spacing w:line="240" w:lineRule="atLeast"/>
              <w:rPr>
                <w:rFonts w:cs="Arial"/>
              </w:rPr>
            </w:pPr>
            <w:hyperlink r:id="rId28" w:tooltip="Email Address for Helen Thomas hthomas@southeasterntech.edu" w:history="1">
              <w:r w:rsidR="00021F30" w:rsidRPr="00CD4B61">
                <w:rPr>
                  <w:rStyle w:val="Hyperlink"/>
                  <w:rFonts w:eastAsiaTheme="majorEastAsia" w:cs="Arial"/>
                  <w:color w:val="0066FF"/>
                </w:rPr>
                <w:t>hthomas@southeasterntech.edu</w:t>
              </w:r>
            </w:hyperlink>
          </w:p>
        </w:tc>
        <w:tc>
          <w:tcPr>
            <w:tcW w:w="4675" w:type="dxa"/>
          </w:tcPr>
          <w:p w14:paraId="4103287B" w14:textId="77777777" w:rsidR="00021F30" w:rsidRPr="009F4342" w:rsidRDefault="00021F30" w:rsidP="00021F30">
            <w:pPr>
              <w:spacing w:line="240" w:lineRule="atLeast"/>
              <w:rPr>
                <w:rFonts w:cs="Arial"/>
              </w:rPr>
            </w:pPr>
            <w:r w:rsidRPr="009F4342">
              <w:rPr>
                <w:rFonts w:cs="Arial"/>
              </w:rPr>
              <w:t>Lanie Jonas, Director of Human Resources</w:t>
            </w:r>
          </w:p>
          <w:p w14:paraId="3134DCBD" w14:textId="77777777" w:rsidR="00021F30" w:rsidRPr="009F4342" w:rsidRDefault="00021F30" w:rsidP="00021F30">
            <w:pPr>
              <w:spacing w:line="240" w:lineRule="atLeast"/>
              <w:rPr>
                <w:rFonts w:cs="Arial"/>
              </w:rPr>
            </w:pPr>
            <w:r w:rsidRPr="009F4342">
              <w:rPr>
                <w:rFonts w:cs="Arial"/>
              </w:rPr>
              <w:t>Vidalia Campus</w:t>
            </w:r>
          </w:p>
          <w:p w14:paraId="54050145" w14:textId="77777777" w:rsidR="00021F30" w:rsidRPr="009F4342" w:rsidRDefault="00021F30" w:rsidP="00021F30">
            <w:pPr>
              <w:spacing w:line="240" w:lineRule="atLeast"/>
              <w:rPr>
                <w:rFonts w:cs="Arial"/>
              </w:rPr>
            </w:pPr>
            <w:r w:rsidRPr="009F4342">
              <w:rPr>
                <w:rFonts w:cs="Arial"/>
              </w:rPr>
              <w:t>3001 East 1</w:t>
            </w:r>
            <w:r w:rsidRPr="009F4342">
              <w:rPr>
                <w:rFonts w:cs="Arial"/>
                <w:vertAlign w:val="superscript"/>
              </w:rPr>
              <w:t>st</w:t>
            </w:r>
            <w:r w:rsidRPr="009F4342">
              <w:rPr>
                <w:rFonts w:cs="Arial"/>
              </w:rPr>
              <w:t xml:space="preserve"> Street, Vidalia</w:t>
            </w:r>
          </w:p>
          <w:p w14:paraId="5F0EA043" w14:textId="77777777" w:rsidR="00021F30" w:rsidRPr="009F4342" w:rsidRDefault="00021F30" w:rsidP="00021F30">
            <w:pPr>
              <w:spacing w:line="240" w:lineRule="atLeast"/>
              <w:rPr>
                <w:rFonts w:cs="Arial"/>
              </w:rPr>
            </w:pPr>
            <w:r w:rsidRPr="009F4342">
              <w:rPr>
                <w:rFonts w:cs="Arial"/>
              </w:rPr>
              <w:t>Office 138B Phone: 912-538-3230</w:t>
            </w:r>
          </w:p>
          <w:p w14:paraId="4F270F45" w14:textId="77777777" w:rsidR="00021F30" w:rsidRPr="00CD4B61" w:rsidRDefault="00021F30" w:rsidP="00021F30">
            <w:pPr>
              <w:spacing w:line="240" w:lineRule="atLeast"/>
              <w:rPr>
                <w:color w:val="0066FF"/>
              </w:rPr>
            </w:pPr>
            <w:r w:rsidRPr="009F4342">
              <w:t xml:space="preserve">Email:  </w:t>
            </w:r>
            <w:hyperlink r:id="rId29" w:tooltip="ljonas@southeasterntech.edu" w:history="1">
              <w:r w:rsidRPr="00CD4B61">
                <w:rPr>
                  <w:rStyle w:val="Hyperlink"/>
                  <w:rFonts w:eastAsiaTheme="majorEastAsia"/>
                  <w:color w:val="0066FF"/>
                </w:rPr>
                <w:t>Lanie Jonas</w:t>
              </w:r>
            </w:hyperlink>
            <w:hyperlink r:id="rId30" w:history="1"/>
          </w:p>
          <w:p w14:paraId="2881973F" w14:textId="77777777" w:rsidR="00021F30" w:rsidRPr="00CD4B61" w:rsidRDefault="009A5810" w:rsidP="00021F30">
            <w:pPr>
              <w:spacing w:line="240" w:lineRule="atLeast"/>
              <w:rPr>
                <w:rFonts w:cs="Arial"/>
                <w:color w:val="0066FF"/>
              </w:rPr>
            </w:pPr>
            <w:hyperlink r:id="rId31" w:tooltip="Email Address for Lanie Jonas" w:history="1">
              <w:r w:rsidR="00021F30" w:rsidRPr="00CD4B61">
                <w:rPr>
                  <w:rStyle w:val="Hyperlink"/>
                  <w:rFonts w:eastAsiaTheme="majorEastAsia"/>
                  <w:color w:val="0066FF"/>
                </w:rPr>
                <w:t>ljonas@southeasterntech.edu</w:t>
              </w:r>
            </w:hyperlink>
          </w:p>
          <w:p w14:paraId="0E9402D0" w14:textId="77777777" w:rsidR="00021F30" w:rsidRPr="009F4342" w:rsidRDefault="00021F30" w:rsidP="00021F30">
            <w:pPr>
              <w:spacing w:line="240" w:lineRule="atLeast"/>
              <w:rPr>
                <w:rFonts w:cs="Arial"/>
              </w:rPr>
            </w:pPr>
          </w:p>
        </w:tc>
      </w:tr>
    </w:tbl>
    <w:p w14:paraId="1DA6A88B" w14:textId="77777777" w:rsidR="00021F30" w:rsidRDefault="00021F30" w:rsidP="00021F30">
      <w:pPr>
        <w:pStyle w:val="Heading2"/>
      </w:pPr>
    </w:p>
    <w:p w14:paraId="3399BCDD" w14:textId="06CA658E" w:rsidR="00021F30" w:rsidRDefault="00021F30" w:rsidP="00021F30">
      <w:pPr>
        <w:pStyle w:val="Heading2"/>
        <w:rPr>
          <w:snapToGrid/>
        </w:rPr>
      </w:pPr>
      <w:r>
        <w:t>accessibility Statement</w:t>
      </w:r>
    </w:p>
    <w:p w14:paraId="2BEF49BF" w14:textId="77777777" w:rsidR="00021F30" w:rsidRPr="00FB5F64" w:rsidRDefault="00021F30" w:rsidP="00021F30">
      <w:pPr>
        <w:rPr>
          <w:rFonts w:asciiTheme="minorHAnsi" w:hAnsiTheme="minorHAnsi" w:cstheme="minorHAnsi"/>
          <w:szCs w:val="24"/>
        </w:rPr>
      </w:pPr>
      <w:r>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1BBC0494" w14:textId="77777777" w:rsidR="00021F30" w:rsidRDefault="00021F30" w:rsidP="00021F30">
      <w:pPr>
        <w:pStyle w:val="Heading2"/>
      </w:pPr>
    </w:p>
    <w:p w14:paraId="15ECE79A" w14:textId="1D9C9991" w:rsidR="00021F30" w:rsidRDefault="00021F30" w:rsidP="00021F30">
      <w:pPr>
        <w:pStyle w:val="Heading2"/>
      </w:pPr>
      <w:r w:rsidRPr="00633678">
        <w:t xml:space="preserve">GRIEVANCE </w:t>
      </w:r>
      <w:r>
        <w:t>PROCEDURES</w:t>
      </w:r>
    </w:p>
    <w:p w14:paraId="3C7DAFCD" w14:textId="77777777" w:rsidR="00021F30" w:rsidRDefault="00021F30" w:rsidP="00021F30">
      <w:pPr>
        <w:widowControl/>
        <w:spacing w:line="240" w:lineRule="atLeast"/>
        <w:rPr>
          <w:rFonts w:cs="Arial"/>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3719AD6B" w14:textId="77777777" w:rsidR="00021F30" w:rsidRDefault="00021F30" w:rsidP="00021F30">
      <w:pPr>
        <w:pStyle w:val="Heading2"/>
        <w:rPr>
          <w:rStyle w:val="Heading2Char"/>
          <w:b/>
        </w:rPr>
      </w:pPr>
    </w:p>
    <w:p w14:paraId="3CCE0F6F" w14:textId="17085E63" w:rsidR="00021F30" w:rsidRPr="00517BD4" w:rsidRDefault="00021F30" w:rsidP="00021F30">
      <w:pPr>
        <w:pStyle w:val="Heading2"/>
      </w:pPr>
      <w:r w:rsidRPr="00517BD4">
        <w:rPr>
          <w:rStyle w:val="Heading2Char"/>
          <w:b/>
        </w:rPr>
        <w:t>ACCESS TO TECHNOLOGY</w:t>
      </w:r>
    </w:p>
    <w:p w14:paraId="4832E57F" w14:textId="28CBB198" w:rsidR="00021F30" w:rsidRDefault="00021F30" w:rsidP="00021F30">
      <w:pPr>
        <w:widowControl/>
        <w:rPr>
          <w:rFonts w:cs="Arial"/>
        </w:rPr>
      </w:pPr>
      <w:r w:rsidRPr="00633678">
        <w:rPr>
          <w:rFonts w:cs="Arial"/>
        </w:rPr>
        <w:t xml:space="preserve">Students can now access </w:t>
      </w:r>
      <w:r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Pr>
          <w:rFonts w:cs="Arial"/>
        </w:rPr>
        <w:t xml:space="preserve">dents link on the </w:t>
      </w:r>
      <w:hyperlink r:id="rId32" w:tooltip="www.southeasterntech.edu" w:history="1">
        <w:r w:rsidRPr="00D83740">
          <w:rPr>
            <w:rFonts w:cs="Arial"/>
            <w:color w:val="0000FF"/>
            <w:u w:val="single"/>
          </w:rPr>
          <w:t>Southeastern Technical College (STC) Website</w:t>
        </w:r>
      </w:hyperlink>
      <w:r w:rsidRPr="00D83740">
        <w:rPr>
          <w:rFonts w:cs="Arial"/>
          <w:color w:val="0000FF"/>
        </w:rPr>
        <w:t xml:space="preserve"> (</w:t>
      </w:r>
      <w:hyperlink r:id="rId33" w:tooltip="Southeastern Tech's Website" w:history="1">
        <w:r w:rsidRPr="00D83740">
          <w:rPr>
            <w:rFonts w:cs="Arial"/>
            <w:color w:val="0000FF"/>
            <w:u w:val="single"/>
          </w:rPr>
          <w:t>www.southeasterntech.edu</w:t>
        </w:r>
      </w:hyperlink>
      <w:r w:rsidRPr="00D83740">
        <w:rPr>
          <w:rFonts w:cs="Arial"/>
          <w:color w:val="0000FF"/>
        </w:rPr>
        <w:t>)</w:t>
      </w:r>
      <w:r w:rsidRPr="00D83740">
        <w:rPr>
          <w:rFonts w:cs="Arial"/>
        </w:rPr>
        <w:t>.</w:t>
      </w:r>
    </w:p>
    <w:p w14:paraId="2968ED16" w14:textId="77777777" w:rsidR="00021F30" w:rsidRPr="00D83740" w:rsidRDefault="00021F30" w:rsidP="00021F30">
      <w:pPr>
        <w:widowControl/>
        <w:rPr>
          <w:rFonts w:cs="Arial"/>
        </w:rPr>
      </w:pPr>
    </w:p>
    <w:p w14:paraId="639B209C" w14:textId="77777777" w:rsidR="00021F30" w:rsidRDefault="00021F30" w:rsidP="00021F30">
      <w:pPr>
        <w:pStyle w:val="Heading2"/>
      </w:pPr>
      <w:r>
        <w:t>Technical college system of georgia (tcsg)</w:t>
      </w:r>
      <w:r w:rsidRPr="00070E28">
        <w:t xml:space="preserve"> GUARANTEE/WARRANTY STATEMENT</w:t>
      </w:r>
    </w:p>
    <w:p w14:paraId="513EFAF4" w14:textId="77777777" w:rsidR="00021F30" w:rsidRDefault="00021F30" w:rsidP="00021F30">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08678E8D" w14:textId="77777777" w:rsidR="00021F30" w:rsidRDefault="00021F30" w:rsidP="00021F30">
      <w:pPr>
        <w:pStyle w:val="Heading2"/>
      </w:pPr>
    </w:p>
    <w:p w14:paraId="782E4D43" w14:textId="6F1EB736" w:rsidR="00021F30" w:rsidRPr="00C504E9" w:rsidRDefault="00021F30" w:rsidP="00021F30">
      <w:pPr>
        <w:pStyle w:val="Heading2"/>
      </w:pPr>
      <w:r w:rsidRPr="00C504E9">
        <w:t>instructional delivery methods</w:t>
      </w:r>
    </w:p>
    <w:p w14:paraId="2356EF63" w14:textId="77777777" w:rsidR="00021F30" w:rsidRPr="004329D9" w:rsidRDefault="00021F30" w:rsidP="00021F30">
      <w:pPr>
        <w:rPr>
          <w:rStyle w:val="SIDEHEADER"/>
          <w:rFonts w:asciiTheme="minorHAnsi" w:hAnsiTheme="minorHAnsi" w:cs="Arial"/>
          <w:b w:val="0"/>
          <w:bCs w:val="0"/>
          <w:szCs w:val="24"/>
        </w:rPr>
      </w:pPr>
      <w:r w:rsidRPr="004329D9">
        <w:rPr>
          <w:rStyle w:val="SIDEHEADER"/>
          <w:rFonts w:asciiTheme="minorHAnsi" w:hAnsiTheme="minorHAnsi" w:cs="Arial"/>
          <w:b w:val="0"/>
          <w:szCs w:val="24"/>
        </w:rPr>
        <w:t xml:space="preserve">The following methods may be utilized to facilitate learning:  lecture, PowerPoint presentations with handouts, workbook activity sheets, multimedia presentations to include CD-ROM with full-color clinical photos and case studies, group discussions, technological integration of curriculum utilizing textbook companion website, independent reading assignments, independent scientific periodical review, interactive websites, independent research, group collaboration, and examinations.  </w:t>
      </w:r>
    </w:p>
    <w:p w14:paraId="7D9209BA" w14:textId="77777777" w:rsidR="00021F30" w:rsidRDefault="00021F30" w:rsidP="00021F30">
      <w:pPr>
        <w:pStyle w:val="Heading2"/>
      </w:pPr>
    </w:p>
    <w:p w14:paraId="592A801B" w14:textId="07D47B7C" w:rsidR="00021F30" w:rsidRDefault="00021F30" w:rsidP="00021F30">
      <w:pPr>
        <w:pStyle w:val="Heading2"/>
      </w:pPr>
      <w:r w:rsidRPr="00C504E9">
        <w:t>evaluation procedures</w:t>
      </w:r>
    </w:p>
    <w:p w14:paraId="4E816F2A" w14:textId="6669EC86" w:rsidR="00021F30" w:rsidRPr="00D65D34" w:rsidRDefault="00021F30" w:rsidP="00021F30">
      <w:r w:rsidRPr="00D65D34">
        <w:t xml:space="preserve">You must achieve a final course grade of “C” or higher to progress in the program.  A total of 100 points can be earned on each of the </w:t>
      </w:r>
      <w:r>
        <w:t>seven</w:t>
      </w:r>
      <w:r w:rsidRPr="00D65D34">
        <w:t xml:space="preserve"> lecture examinations</w:t>
      </w:r>
      <w:r>
        <w:t xml:space="preserve"> </w:t>
      </w:r>
      <w:r w:rsidRPr="00D65D34">
        <w:t xml:space="preserve">and each of the </w:t>
      </w:r>
      <w:r>
        <w:t>eight</w:t>
      </w:r>
      <w:r w:rsidRPr="00D65D34">
        <w:t xml:space="preserve"> class preparation assessments.  Assignments may also be given during class sessions.  Failure to complete assignments will result in 1 point </w:t>
      </w:r>
      <w:r w:rsidRPr="00D65D34">
        <w:lastRenderedPageBreak/>
        <w:t>being deducted from the final course grade.</w:t>
      </w:r>
    </w:p>
    <w:p w14:paraId="28FE5698" w14:textId="77777777" w:rsidR="00021F30" w:rsidRDefault="00021F30" w:rsidP="00021F30">
      <w:pPr>
        <w:pStyle w:val="Heading2"/>
      </w:pPr>
    </w:p>
    <w:p w14:paraId="5692728D" w14:textId="668C21EC" w:rsidR="00021F30" w:rsidRDefault="00021F30" w:rsidP="00021F30">
      <w:pPr>
        <w:pStyle w:val="Heading2"/>
      </w:pPr>
      <w:r w:rsidRPr="061A9376">
        <w:t>Class Preparation Assessment</w:t>
      </w:r>
    </w:p>
    <w:p w14:paraId="224A1872" w14:textId="77777777" w:rsidR="00E62685" w:rsidRDefault="00E62685" w:rsidP="00E62685">
      <w:pPr>
        <w:tabs>
          <w:tab w:val="left" w:pos="10080"/>
        </w:tabs>
        <w:rPr>
          <w:rFonts w:asciiTheme="minorHAnsi" w:hAnsiTheme="minorHAnsi"/>
          <w:szCs w:val="24"/>
        </w:rPr>
      </w:pPr>
      <w:r w:rsidRPr="00E2164D">
        <w:rPr>
          <w:rFonts w:asciiTheme="minorHAnsi" w:hAnsiTheme="minorHAnsi"/>
          <w:szCs w:val="24"/>
        </w:rPr>
        <w:t xml:space="preserve">A class preparation assessment and grade will be given at the beginning of class sessions as noted in the lesson plan. Each student shall randomly draw one question. The question will cover some topic or portion of the course material the student should have read and studied as noted in the syllabus lesson plan.  If a student demonstrates prior class preparation by answering the question correctly, a session grade of one hundred (100) shall be recorded. If a student fails to demonstrate prior class preparation by answering the question incorrectly, a session grade of zero (0) will be recorded. The student </w:t>
      </w:r>
      <w:r>
        <w:rPr>
          <w:rFonts w:asciiTheme="minorHAnsi" w:hAnsiTheme="minorHAnsi"/>
          <w:szCs w:val="24"/>
        </w:rPr>
        <w:t>should</w:t>
      </w:r>
      <w:r w:rsidRPr="00E2164D">
        <w:rPr>
          <w:rFonts w:asciiTheme="minorHAnsi" w:hAnsiTheme="minorHAnsi"/>
          <w:szCs w:val="24"/>
        </w:rPr>
        <w:t xml:space="preserve"> study the co</w:t>
      </w:r>
      <w:r>
        <w:rPr>
          <w:rFonts w:asciiTheme="minorHAnsi" w:hAnsiTheme="minorHAnsi"/>
          <w:szCs w:val="24"/>
        </w:rPr>
        <w:t xml:space="preserve">urse material to ensure </w:t>
      </w:r>
      <w:r w:rsidRPr="00E2164D">
        <w:rPr>
          <w:rFonts w:asciiTheme="minorHAnsi" w:hAnsiTheme="minorHAnsi"/>
          <w:szCs w:val="24"/>
        </w:rPr>
        <w:t xml:space="preserve">that application and understanding of course material </w:t>
      </w:r>
      <w:r>
        <w:rPr>
          <w:rFonts w:asciiTheme="minorHAnsi" w:hAnsiTheme="minorHAnsi"/>
          <w:szCs w:val="24"/>
        </w:rPr>
        <w:t>is</w:t>
      </w:r>
      <w:r w:rsidRPr="00E2164D">
        <w:rPr>
          <w:rFonts w:asciiTheme="minorHAnsi" w:hAnsiTheme="minorHAnsi"/>
          <w:szCs w:val="24"/>
        </w:rPr>
        <w:t xml:space="preserve"> achieved. </w:t>
      </w:r>
    </w:p>
    <w:p w14:paraId="6A5E87EF" w14:textId="77777777" w:rsidR="00E62685" w:rsidRDefault="00E62685" w:rsidP="00554B46">
      <w:pPr>
        <w:pStyle w:val="Heading3"/>
      </w:pPr>
    </w:p>
    <w:p w14:paraId="553B5B46" w14:textId="0F988CCF" w:rsidR="00E2164D" w:rsidRDefault="00021F30" w:rsidP="00554B46">
      <w:pPr>
        <w:pStyle w:val="Heading3"/>
      </w:pPr>
      <w:r>
        <w:t xml:space="preserve">Lecture </w:t>
      </w:r>
      <w:r w:rsidR="0007023F">
        <w:t>Exams</w:t>
      </w:r>
    </w:p>
    <w:p w14:paraId="4770B0FB" w14:textId="6A798A84" w:rsidR="0007023F" w:rsidRPr="001866C0" w:rsidRDefault="006A6CFB" w:rsidP="004E488E">
      <w:pPr>
        <w:pStyle w:val="ListParagraph"/>
        <w:numPr>
          <w:ilvl w:val="0"/>
          <w:numId w:val="35"/>
        </w:numPr>
      </w:pPr>
      <w:r>
        <w:t xml:space="preserve">Exam #1 covers </w:t>
      </w:r>
      <w:r w:rsidR="0007023F">
        <w:t>Chapters 1-5</w:t>
      </w:r>
    </w:p>
    <w:p w14:paraId="49426CA4" w14:textId="28259E8A" w:rsidR="0007023F" w:rsidRPr="001866C0" w:rsidRDefault="00A376FD" w:rsidP="004E488E">
      <w:pPr>
        <w:pStyle w:val="ListParagraph"/>
        <w:numPr>
          <w:ilvl w:val="0"/>
          <w:numId w:val="35"/>
        </w:numPr>
      </w:pPr>
      <w:r>
        <w:t>E</w:t>
      </w:r>
      <w:r w:rsidR="006A6CFB">
        <w:t xml:space="preserve">xam #2 covers </w:t>
      </w:r>
      <w:r w:rsidR="0007023F">
        <w:t>Chapters 6-11</w:t>
      </w:r>
    </w:p>
    <w:p w14:paraId="6D9A5F0C" w14:textId="6658E2F9" w:rsidR="00A376FD" w:rsidRDefault="006A6CFB" w:rsidP="004E488E">
      <w:pPr>
        <w:pStyle w:val="ListParagraph"/>
        <w:numPr>
          <w:ilvl w:val="0"/>
          <w:numId w:val="35"/>
        </w:numPr>
      </w:pPr>
      <w:r>
        <w:t xml:space="preserve">Exam #3 covers </w:t>
      </w:r>
      <w:r w:rsidR="0007023F" w:rsidRPr="001866C0">
        <w:t xml:space="preserve">Chapters </w:t>
      </w:r>
      <w:r w:rsidR="006E02A3">
        <w:t>25, 26, 12</w:t>
      </w:r>
    </w:p>
    <w:p w14:paraId="1D9C98CF" w14:textId="1B6B42DC" w:rsidR="00A376FD" w:rsidRDefault="006A6CFB" w:rsidP="004E488E">
      <w:pPr>
        <w:pStyle w:val="ListParagraph"/>
        <w:numPr>
          <w:ilvl w:val="0"/>
          <w:numId w:val="35"/>
        </w:numPr>
      </w:pPr>
      <w:r>
        <w:t xml:space="preserve">Exam #4 covers </w:t>
      </w:r>
      <w:r w:rsidR="0007023F">
        <w:t>Chapters 1</w:t>
      </w:r>
      <w:r w:rsidR="006E02A3">
        <w:t>3-17</w:t>
      </w:r>
    </w:p>
    <w:p w14:paraId="43145B27" w14:textId="6122EF66" w:rsidR="00A376FD" w:rsidRDefault="00A376FD" w:rsidP="004E488E">
      <w:pPr>
        <w:pStyle w:val="ListParagraph"/>
        <w:numPr>
          <w:ilvl w:val="0"/>
          <w:numId w:val="35"/>
        </w:numPr>
      </w:pPr>
      <w:r>
        <w:t xml:space="preserve">Exam #5 covers </w:t>
      </w:r>
      <w:r w:rsidR="0007023F">
        <w:t xml:space="preserve">Chapters </w:t>
      </w:r>
      <w:r w:rsidR="006E02A3">
        <w:t>18-21</w:t>
      </w:r>
    </w:p>
    <w:p w14:paraId="5718EEC8" w14:textId="0618A7BF" w:rsidR="00A376FD" w:rsidRDefault="0007023F" w:rsidP="004E488E">
      <w:pPr>
        <w:pStyle w:val="ListParagraph"/>
        <w:numPr>
          <w:ilvl w:val="0"/>
          <w:numId w:val="35"/>
        </w:numPr>
      </w:pPr>
      <w:r w:rsidRPr="001866C0">
        <w:t>Exam #6</w:t>
      </w:r>
      <w:r w:rsidR="00A376FD">
        <w:t xml:space="preserve"> covers </w:t>
      </w:r>
      <w:r>
        <w:t>Chapters 2</w:t>
      </w:r>
      <w:r w:rsidR="006E02A3">
        <w:t>2-24</w:t>
      </w:r>
      <w:r w:rsidRPr="001866C0">
        <w:t xml:space="preserve"> </w:t>
      </w:r>
    </w:p>
    <w:p w14:paraId="3587578B" w14:textId="1C08F144" w:rsidR="0007023F" w:rsidRDefault="0007023F" w:rsidP="004E488E">
      <w:pPr>
        <w:pStyle w:val="ListParagraph"/>
        <w:numPr>
          <w:ilvl w:val="0"/>
          <w:numId w:val="35"/>
        </w:numPr>
      </w:pPr>
      <w:r w:rsidRPr="001866C0">
        <w:t>Exam #7</w:t>
      </w:r>
      <w:r w:rsidR="006A6CFB">
        <w:t xml:space="preserve"> is a</w:t>
      </w:r>
      <w:r>
        <w:t xml:space="preserve"> Final Comprehensive </w:t>
      </w:r>
      <w:r w:rsidR="006A6CFB">
        <w:t xml:space="preserve">Exam covering </w:t>
      </w:r>
      <w:r>
        <w:t>Chapters 1-2</w:t>
      </w:r>
      <w:r w:rsidR="006E02A3">
        <w:t>6</w:t>
      </w:r>
    </w:p>
    <w:p w14:paraId="6D606859" w14:textId="4E0E268F" w:rsidR="00497DEF" w:rsidRDefault="00497DEF" w:rsidP="00554B46">
      <w:pPr>
        <w:pStyle w:val="Heading3"/>
      </w:pPr>
    </w:p>
    <w:p w14:paraId="50C52421" w14:textId="5478A74F" w:rsidR="0007023F" w:rsidRPr="0007023F" w:rsidRDefault="0007023F" w:rsidP="00497DEF">
      <w:r w:rsidRPr="0007023F">
        <w:t xml:space="preserve">All exam dates are </w:t>
      </w:r>
      <w:r w:rsidR="00497DEF">
        <w:t xml:space="preserve">noted in the course syllabus.  </w:t>
      </w:r>
      <w:r w:rsidRPr="0007023F">
        <w:t>No make-up exam will be allowed for the final examination.  Failure to take the final examination on the specified date will result in a grade of zero.  The final exam will include Chapters 1-2</w:t>
      </w:r>
      <w:r w:rsidR="006E02A3">
        <w:t>6</w:t>
      </w:r>
      <w:r w:rsidRPr="0007023F">
        <w:t>.  A total of 100 points may be earned on each examination.  Homework assignments are noted in the syllabus and due each lecture session at the beginning of class start time. Each assignment that is not completed in the specified timeframe will result in a</w:t>
      </w:r>
      <w:r>
        <w:t xml:space="preserve"> one-</w:t>
      </w:r>
      <w:r w:rsidRPr="0007023F">
        <w:t>point deduction from the final course grade.</w:t>
      </w:r>
    </w:p>
    <w:p w14:paraId="4FA353F2" w14:textId="56260944" w:rsidR="00777AFB" w:rsidRDefault="00777AFB" w:rsidP="00D07172">
      <w:bookmarkStart w:id="1" w:name="_Hlk499737652"/>
    </w:p>
    <w:p w14:paraId="4CB80217" w14:textId="77777777" w:rsidR="00C85165" w:rsidRPr="008C33BD" w:rsidRDefault="00C85165" w:rsidP="00C85165">
      <w:pPr>
        <w:pStyle w:val="Heading2"/>
      </w:pPr>
      <w:r>
        <w:t>Homework</w:t>
      </w:r>
    </w:p>
    <w:p w14:paraId="4A35158E" w14:textId="77777777" w:rsidR="00C85165" w:rsidRDefault="00C85165" w:rsidP="00C85165">
      <w:r w:rsidRPr="00F16140">
        <w:rPr>
          <w:rFonts w:asciiTheme="minorHAnsi" w:hAnsiTheme="minorHAnsi"/>
          <w:color w:val="000000" w:themeColor="text1"/>
          <w:szCs w:val="24"/>
        </w:rPr>
        <w:t>Workbook assignments</w:t>
      </w:r>
      <w:r>
        <w:rPr>
          <w:rFonts w:asciiTheme="minorHAnsi" w:hAnsiTheme="minorHAnsi"/>
          <w:color w:val="000000" w:themeColor="text1"/>
          <w:szCs w:val="24"/>
        </w:rPr>
        <w:t>, laboratory assignments,</w:t>
      </w:r>
      <w:r w:rsidRPr="00F16140">
        <w:rPr>
          <w:rFonts w:asciiTheme="minorHAnsi" w:hAnsiTheme="minorHAnsi"/>
          <w:color w:val="000000" w:themeColor="text1"/>
          <w:szCs w:val="24"/>
        </w:rPr>
        <w:t xml:space="preserve"> and handout </w:t>
      </w:r>
      <w:r w:rsidRPr="004E359B">
        <w:rPr>
          <w:rFonts w:asciiTheme="minorHAnsi" w:hAnsiTheme="minorHAnsi"/>
          <w:color w:val="000000" w:themeColor="text1"/>
          <w:szCs w:val="24"/>
        </w:rPr>
        <w:t>completions for homework</w:t>
      </w:r>
      <w:r w:rsidRPr="00F16140">
        <w:rPr>
          <w:rFonts w:asciiTheme="minorHAnsi" w:hAnsiTheme="minorHAnsi"/>
          <w:color w:val="000000" w:themeColor="text1"/>
          <w:szCs w:val="24"/>
        </w:rPr>
        <w:t xml:space="preserve"> </w:t>
      </w:r>
      <w:r>
        <w:rPr>
          <w:rFonts w:asciiTheme="minorHAnsi" w:hAnsiTheme="minorHAnsi"/>
          <w:color w:val="000000" w:themeColor="text1"/>
          <w:szCs w:val="24"/>
        </w:rPr>
        <w:t>are noted in the course lesson plan and may also</w:t>
      </w:r>
      <w:r w:rsidRPr="00F16140">
        <w:rPr>
          <w:rFonts w:asciiTheme="minorHAnsi" w:hAnsiTheme="minorHAnsi"/>
          <w:color w:val="000000" w:themeColor="text1"/>
          <w:szCs w:val="24"/>
        </w:rPr>
        <w:t xml:space="preserve"> be assigned throughout the semester. They are intended to give each student additional understanding of </w:t>
      </w:r>
      <w:r>
        <w:rPr>
          <w:rFonts w:asciiTheme="minorHAnsi" w:hAnsiTheme="minorHAnsi"/>
          <w:color w:val="000000" w:themeColor="text1"/>
          <w:szCs w:val="24"/>
        </w:rPr>
        <w:t>course material</w:t>
      </w:r>
      <w:r w:rsidRPr="00F16140">
        <w:rPr>
          <w:rFonts w:asciiTheme="minorHAnsi" w:hAnsiTheme="minorHAnsi"/>
          <w:color w:val="000000" w:themeColor="text1"/>
          <w:szCs w:val="24"/>
        </w:rPr>
        <w:t>. The instructor will verify that each assignment is completed</w:t>
      </w:r>
      <w:r>
        <w:rPr>
          <w:rFonts w:asciiTheme="minorHAnsi" w:hAnsiTheme="minorHAnsi"/>
          <w:color w:val="000000" w:themeColor="text1"/>
          <w:szCs w:val="24"/>
        </w:rPr>
        <w:t>,</w:t>
      </w:r>
      <w:r w:rsidRPr="00F16140">
        <w:rPr>
          <w:rFonts w:asciiTheme="minorHAnsi" w:hAnsiTheme="minorHAnsi"/>
          <w:color w:val="000000" w:themeColor="text1"/>
          <w:szCs w:val="24"/>
        </w:rPr>
        <w:t xml:space="preserve"> as well as give feedback.</w:t>
      </w:r>
      <w:r w:rsidRPr="00F16140">
        <w:rPr>
          <w:rFonts w:asciiTheme="minorHAnsi" w:hAnsiTheme="minorHAnsi"/>
          <w:b/>
          <w:color w:val="000000" w:themeColor="text1"/>
          <w:szCs w:val="24"/>
        </w:rPr>
        <w:t xml:space="preserve">  </w:t>
      </w:r>
      <w:r w:rsidRPr="004E359B">
        <w:rPr>
          <w:rFonts w:asciiTheme="minorHAnsi" w:hAnsiTheme="minorHAnsi"/>
          <w:b/>
          <w:color w:val="000000" w:themeColor="text1"/>
          <w:szCs w:val="24"/>
        </w:rPr>
        <w:t xml:space="preserve">The work will be checked on each </w:t>
      </w:r>
      <w:r>
        <w:rPr>
          <w:rFonts w:asciiTheme="minorHAnsi" w:hAnsiTheme="minorHAnsi"/>
          <w:b/>
          <w:color w:val="000000" w:themeColor="text1"/>
          <w:szCs w:val="24"/>
        </w:rPr>
        <w:t>exam</w:t>
      </w:r>
      <w:r w:rsidRPr="004E359B">
        <w:rPr>
          <w:rFonts w:asciiTheme="minorHAnsi" w:hAnsiTheme="minorHAnsi"/>
          <w:b/>
          <w:color w:val="000000" w:themeColor="text1"/>
          <w:szCs w:val="24"/>
        </w:rPr>
        <w:t xml:space="preserve"> day and is directly related to the material covered on the </w:t>
      </w:r>
      <w:r>
        <w:rPr>
          <w:rFonts w:asciiTheme="minorHAnsi" w:hAnsiTheme="minorHAnsi"/>
          <w:b/>
          <w:color w:val="000000" w:themeColor="text1"/>
          <w:szCs w:val="24"/>
        </w:rPr>
        <w:t>exam</w:t>
      </w:r>
      <w:r w:rsidRPr="004E359B">
        <w:rPr>
          <w:rFonts w:asciiTheme="minorHAnsi" w:hAnsiTheme="minorHAnsi"/>
          <w:b/>
          <w:color w:val="000000" w:themeColor="text1"/>
          <w:szCs w:val="24"/>
        </w:rPr>
        <w:t xml:space="preserve"> on that day.</w:t>
      </w:r>
      <w:r w:rsidRPr="00F16140">
        <w:rPr>
          <w:rFonts w:asciiTheme="minorHAnsi" w:hAnsiTheme="minorHAnsi"/>
          <w:b/>
          <w:color w:val="000000" w:themeColor="text1"/>
          <w:szCs w:val="24"/>
        </w:rPr>
        <w:t xml:space="preserve">  </w:t>
      </w:r>
      <w:r w:rsidRPr="004E359B">
        <w:rPr>
          <w:rFonts w:asciiTheme="minorHAnsi" w:hAnsiTheme="minorHAnsi"/>
          <w:color w:val="000000" w:themeColor="text1"/>
          <w:szCs w:val="24"/>
        </w:rPr>
        <w:t>(Example</w:t>
      </w:r>
      <w:r w:rsidRPr="00F16140">
        <w:rPr>
          <w:rFonts w:asciiTheme="minorHAnsi" w:hAnsiTheme="minorHAnsi"/>
          <w:color w:val="000000" w:themeColor="text1"/>
          <w:szCs w:val="24"/>
        </w:rPr>
        <w:t xml:space="preserve">: </w:t>
      </w:r>
      <w:r>
        <w:rPr>
          <w:rFonts w:asciiTheme="minorHAnsi" w:hAnsiTheme="minorHAnsi"/>
          <w:color w:val="000000" w:themeColor="text1"/>
          <w:szCs w:val="24"/>
        </w:rPr>
        <w:t>Exam 1</w:t>
      </w:r>
      <w:r w:rsidRPr="00F16140">
        <w:rPr>
          <w:rFonts w:asciiTheme="minorHAnsi" w:hAnsiTheme="minorHAnsi"/>
          <w:color w:val="000000" w:themeColor="text1"/>
          <w:szCs w:val="24"/>
        </w:rPr>
        <w:t xml:space="preserve">: the assignments checked and graded will be on </w:t>
      </w:r>
      <w:r>
        <w:rPr>
          <w:rFonts w:asciiTheme="minorHAnsi" w:hAnsiTheme="minorHAnsi"/>
          <w:color w:val="000000" w:themeColor="text1"/>
          <w:szCs w:val="24"/>
        </w:rPr>
        <w:t xml:space="preserve">covered </w:t>
      </w:r>
      <w:r w:rsidRPr="00F16140">
        <w:rPr>
          <w:rFonts w:asciiTheme="minorHAnsi" w:hAnsiTheme="minorHAnsi"/>
          <w:color w:val="000000" w:themeColor="text1"/>
          <w:szCs w:val="24"/>
        </w:rPr>
        <w:t xml:space="preserve">chapters </w:t>
      </w:r>
      <w:r>
        <w:rPr>
          <w:rFonts w:asciiTheme="minorHAnsi" w:hAnsiTheme="minorHAnsi"/>
          <w:color w:val="000000" w:themeColor="text1"/>
          <w:szCs w:val="24"/>
        </w:rPr>
        <w:t>for exam 1</w:t>
      </w:r>
      <w:r w:rsidRPr="00F16140">
        <w:rPr>
          <w:rFonts w:asciiTheme="minorHAnsi" w:hAnsiTheme="minorHAnsi"/>
          <w:color w:val="000000" w:themeColor="text1"/>
          <w:szCs w:val="24"/>
        </w:rPr>
        <w:t xml:space="preserve"> from the workbook and any other worksheets, charts or assigned materials related to the chapters being studied.) A deduction of one point per each incomplete or late assignment will be calculated in the final course grade component.</w:t>
      </w:r>
      <w:r>
        <w:rPr>
          <w:rFonts w:asciiTheme="minorHAnsi" w:hAnsiTheme="minorHAnsi"/>
          <w:color w:val="000000" w:themeColor="text1"/>
          <w:szCs w:val="24"/>
        </w:rPr>
        <w:t xml:space="preserve"> </w:t>
      </w:r>
      <w:r>
        <w:t>Late assignments are still required to be turned in for instructor review and/or feedback.</w:t>
      </w:r>
    </w:p>
    <w:p w14:paraId="412BB04B" w14:textId="77777777" w:rsidR="00E62685" w:rsidRDefault="00E62685" w:rsidP="00C85165">
      <w:pPr>
        <w:pStyle w:val="Heading2"/>
      </w:pPr>
    </w:p>
    <w:p w14:paraId="7188C352" w14:textId="4791D881" w:rsidR="00C85165" w:rsidRDefault="00C85165" w:rsidP="00C85165">
      <w:pPr>
        <w:pStyle w:val="Heading2"/>
      </w:pPr>
      <w:r>
        <w:t>Remediation POLICY</w:t>
      </w:r>
    </w:p>
    <w:p w14:paraId="26BA1FB8" w14:textId="77777777" w:rsidR="00C85165" w:rsidRPr="00EC24AC" w:rsidRDefault="00C85165" w:rsidP="00C85165">
      <w:r>
        <w:t xml:space="preserve">Any student who fails to make the minimum score of 70 on a lecture exam must remediate the course material covered on the examination to ensure understanding of the material has been attained. The remediation assignment for a failed lecture exam below the score of 70 will be assigned by the course instructor on a case by case basis. The remediation assignment must be completed and turned in to the course instructor prior to the next lecture exam date on new course material as noted in the course syllabus lesson plan. </w:t>
      </w:r>
    </w:p>
    <w:p w14:paraId="0C3E4A60" w14:textId="77777777" w:rsidR="00C85165" w:rsidRDefault="00C85165" w:rsidP="00D07172"/>
    <w:p w14:paraId="512E826D" w14:textId="61C4A2B8" w:rsidR="00777AFB" w:rsidRDefault="00777AFB" w:rsidP="00D07172">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5585"/>
        <w:gridCol w:w="1337"/>
      </w:tblGrid>
      <w:tr w:rsidR="00777AFB" w:rsidRPr="00F819B0" w14:paraId="6ED0D732" w14:textId="77777777" w:rsidTr="00E242A6">
        <w:trPr>
          <w:cantSplit/>
          <w:tblHeader/>
        </w:trPr>
        <w:tc>
          <w:tcPr>
            <w:tcW w:w="0" w:type="auto"/>
          </w:tcPr>
          <w:p w14:paraId="004E7E6C" w14:textId="77777777" w:rsidR="00777AFB" w:rsidRPr="00F819B0" w:rsidRDefault="00777AFB" w:rsidP="00E242A6">
            <w:pPr>
              <w:rPr>
                <w:rFonts w:cs="Arial"/>
                <w:b/>
              </w:rPr>
            </w:pPr>
            <w:r>
              <w:rPr>
                <w:rFonts w:cs="Arial"/>
                <w:b/>
              </w:rPr>
              <w:t>Assessment/Assignment</w:t>
            </w:r>
          </w:p>
        </w:tc>
        <w:tc>
          <w:tcPr>
            <w:tcW w:w="0" w:type="auto"/>
          </w:tcPr>
          <w:p w14:paraId="5E549B26" w14:textId="77777777" w:rsidR="00777AFB" w:rsidRPr="00F819B0" w:rsidRDefault="00777AFB" w:rsidP="00E242A6">
            <w:pPr>
              <w:rPr>
                <w:rFonts w:cs="Arial"/>
                <w:b/>
              </w:rPr>
            </w:pPr>
            <w:r w:rsidRPr="00F819B0">
              <w:rPr>
                <w:rFonts w:cs="Arial"/>
                <w:b/>
              </w:rPr>
              <w:t>Percentage</w:t>
            </w:r>
          </w:p>
        </w:tc>
      </w:tr>
      <w:tr w:rsidR="00777AFB" w:rsidRPr="00F819B0" w14:paraId="3A2A6A81" w14:textId="77777777" w:rsidTr="00E242A6">
        <w:tc>
          <w:tcPr>
            <w:tcW w:w="0" w:type="auto"/>
          </w:tcPr>
          <w:p w14:paraId="5CDC91F2" w14:textId="77777777" w:rsidR="00777AFB" w:rsidRPr="00F819B0" w:rsidRDefault="00777AFB" w:rsidP="00E242A6">
            <w:pPr>
              <w:rPr>
                <w:rFonts w:cs="Arial"/>
              </w:rPr>
            </w:pPr>
            <w:r>
              <w:rPr>
                <w:rFonts w:cs="Arial"/>
              </w:rPr>
              <w:t>Examination 1 (Chapters 1-5)</w:t>
            </w:r>
          </w:p>
        </w:tc>
        <w:tc>
          <w:tcPr>
            <w:tcW w:w="0" w:type="auto"/>
          </w:tcPr>
          <w:p w14:paraId="14D7E9A0" w14:textId="77777777" w:rsidR="00777AFB" w:rsidRPr="00F819B0" w:rsidRDefault="00777AFB" w:rsidP="00E242A6">
            <w:pPr>
              <w:rPr>
                <w:rFonts w:cs="Arial"/>
              </w:rPr>
            </w:pPr>
            <w:r>
              <w:rPr>
                <w:rFonts w:cs="Arial"/>
              </w:rPr>
              <w:t>10%</w:t>
            </w:r>
          </w:p>
        </w:tc>
      </w:tr>
      <w:tr w:rsidR="00777AFB" w:rsidRPr="00F819B0" w14:paraId="728F194A" w14:textId="77777777" w:rsidTr="00E242A6">
        <w:tc>
          <w:tcPr>
            <w:tcW w:w="0" w:type="auto"/>
          </w:tcPr>
          <w:p w14:paraId="0844A65E" w14:textId="77777777" w:rsidR="00777AFB" w:rsidRPr="00F819B0" w:rsidRDefault="00777AFB" w:rsidP="00E242A6">
            <w:pPr>
              <w:rPr>
                <w:rFonts w:cs="Arial"/>
              </w:rPr>
            </w:pPr>
            <w:r>
              <w:rPr>
                <w:rFonts w:cs="Arial"/>
              </w:rPr>
              <w:t>Examination 2 (Chapters 6-11)</w:t>
            </w:r>
          </w:p>
        </w:tc>
        <w:tc>
          <w:tcPr>
            <w:tcW w:w="0" w:type="auto"/>
          </w:tcPr>
          <w:p w14:paraId="4CAF0CE9" w14:textId="77777777" w:rsidR="00777AFB" w:rsidRPr="00F819B0" w:rsidRDefault="00777AFB" w:rsidP="00E242A6">
            <w:pPr>
              <w:rPr>
                <w:rFonts w:cs="Arial"/>
              </w:rPr>
            </w:pPr>
            <w:r>
              <w:rPr>
                <w:rFonts w:cs="Arial"/>
              </w:rPr>
              <w:t>10%</w:t>
            </w:r>
          </w:p>
        </w:tc>
      </w:tr>
      <w:tr w:rsidR="00777AFB" w:rsidRPr="00F819B0" w14:paraId="3DF56A60" w14:textId="77777777" w:rsidTr="00E242A6">
        <w:tc>
          <w:tcPr>
            <w:tcW w:w="0" w:type="auto"/>
          </w:tcPr>
          <w:p w14:paraId="76CA1322" w14:textId="255ECAE1" w:rsidR="00777AFB" w:rsidRPr="00F819B0" w:rsidRDefault="00777AFB" w:rsidP="00E242A6">
            <w:pPr>
              <w:rPr>
                <w:rFonts w:cs="Arial"/>
              </w:rPr>
            </w:pPr>
            <w:r>
              <w:rPr>
                <w:rFonts w:cs="Arial"/>
              </w:rPr>
              <w:t xml:space="preserve">Examination 3 (Chapters </w:t>
            </w:r>
            <w:r w:rsidR="006E02A3">
              <w:rPr>
                <w:rFonts w:cs="Arial"/>
              </w:rPr>
              <w:t>25, 26, 12</w:t>
            </w:r>
            <w:r>
              <w:rPr>
                <w:rFonts w:cs="Arial"/>
              </w:rPr>
              <w:t>)</w:t>
            </w:r>
          </w:p>
        </w:tc>
        <w:tc>
          <w:tcPr>
            <w:tcW w:w="0" w:type="auto"/>
          </w:tcPr>
          <w:p w14:paraId="414CE4E1" w14:textId="77777777" w:rsidR="00777AFB" w:rsidRPr="00F819B0" w:rsidRDefault="00777AFB" w:rsidP="00E242A6">
            <w:pPr>
              <w:rPr>
                <w:rFonts w:cs="Arial"/>
              </w:rPr>
            </w:pPr>
            <w:r>
              <w:rPr>
                <w:rFonts w:cs="Arial"/>
              </w:rPr>
              <w:t xml:space="preserve">10% </w:t>
            </w:r>
          </w:p>
        </w:tc>
      </w:tr>
      <w:tr w:rsidR="00777AFB" w:rsidRPr="00F819B0" w14:paraId="3F63E478" w14:textId="77777777" w:rsidTr="00E242A6">
        <w:tc>
          <w:tcPr>
            <w:tcW w:w="0" w:type="auto"/>
          </w:tcPr>
          <w:p w14:paraId="0AFEA82A" w14:textId="349E7157" w:rsidR="00777AFB" w:rsidRPr="00F819B0" w:rsidRDefault="00777AFB" w:rsidP="00E242A6">
            <w:pPr>
              <w:rPr>
                <w:rFonts w:cs="Arial"/>
              </w:rPr>
            </w:pPr>
            <w:r>
              <w:rPr>
                <w:rFonts w:cs="Arial"/>
              </w:rPr>
              <w:t xml:space="preserve">Examination 4 (Chapters </w:t>
            </w:r>
            <w:r w:rsidR="006E02A3">
              <w:rPr>
                <w:rFonts w:cs="Arial"/>
              </w:rPr>
              <w:t>13-17</w:t>
            </w:r>
            <w:r>
              <w:rPr>
                <w:rFonts w:cs="Arial"/>
              </w:rPr>
              <w:t>)</w:t>
            </w:r>
          </w:p>
        </w:tc>
        <w:tc>
          <w:tcPr>
            <w:tcW w:w="0" w:type="auto"/>
          </w:tcPr>
          <w:p w14:paraId="66860B14" w14:textId="77777777" w:rsidR="00777AFB" w:rsidRPr="00F819B0" w:rsidRDefault="00777AFB" w:rsidP="00E242A6">
            <w:pPr>
              <w:rPr>
                <w:rFonts w:cs="Arial"/>
              </w:rPr>
            </w:pPr>
            <w:r>
              <w:rPr>
                <w:rFonts w:cs="Arial"/>
              </w:rPr>
              <w:t xml:space="preserve">10% </w:t>
            </w:r>
          </w:p>
        </w:tc>
      </w:tr>
      <w:tr w:rsidR="00777AFB" w:rsidRPr="00F819B0" w14:paraId="16663DBD" w14:textId="77777777" w:rsidTr="00E242A6">
        <w:tc>
          <w:tcPr>
            <w:tcW w:w="0" w:type="auto"/>
          </w:tcPr>
          <w:p w14:paraId="7640A024" w14:textId="78E32D2B" w:rsidR="00777AFB" w:rsidRPr="00F819B0" w:rsidRDefault="00777AFB" w:rsidP="00E242A6">
            <w:pPr>
              <w:rPr>
                <w:rFonts w:cs="Arial"/>
              </w:rPr>
            </w:pPr>
            <w:r>
              <w:rPr>
                <w:rFonts w:cs="Arial"/>
              </w:rPr>
              <w:t xml:space="preserve">Examination 5 (Chapters </w:t>
            </w:r>
            <w:r w:rsidR="006E02A3">
              <w:rPr>
                <w:rFonts w:cs="Arial"/>
              </w:rPr>
              <w:t>18-21</w:t>
            </w:r>
            <w:r>
              <w:rPr>
                <w:rFonts w:cs="Arial"/>
              </w:rPr>
              <w:t>)</w:t>
            </w:r>
          </w:p>
        </w:tc>
        <w:tc>
          <w:tcPr>
            <w:tcW w:w="0" w:type="auto"/>
          </w:tcPr>
          <w:p w14:paraId="284C6909" w14:textId="77777777" w:rsidR="00777AFB" w:rsidRPr="00F819B0" w:rsidRDefault="00777AFB" w:rsidP="00E242A6">
            <w:pPr>
              <w:rPr>
                <w:rFonts w:cs="Arial"/>
              </w:rPr>
            </w:pPr>
            <w:r>
              <w:rPr>
                <w:rFonts w:cs="Arial"/>
              </w:rPr>
              <w:t>10%</w:t>
            </w:r>
          </w:p>
        </w:tc>
      </w:tr>
      <w:tr w:rsidR="00777AFB" w:rsidRPr="00F819B0" w14:paraId="21288CDA" w14:textId="77777777" w:rsidTr="00E242A6">
        <w:tc>
          <w:tcPr>
            <w:tcW w:w="0" w:type="auto"/>
          </w:tcPr>
          <w:p w14:paraId="6B5B295D" w14:textId="7C26652E" w:rsidR="00777AFB" w:rsidRDefault="00777AFB" w:rsidP="00E242A6">
            <w:r w:rsidRPr="002D44F3">
              <w:rPr>
                <w:rFonts w:cs="Arial"/>
              </w:rPr>
              <w:t xml:space="preserve">Examination </w:t>
            </w:r>
            <w:r>
              <w:rPr>
                <w:rFonts w:cs="Arial"/>
              </w:rPr>
              <w:t>6</w:t>
            </w:r>
            <w:r w:rsidRPr="002D44F3">
              <w:rPr>
                <w:rFonts w:cs="Arial"/>
              </w:rPr>
              <w:t xml:space="preserve"> (Chapters </w:t>
            </w:r>
            <w:r w:rsidR="006E02A3">
              <w:rPr>
                <w:rFonts w:cs="Arial"/>
              </w:rPr>
              <w:t>22-24</w:t>
            </w:r>
            <w:r w:rsidRPr="002D44F3">
              <w:rPr>
                <w:rFonts w:cs="Arial"/>
              </w:rPr>
              <w:t>)</w:t>
            </w:r>
          </w:p>
        </w:tc>
        <w:tc>
          <w:tcPr>
            <w:tcW w:w="0" w:type="auto"/>
          </w:tcPr>
          <w:p w14:paraId="234ECD59" w14:textId="77777777" w:rsidR="00777AFB" w:rsidRDefault="00777AFB" w:rsidP="00E242A6">
            <w:pPr>
              <w:rPr>
                <w:rFonts w:cs="Arial"/>
              </w:rPr>
            </w:pPr>
            <w:r>
              <w:rPr>
                <w:rFonts w:cs="Arial"/>
              </w:rPr>
              <w:t>10%</w:t>
            </w:r>
          </w:p>
        </w:tc>
      </w:tr>
      <w:tr w:rsidR="00777AFB" w:rsidRPr="00F819B0" w14:paraId="60B87CD0" w14:textId="77777777" w:rsidTr="00E242A6">
        <w:tc>
          <w:tcPr>
            <w:tcW w:w="0" w:type="auto"/>
          </w:tcPr>
          <w:p w14:paraId="2BB03F8B" w14:textId="1117F948" w:rsidR="00777AFB" w:rsidRDefault="00777AFB" w:rsidP="00E242A6">
            <w:r w:rsidRPr="002D44F3">
              <w:rPr>
                <w:rFonts w:cs="Arial"/>
              </w:rPr>
              <w:t xml:space="preserve">Examination </w:t>
            </w:r>
            <w:r>
              <w:rPr>
                <w:rFonts w:cs="Arial"/>
              </w:rPr>
              <w:t>7</w:t>
            </w:r>
            <w:r w:rsidRPr="002D44F3">
              <w:rPr>
                <w:rFonts w:cs="Arial"/>
              </w:rPr>
              <w:t xml:space="preserve"> (Chapters 1-</w:t>
            </w:r>
            <w:r>
              <w:rPr>
                <w:rFonts w:cs="Arial"/>
              </w:rPr>
              <w:t>2</w:t>
            </w:r>
            <w:r w:rsidR="006E02A3">
              <w:rPr>
                <w:rFonts w:cs="Arial"/>
              </w:rPr>
              <w:t>6</w:t>
            </w:r>
            <w:r w:rsidRPr="002D44F3">
              <w:rPr>
                <w:rFonts w:cs="Arial"/>
              </w:rPr>
              <w:t>)</w:t>
            </w:r>
            <w:r>
              <w:rPr>
                <w:rFonts w:cs="Arial"/>
              </w:rPr>
              <w:t xml:space="preserve"> (Final)</w:t>
            </w:r>
          </w:p>
        </w:tc>
        <w:tc>
          <w:tcPr>
            <w:tcW w:w="0" w:type="auto"/>
          </w:tcPr>
          <w:p w14:paraId="238281C1" w14:textId="77777777" w:rsidR="00777AFB" w:rsidRDefault="00777AFB" w:rsidP="00E242A6">
            <w:pPr>
              <w:rPr>
                <w:rFonts w:cs="Arial"/>
              </w:rPr>
            </w:pPr>
            <w:r>
              <w:rPr>
                <w:rFonts w:cs="Arial"/>
              </w:rPr>
              <w:t>20%</w:t>
            </w:r>
          </w:p>
        </w:tc>
      </w:tr>
      <w:tr w:rsidR="00777AFB" w:rsidRPr="00F819B0" w14:paraId="29779329" w14:textId="77777777" w:rsidTr="00E242A6">
        <w:tc>
          <w:tcPr>
            <w:tcW w:w="0" w:type="auto"/>
          </w:tcPr>
          <w:p w14:paraId="20991E24" w14:textId="77777777" w:rsidR="00777AFB" w:rsidRDefault="00777AFB" w:rsidP="00E242A6">
            <w:pPr>
              <w:rPr>
                <w:rFonts w:cs="Arial"/>
              </w:rPr>
            </w:pPr>
            <w:r>
              <w:rPr>
                <w:rFonts w:cs="Arial"/>
              </w:rPr>
              <w:t>Class Preparation Assessments (1-8 averaged together)</w:t>
            </w:r>
          </w:p>
        </w:tc>
        <w:tc>
          <w:tcPr>
            <w:tcW w:w="0" w:type="auto"/>
          </w:tcPr>
          <w:p w14:paraId="2D26181B" w14:textId="77777777" w:rsidR="00777AFB" w:rsidRDefault="00777AFB" w:rsidP="00E242A6">
            <w:pPr>
              <w:rPr>
                <w:rFonts w:cs="Arial"/>
              </w:rPr>
            </w:pPr>
            <w:r>
              <w:rPr>
                <w:rFonts w:cs="Arial"/>
              </w:rPr>
              <w:t>20%</w:t>
            </w:r>
          </w:p>
        </w:tc>
      </w:tr>
    </w:tbl>
    <w:p w14:paraId="6B554D14" w14:textId="77777777" w:rsidR="00777AFB" w:rsidRDefault="00777AFB" w:rsidP="00777AFB">
      <w:pPr>
        <w:rPr>
          <w:rFonts w:cs="Arial"/>
          <w:b/>
        </w:rPr>
      </w:pPr>
    </w:p>
    <w:p w14:paraId="427AF984" w14:textId="77777777" w:rsidR="00777AFB" w:rsidRDefault="00777AFB" w:rsidP="00554B46">
      <w:pPr>
        <w:pStyle w:val="Heading2"/>
      </w:pPr>
      <w:r>
        <w:t>CALCULATION OF FINAL COURSE GRADE</w:t>
      </w:r>
    </w:p>
    <w:tbl>
      <w:tblPr>
        <w:tblStyle w:val="TableGrid"/>
        <w:tblW w:w="0" w:type="auto"/>
        <w:tblLook w:val="04A0" w:firstRow="1" w:lastRow="0" w:firstColumn="1" w:lastColumn="0" w:noHBand="0" w:noVBand="1"/>
        <w:tblCaption w:val="Calculation of Final Grade"/>
        <w:tblDescription w:val="Table one consists of four columns that include grade evaluation, grade, percentage, and final grade."/>
      </w:tblPr>
      <w:tblGrid>
        <w:gridCol w:w="6043"/>
        <w:gridCol w:w="1074"/>
        <w:gridCol w:w="1070"/>
        <w:gridCol w:w="1163"/>
      </w:tblGrid>
      <w:tr w:rsidR="00777AFB" w14:paraId="10E71475" w14:textId="77777777" w:rsidTr="003A3350">
        <w:trPr>
          <w:cantSplit/>
          <w:tblHeader/>
        </w:trPr>
        <w:tc>
          <w:tcPr>
            <w:tcW w:w="6043" w:type="dxa"/>
          </w:tcPr>
          <w:p w14:paraId="02C32389" w14:textId="77777777" w:rsidR="00777AFB" w:rsidRPr="00E74536" w:rsidRDefault="00777AFB" w:rsidP="00E242A6">
            <w:pPr>
              <w:rPr>
                <w:rFonts w:asciiTheme="minorHAnsi" w:hAnsiTheme="minorHAnsi" w:cs="Arial"/>
                <w:b/>
                <w:szCs w:val="24"/>
              </w:rPr>
            </w:pPr>
            <w:r w:rsidRPr="00E74536">
              <w:rPr>
                <w:rFonts w:asciiTheme="minorHAnsi" w:hAnsiTheme="minorHAnsi" w:cs="Arial"/>
                <w:b/>
                <w:szCs w:val="24"/>
              </w:rPr>
              <w:t>Evaluation Item</w:t>
            </w:r>
          </w:p>
        </w:tc>
        <w:tc>
          <w:tcPr>
            <w:tcW w:w="1074" w:type="dxa"/>
          </w:tcPr>
          <w:p w14:paraId="1336E570" w14:textId="77777777" w:rsidR="00777AFB" w:rsidRPr="00E74536" w:rsidRDefault="00777AFB" w:rsidP="00E242A6">
            <w:pPr>
              <w:rPr>
                <w:rFonts w:asciiTheme="minorHAnsi" w:hAnsiTheme="minorHAnsi" w:cs="Arial"/>
                <w:b/>
                <w:szCs w:val="24"/>
              </w:rPr>
            </w:pPr>
            <w:r w:rsidRPr="00E74536">
              <w:rPr>
                <w:rFonts w:asciiTheme="minorHAnsi" w:hAnsiTheme="minorHAnsi" w:cs="Arial"/>
                <w:b/>
                <w:szCs w:val="24"/>
              </w:rPr>
              <w:t>Grade</w:t>
            </w:r>
          </w:p>
        </w:tc>
        <w:tc>
          <w:tcPr>
            <w:tcW w:w="1070" w:type="dxa"/>
          </w:tcPr>
          <w:p w14:paraId="3C0CA2AD" w14:textId="77777777" w:rsidR="00777AFB" w:rsidRPr="00E74536" w:rsidRDefault="00777AFB" w:rsidP="00E242A6">
            <w:pPr>
              <w:rPr>
                <w:rFonts w:asciiTheme="minorHAnsi" w:hAnsiTheme="minorHAnsi" w:cs="Arial"/>
                <w:b/>
                <w:szCs w:val="24"/>
              </w:rPr>
            </w:pPr>
            <w:r w:rsidRPr="00E74536">
              <w:rPr>
                <w:rFonts w:asciiTheme="minorHAnsi" w:hAnsiTheme="minorHAnsi" w:cs="Arial"/>
                <w:b/>
                <w:szCs w:val="24"/>
              </w:rPr>
              <w:t>(X) %</w:t>
            </w:r>
          </w:p>
        </w:tc>
        <w:tc>
          <w:tcPr>
            <w:tcW w:w="1163" w:type="dxa"/>
          </w:tcPr>
          <w:p w14:paraId="4BC99F0A" w14:textId="77777777" w:rsidR="00777AFB" w:rsidRPr="00E74536" w:rsidRDefault="00777AFB" w:rsidP="00E242A6">
            <w:pPr>
              <w:rPr>
                <w:rFonts w:asciiTheme="minorHAnsi" w:hAnsiTheme="minorHAnsi" w:cs="Arial"/>
                <w:b/>
                <w:szCs w:val="24"/>
              </w:rPr>
            </w:pPr>
            <w:r w:rsidRPr="00E74536">
              <w:rPr>
                <w:rFonts w:asciiTheme="minorHAnsi" w:hAnsiTheme="minorHAnsi" w:cs="Arial"/>
                <w:b/>
                <w:szCs w:val="24"/>
              </w:rPr>
              <w:t>Points</w:t>
            </w:r>
          </w:p>
        </w:tc>
      </w:tr>
      <w:tr w:rsidR="00777AFB" w14:paraId="0CBA360A" w14:textId="77777777" w:rsidTr="00E242A6">
        <w:tc>
          <w:tcPr>
            <w:tcW w:w="6043" w:type="dxa"/>
          </w:tcPr>
          <w:p w14:paraId="0C088D78"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Examination 1</w:t>
            </w:r>
          </w:p>
        </w:tc>
        <w:tc>
          <w:tcPr>
            <w:tcW w:w="1074" w:type="dxa"/>
          </w:tcPr>
          <w:p w14:paraId="3F27FA94"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7BC4CC44"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0.10 </w:t>
            </w:r>
          </w:p>
        </w:tc>
        <w:tc>
          <w:tcPr>
            <w:tcW w:w="1163" w:type="dxa"/>
          </w:tcPr>
          <w:p w14:paraId="47DD3800"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 </w:t>
            </w:r>
          </w:p>
        </w:tc>
      </w:tr>
      <w:tr w:rsidR="00777AFB" w14:paraId="2FD69FE2" w14:textId="77777777" w:rsidTr="00E242A6">
        <w:tc>
          <w:tcPr>
            <w:tcW w:w="6043" w:type="dxa"/>
          </w:tcPr>
          <w:p w14:paraId="5EB7CF89"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Examination 2</w:t>
            </w:r>
          </w:p>
        </w:tc>
        <w:tc>
          <w:tcPr>
            <w:tcW w:w="1074" w:type="dxa"/>
          </w:tcPr>
          <w:p w14:paraId="4CA1938F"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6DA6B827"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0.10 </w:t>
            </w:r>
          </w:p>
        </w:tc>
        <w:tc>
          <w:tcPr>
            <w:tcW w:w="1163" w:type="dxa"/>
          </w:tcPr>
          <w:p w14:paraId="2FF39CE4"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 </w:t>
            </w:r>
          </w:p>
        </w:tc>
      </w:tr>
      <w:tr w:rsidR="00777AFB" w14:paraId="769A8C44" w14:textId="77777777" w:rsidTr="00E242A6">
        <w:tc>
          <w:tcPr>
            <w:tcW w:w="6043" w:type="dxa"/>
          </w:tcPr>
          <w:p w14:paraId="57C07EC3"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Examination 3</w:t>
            </w:r>
          </w:p>
        </w:tc>
        <w:tc>
          <w:tcPr>
            <w:tcW w:w="1074" w:type="dxa"/>
          </w:tcPr>
          <w:p w14:paraId="0ECBDAA1"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3D8F1985"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0.10 </w:t>
            </w:r>
          </w:p>
        </w:tc>
        <w:tc>
          <w:tcPr>
            <w:tcW w:w="1163" w:type="dxa"/>
          </w:tcPr>
          <w:p w14:paraId="35D2E4A6"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 </w:t>
            </w:r>
          </w:p>
        </w:tc>
      </w:tr>
      <w:tr w:rsidR="00777AFB" w14:paraId="1E4A80E1" w14:textId="77777777" w:rsidTr="00E242A6">
        <w:tc>
          <w:tcPr>
            <w:tcW w:w="6043" w:type="dxa"/>
          </w:tcPr>
          <w:p w14:paraId="22041659"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 xml:space="preserve">Examination 4 </w:t>
            </w:r>
          </w:p>
        </w:tc>
        <w:tc>
          <w:tcPr>
            <w:tcW w:w="1074" w:type="dxa"/>
          </w:tcPr>
          <w:p w14:paraId="11DA21BC"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784CF51F"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0.10</w:t>
            </w:r>
          </w:p>
        </w:tc>
        <w:tc>
          <w:tcPr>
            <w:tcW w:w="1163" w:type="dxa"/>
          </w:tcPr>
          <w:p w14:paraId="3B649F92"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 </w:t>
            </w:r>
          </w:p>
        </w:tc>
      </w:tr>
      <w:tr w:rsidR="00777AFB" w14:paraId="1CAC2EA4" w14:textId="77777777" w:rsidTr="00E242A6">
        <w:tc>
          <w:tcPr>
            <w:tcW w:w="6043" w:type="dxa"/>
          </w:tcPr>
          <w:p w14:paraId="2B3EED3D"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Examination 5</w:t>
            </w:r>
            <w:r>
              <w:rPr>
                <w:rFonts w:asciiTheme="minorHAnsi" w:hAnsiTheme="minorHAnsi" w:cs="Arial"/>
                <w:szCs w:val="24"/>
              </w:rPr>
              <w:t xml:space="preserve"> </w:t>
            </w:r>
          </w:p>
        </w:tc>
        <w:tc>
          <w:tcPr>
            <w:tcW w:w="1074" w:type="dxa"/>
          </w:tcPr>
          <w:p w14:paraId="28200B2A"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7059011A"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0.1</w:t>
            </w:r>
            <w:r>
              <w:rPr>
                <w:rFonts w:asciiTheme="minorHAnsi" w:hAnsiTheme="minorHAnsi" w:cs="Arial"/>
                <w:szCs w:val="24"/>
              </w:rPr>
              <w:t>0</w:t>
            </w:r>
            <w:r w:rsidRPr="001B36D2">
              <w:rPr>
                <w:rFonts w:asciiTheme="minorHAnsi" w:hAnsiTheme="minorHAnsi" w:cs="Arial"/>
                <w:szCs w:val="24"/>
              </w:rPr>
              <w:t xml:space="preserve"> </w:t>
            </w:r>
          </w:p>
        </w:tc>
        <w:tc>
          <w:tcPr>
            <w:tcW w:w="1163" w:type="dxa"/>
          </w:tcPr>
          <w:p w14:paraId="218C4127"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 xml:space="preserve"> </w:t>
            </w:r>
          </w:p>
        </w:tc>
      </w:tr>
      <w:tr w:rsidR="00777AFB" w14:paraId="7BB1AA45" w14:textId="77777777" w:rsidTr="00E242A6">
        <w:tc>
          <w:tcPr>
            <w:tcW w:w="6043" w:type="dxa"/>
          </w:tcPr>
          <w:p w14:paraId="14860945"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 xml:space="preserve">Examination </w:t>
            </w:r>
            <w:r>
              <w:rPr>
                <w:rFonts w:asciiTheme="minorHAnsi" w:hAnsiTheme="minorHAnsi" w:cs="Arial"/>
                <w:szCs w:val="24"/>
              </w:rPr>
              <w:t>6</w:t>
            </w:r>
          </w:p>
        </w:tc>
        <w:tc>
          <w:tcPr>
            <w:tcW w:w="1074" w:type="dxa"/>
          </w:tcPr>
          <w:p w14:paraId="751E5EAD" w14:textId="77777777" w:rsidR="00777AFB" w:rsidRPr="001B36D2" w:rsidRDefault="00777AFB" w:rsidP="00E242A6">
            <w:pPr>
              <w:jc w:val="center"/>
              <w:rPr>
                <w:rFonts w:asciiTheme="minorHAnsi" w:hAnsiTheme="minorHAnsi" w:cs="Arial"/>
                <w:szCs w:val="24"/>
              </w:rPr>
            </w:pPr>
          </w:p>
        </w:tc>
        <w:tc>
          <w:tcPr>
            <w:tcW w:w="1070" w:type="dxa"/>
          </w:tcPr>
          <w:p w14:paraId="2922FF0C" w14:textId="77777777" w:rsidR="00777AFB" w:rsidRPr="001B36D2" w:rsidRDefault="00777AFB" w:rsidP="00E242A6">
            <w:pPr>
              <w:jc w:val="center"/>
              <w:rPr>
                <w:rFonts w:asciiTheme="minorHAnsi" w:hAnsiTheme="minorHAnsi" w:cs="Arial"/>
                <w:szCs w:val="24"/>
              </w:rPr>
            </w:pPr>
            <w:r>
              <w:rPr>
                <w:rFonts w:asciiTheme="minorHAnsi" w:hAnsiTheme="minorHAnsi" w:cs="Arial"/>
                <w:szCs w:val="24"/>
              </w:rPr>
              <w:t>0.10</w:t>
            </w:r>
          </w:p>
        </w:tc>
        <w:tc>
          <w:tcPr>
            <w:tcW w:w="1163" w:type="dxa"/>
          </w:tcPr>
          <w:p w14:paraId="3E9F2DED" w14:textId="77777777" w:rsidR="00777AFB" w:rsidRPr="001B36D2" w:rsidRDefault="00777AFB" w:rsidP="00E242A6">
            <w:pPr>
              <w:jc w:val="center"/>
              <w:rPr>
                <w:rFonts w:asciiTheme="minorHAnsi" w:hAnsiTheme="minorHAnsi" w:cs="Arial"/>
                <w:szCs w:val="24"/>
              </w:rPr>
            </w:pPr>
          </w:p>
        </w:tc>
      </w:tr>
      <w:tr w:rsidR="00777AFB" w14:paraId="6224B648" w14:textId="77777777" w:rsidTr="00E242A6">
        <w:tc>
          <w:tcPr>
            <w:tcW w:w="6043" w:type="dxa"/>
          </w:tcPr>
          <w:p w14:paraId="69DE1CB7"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 xml:space="preserve">Examination </w:t>
            </w:r>
            <w:r>
              <w:rPr>
                <w:rFonts w:asciiTheme="minorHAnsi" w:hAnsiTheme="minorHAnsi" w:cs="Arial"/>
                <w:szCs w:val="24"/>
              </w:rPr>
              <w:t>7 (Final)</w:t>
            </w:r>
          </w:p>
        </w:tc>
        <w:tc>
          <w:tcPr>
            <w:tcW w:w="1074" w:type="dxa"/>
          </w:tcPr>
          <w:p w14:paraId="090077DE" w14:textId="77777777" w:rsidR="00777AFB" w:rsidRPr="001B36D2" w:rsidRDefault="00777AFB" w:rsidP="00E242A6">
            <w:pPr>
              <w:jc w:val="center"/>
              <w:rPr>
                <w:rFonts w:asciiTheme="minorHAnsi" w:hAnsiTheme="minorHAnsi" w:cs="Arial"/>
                <w:szCs w:val="24"/>
              </w:rPr>
            </w:pPr>
          </w:p>
        </w:tc>
        <w:tc>
          <w:tcPr>
            <w:tcW w:w="1070" w:type="dxa"/>
          </w:tcPr>
          <w:p w14:paraId="72033BE3" w14:textId="77777777" w:rsidR="00777AFB" w:rsidRPr="001B36D2" w:rsidRDefault="00777AFB" w:rsidP="00E242A6">
            <w:pPr>
              <w:jc w:val="center"/>
              <w:rPr>
                <w:rFonts w:asciiTheme="minorHAnsi" w:hAnsiTheme="minorHAnsi" w:cs="Arial"/>
                <w:szCs w:val="24"/>
              </w:rPr>
            </w:pPr>
            <w:r>
              <w:rPr>
                <w:rFonts w:asciiTheme="minorHAnsi" w:hAnsiTheme="minorHAnsi" w:cs="Arial"/>
                <w:szCs w:val="24"/>
              </w:rPr>
              <w:t>0.20</w:t>
            </w:r>
          </w:p>
        </w:tc>
        <w:tc>
          <w:tcPr>
            <w:tcW w:w="1163" w:type="dxa"/>
          </w:tcPr>
          <w:p w14:paraId="011D752B" w14:textId="77777777" w:rsidR="00777AFB" w:rsidRPr="001B36D2" w:rsidRDefault="00777AFB" w:rsidP="00E242A6">
            <w:pPr>
              <w:jc w:val="center"/>
              <w:rPr>
                <w:rFonts w:asciiTheme="minorHAnsi" w:hAnsiTheme="minorHAnsi" w:cs="Arial"/>
                <w:szCs w:val="24"/>
              </w:rPr>
            </w:pPr>
          </w:p>
        </w:tc>
      </w:tr>
      <w:tr w:rsidR="00777AFB" w14:paraId="702678F6" w14:textId="77777777" w:rsidTr="00E242A6">
        <w:tc>
          <w:tcPr>
            <w:tcW w:w="6043" w:type="dxa"/>
          </w:tcPr>
          <w:p w14:paraId="3571C2D2"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Class Preparation Assessment 1</w:t>
            </w:r>
          </w:p>
        </w:tc>
        <w:tc>
          <w:tcPr>
            <w:tcW w:w="1074" w:type="dxa"/>
          </w:tcPr>
          <w:p w14:paraId="684BCF59" w14:textId="77777777" w:rsidR="00777AFB" w:rsidRPr="001B36D2" w:rsidRDefault="00777AFB" w:rsidP="00E242A6">
            <w:pPr>
              <w:jc w:val="center"/>
              <w:rPr>
                <w:rFonts w:asciiTheme="minorHAnsi" w:hAnsiTheme="minorHAnsi" w:cs="Arial"/>
                <w:szCs w:val="24"/>
              </w:rPr>
            </w:pPr>
          </w:p>
        </w:tc>
        <w:tc>
          <w:tcPr>
            <w:tcW w:w="1070" w:type="dxa"/>
          </w:tcPr>
          <w:p w14:paraId="3F5E7A19" w14:textId="77777777" w:rsidR="00777AFB" w:rsidRPr="001B36D2" w:rsidRDefault="00777AFB" w:rsidP="00E242A6">
            <w:pPr>
              <w:jc w:val="center"/>
              <w:rPr>
                <w:rFonts w:asciiTheme="minorHAnsi" w:hAnsiTheme="minorHAnsi" w:cs="Arial"/>
                <w:szCs w:val="24"/>
              </w:rPr>
            </w:pPr>
          </w:p>
        </w:tc>
        <w:tc>
          <w:tcPr>
            <w:tcW w:w="1163" w:type="dxa"/>
          </w:tcPr>
          <w:p w14:paraId="267EF916" w14:textId="77777777" w:rsidR="00777AFB" w:rsidRPr="001B36D2" w:rsidRDefault="00777AFB" w:rsidP="00E242A6">
            <w:pPr>
              <w:jc w:val="center"/>
              <w:rPr>
                <w:rFonts w:asciiTheme="minorHAnsi" w:hAnsiTheme="minorHAnsi" w:cs="Arial"/>
                <w:szCs w:val="24"/>
              </w:rPr>
            </w:pPr>
          </w:p>
        </w:tc>
      </w:tr>
      <w:tr w:rsidR="00777AFB" w14:paraId="0E9E36F8" w14:textId="77777777" w:rsidTr="00E242A6">
        <w:tc>
          <w:tcPr>
            <w:tcW w:w="6043" w:type="dxa"/>
          </w:tcPr>
          <w:p w14:paraId="0EFB6982"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Class Preparation Assessment 2</w:t>
            </w:r>
          </w:p>
        </w:tc>
        <w:tc>
          <w:tcPr>
            <w:tcW w:w="1074" w:type="dxa"/>
          </w:tcPr>
          <w:p w14:paraId="5E0B68AE" w14:textId="77777777" w:rsidR="00777AFB" w:rsidRPr="001B36D2" w:rsidRDefault="00777AFB" w:rsidP="00E242A6">
            <w:pPr>
              <w:jc w:val="center"/>
              <w:rPr>
                <w:rFonts w:asciiTheme="minorHAnsi" w:hAnsiTheme="minorHAnsi" w:cs="Arial"/>
                <w:szCs w:val="24"/>
              </w:rPr>
            </w:pPr>
          </w:p>
        </w:tc>
        <w:tc>
          <w:tcPr>
            <w:tcW w:w="1070" w:type="dxa"/>
          </w:tcPr>
          <w:p w14:paraId="76BBCDD9" w14:textId="77777777" w:rsidR="00777AFB" w:rsidRPr="001B36D2" w:rsidRDefault="00777AFB" w:rsidP="00E242A6">
            <w:pPr>
              <w:jc w:val="center"/>
              <w:rPr>
                <w:rFonts w:asciiTheme="minorHAnsi" w:hAnsiTheme="minorHAnsi" w:cs="Arial"/>
                <w:szCs w:val="24"/>
              </w:rPr>
            </w:pPr>
          </w:p>
        </w:tc>
        <w:tc>
          <w:tcPr>
            <w:tcW w:w="1163" w:type="dxa"/>
          </w:tcPr>
          <w:p w14:paraId="1DD4FA97" w14:textId="77777777" w:rsidR="00777AFB" w:rsidRPr="001B36D2" w:rsidRDefault="00777AFB" w:rsidP="00E242A6">
            <w:pPr>
              <w:jc w:val="center"/>
              <w:rPr>
                <w:rFonts w:asciiTheme="minorHAnsi" w:hAnsiTheme="minorHAnsi" w:cs="Arial"/>
                <w:szCs w:val="24"/>
              </w:rPr>
            </w:pPr>
          </w:p>
        </w:tc>
      </w:tr>
      <w:tr w:rsidR="00777AFB" w14:paraId="7565A2AA" w14:textId="77777777" w:rsidTr="00E242A6">
        <w:tc>
          <w:tcPr>
            <w:tcW w:w="6043" w:type="dxa"/>
          </w:tcPr>
          <w:p w14:paraId="66AF7FD7"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Class Preparation Assessment 3</w:t>
            </w:r>
          </w:p>
        </w:tc>
        <w:tc>
          <w:tcPr>
            <w:tcW w:w="1074" w:type="dxa"/>
          </w:tcPr>
          <w:p w14:paraId="75C83A56" w14:textId="77777777" w:rsidR="00777AFB" w:rsidRPr="001B36D2" w:rsidRDefault="00777AFB" w:rsidP="00E242A6">
            <w:pPr>
              <w:jc w:val="center"/>
              <w:rPr>
                <w:rFonts w:asciiTheme="minorHAnsi" w:hAnsiTheme="minorHAnsi" w:cs="Arial"/>
                <w:szCs w:val="24"/>
              </w:rPr>
            </w:pPr>
          </w:p>
        </w:tc>
        <w:tc>
          <w:tcPr>
            <w:tcW w:w="1070" w:type="dxa"/>
          </w:tcPr>
          <w:p w14:paraId="1D72F047" w14:textId="77777777" w:rsidR="00777AFB" w:rsidRPr="001B36D2" w:rsidRDefault="00777AFB" w:rsidP="00E242A6">
            <w:pPr>
              <w:jc w:val="center"/>
              <w:rPr>
                <w:rFonts w:asciiTheme="minorHAnsi" w:hAnsiTheme="minorHAnsi" w:cs="Arial"/>
                <w:szCs w:val="24"/>
              </w:rPr>
            </w:pPr>
          </w:p>
        </w:tc>
        <w:tc>
          <w:tcPr>
            <w:tcW w:w="1163" w:type="dxa"/>
          </w:tcPr>
          <w:p w14:paraId="5D789128" w14:textId="77777777" w:rsidR="00777AFB" w:rsidRPr="001B36D2" w:rsidRDefault="00777AFB" w:rsidP="00E242A6">
            <w:pPr>
              <w:jc w:val="center"/>
              <w:rPr>
                <w:rFonts w:asciiTheme="minorHAnsi" w:hAnsiTheme="minorHAnsi" w:cs="Arial"/>
                <w:szCs w:val="24"/>
              </w:rPr>
            </w:pPr>
          </w:p>
        </w:tc>
      </w:tr>
      <w:tr w:rsidR="00777AFB" w14:paraId="7758B292" w14:textId="77777777" w:rsidTr="00E242A6">
        <w:tc>
          <w:tcPr>
            <w:tcW w:w="6043" w:type="dxa"/>
          </w:tcPr>
          <w:p w14:paraId="571E4C9E"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Class Preparation Assessment 4</w:t>
            </w:r>
          </w:p>
        </w:tc>
        <w:tc>
          <w:tcPr>
            <w:tcW w:w="1074" w:type="dxa"/>
          </w:tcPr>
          <w:p w14:paraId="406E22CA" w14:textId="77777777" w:rsidR="00777AFB" w:rsidRPr="001B36D2" w:rsidRDefault="00777AFB" w:rsidP="00E242A6">
            <w:pPr>
              <w:jc w:val="center"/>
              <w:rPr>
                <w:rFonts w:asciiTheme="minorHAnsi" w:hAnsiTheme="minorHAnsi" w:cs="Arial"/>
                <w:szCs w:val="24"/>
              </w:rPr>
            </w:pPr>
          </w:p>
        </w:tc>
        <w:tc>
          <w:tcPr>
            <w:tcW w:w="1070" w:type="dxa"/>
          </w:tcPr>
          <w:p w14:paraId="5C396D9B" w14:textId="77777777" w:rsidR="00777AFB" w:rsidRPr="001B36D2" w:rsidRDefault="00777AFB" w:rsidP="00E242A6">
            <w:pPr>
              <w:jc w:val="center"/>
              <w:rPr>
                <w:rFonts w:asciiTheme="minorHAnsi" w:hAnsiTheme="minorHAnsi" w:cs="Arial"/>
                <w:szCs w:val="24"/>
              </w:rPr>
            </w:pPr>
          </w:p>
        </w:tc>
        <w:tc>
          <w:tcPr>
            <w:tcW w:w="1163" w:type="dxa"/>
          </w:tcPr>
          <w:p w14:paraId="222EC56D" w14:textId="77777777" w:rsidR="00777AFB" w:rsidRPr="001B36D2" w:rsidRDefault="00777AFB" w:rsidP="00E242A6">
            <w:pPr>
              <w:jc w:val="center"/>
              <w:rPr>
                <w:rFonts w:asciiTheme="minorHAnsi" w:hAnsiTheme="minorHAnsi" w:cs="Arial"/>
                <w:szCs w:val="24"/>
              </w:rPr>
            </w:pPr>
          </w:p>
        </w:tc>
      </w:tr>
      <w:tr w:rsidR="00777AFB" w14:paraId="755E5346" w14:textId="77777777" w:rsidTr="00E242A6">
        <w:tc>
          <w:tcPr>
            <w:tcW w:w="6043" w:type="dxa"/>
          </w:tcPr>
          <w:p w14:paraId="20C79249"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5</w:t>
            </w:r>
          </w:p>
        </w:tc>
        <w:tc>
          <w:tcPr>
            <w:tcW w:w="1074" w:type="dxa"/>
          </w:tcPr>
          <w:p w14:paraId="2343CF1E" w14:textId="77777777" w:rsidR="00777AFB" w:rsidRPr="001B36D2" w:rsidRDefault="00777AFB" w:rsidP="00E242A6">
            <w:pPr>
              <w:jc w:val="center"/>
              <w:rPr>
                <w:rFonts w:asciiTheme="minorHAnsi" w:hAnsiTheme="minorHAnsi" w:cs="Arial"/>
                <w:szCs w:val="24"/>
              </w:rPr>
            </w:pPr>
          </w:p>
        </w:tc>
        <w:tc>
          <w:tcPr>
            <w:tcW w:w="1070" w:type="dxa"/>
          </w:tcPr>
          <w:p w14:paraId="7B6D6825" w14:textId="77777777" w:rsidR="00777AFB" w:rsidRPr="001B36D2" w:rsidRDefault="00777AFB" w:rsidP="00E242A6">
            <w:pPr>
              <w:jc w:val="center"/>
              <w:rPr>
                <w:rFonts w:asciiTheme="minorHAnsi" w:hAnsiTheme="minorHAnsi" w:cs="Arial"/>
                <w:szCs w:val="24"/>
              </w:rPr>
            </w:pPr>
          </w:p>
        </w:tc>
        <w:tc>
          <w:tcPr>
            <w:tcW w:w="1163" w:type="dxa"/>
          </w:tcPr>
          <w:p w14:paraId="2F4140C3" w14:textId="77777777" w:rsidR="00777AFB" w:rsidRPr="001B36D2" w:rsidRDefault="00777AFB" w:rsidP="00E242A6">
            <w:pPr>
              <w:jc w:val="center"/>
              <w:rPr>
                <w:rFonts w:asciiTheme="minorHAnsi" w:hAnsiTheme="minorHAnsi" w:cs="Arial"/>
                <w:szCs w:val="24"/>
              </w:rPr>
            </w:pPr>
          </w:p>
        </w:tc>
      </w:tr>
      <w:tr w:rsidR="00777AFB" w14:paraId="7474FFBF" w14:textId="77777777" w:rsidTr="00E242A6">
        <w:tc>
          <w:tcPr>
            <w:tcW w:w="6043" w:type="dxa"/>
          </w:tcPr>
          <w:p w14:paraId="3EADADD9"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6</w:t>
            </w:r>
          </w:p>
        </w:tc>
        <w:tc>
          <w:tcPr>
            <w:tcW w:w="1074" w:type="dxa"/>
          </w:tcPr>
          <w:p w14:paraId="27F33CC5" w14:textId="77777777" w:rsidR="00777AFB" w:rsidRPr="001B36D2" w:rsidRDefault="00777AFB" w:rsidP="00E242A6">
            <w:pPr>
              <w:jc w:val="center"/>
              <w:rPr>
                <w:rFonts w:asciiTheme="minorHAnsi" w:hAnsiTheme="minorHAnsi" w:cs="Arial"/>
                <w:szCs w:val="24"/>
              </w:rPr>
            </w:pPr>
          </w:p>
        </w:tc>
        <w:tc>
          <w:tcPr>
            <w:tcW w:w="1070" w:type="dxa"/>
          </w:tcPr>
          <w:p w14:paraId="396F0A5D" w14:textId="77777777" w:rsidR="00777AFB" w:rsidRPr="001B36D2" w:rsidRDefault="00777AFB" w:rsidP="00E242A6">
            <w:pPr>
              <w:jc w:val="center"/>
              <w:rPr>
                <w:rFonts w:asciiTheme="minorHAnsi" w:hAnsiTheme="minorHAnsi" w:cs="Arial"/>
                <w:szCs w:val="24"/>
              </w:rPr>
            </w:pPr>
          </w:p>
        </w:tc>
        <w:tc>
          <w:tcPr>
            <w:tcW w:w="1163" w:type="dxa"/>
          </w:tcPr>
          <w:p w14:paraId="73ED5F7C" w14:textId="77777777" w:rsidR="00777AFB" w:rsidRPr="001B36D2" w:rsidRDefault="00777AFB" w:rsidP="00E242A6">
            <w:pPr>
              <w:jc w:val="center"/>
              <w:rPr>
                <w:rFonts w:asciiTheme="minorHAnsi" w:hAnsiTheme="minorHAnsi" w:cs="Arial"/>
                <w:szCs w:val="24"/>
              </w:rPr>
            </w:pPr>
          </w:p>
        </w:tc>
      </w:tr>
      <w:tr w:rsidR="00777AFB" w14:paraId="6FBF420C" w14:textId="77777777" w:rsidTr="00E242A6">
        <w:tc>
          <w:tcPr>
            <w:tcW w:w="6043" w:type="dxa"/>
          </w:tcPr>
          <w:p w14:paraId="47842B36"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7</w:t>
            </w:r>
          </w:p>
        </w:tc>
        <w:tc>
          <w:tcPr>
            <w:tcW w:w="1074" w:type="dxa"/>
          </w:tcPr>
          <w:p w14:paraId="347A94F4" w14:textId="77777777" w:rsidR="00777AFB" w:rsidRPr="001B36D2" w:rsidRDefault="00777AFB" w:rsidP="00E242A6">
            <w:pPr>
              <w:jc w:val="center"/>
              <w:rPr>
                <w:rFonts w:asciiTheme="minorHAnsi" w:hAnsiTheme="minorHAnsi" w:cs="Arial"/>
                <w:szCs w:val="24"/>
              </w:rPr>
            </w:pPr>
          </w:p>
        </w:tc>
        <w:tc>
          <w:tcPr>
            <w:tcW w:w="1070" w:type="dxa"/>
          </w:tcPr>
          <w:p w14:paraId="5DB1226A" w14:textId="77777777" w:rsidR="00777AFB" w:rsidRPr="001B36D2" w:rsidRDefault="00777AFB" w:rsidP="00E242A6">
            <w:pPr>
              <w:jc w:val="center"/>
              <w:rPr>
                <w:rFonts w:asciiTheme="minorHAnsi" w:hAnsiTheme="minorHAnsi" w:cs="Arial"/>
                <w:szCs w:val="24"/>
              </w:rPr>
            </w:pPr>
          </w:p>
        </w:tc>
        <w:tc>
          <w:tcPr>
            <w:tcW w:w="1163" w:type="dxa"/>
          </w:tcPr>
          <w:p w14:paraId="6F822B2D" w14:textId="77777777" w:rsidR="00777AFB" w:rsidRPr="001B36D2" w:rsidRDefault="00777AFB" w:rsidP="00E242A6">
            <w:pPr>
              <w:jc w:val="center"/>
              <w:rPr>
                <w:rFonts w:asciiTheme="minorHAnsi" w:hAnsiTheme="minorHAnsi" w:cs="Arial"/>
                <w:szCs w:val="24"/>
              </w:rPr>
            </w:pPr>
          </w:p>
        </w:tc>
      </w:tr>
      <w:tr w:rsidR="00777AFB" w14:paraId="75C18214" w14:textId="77777777" w:rsidTr="00E242A6">
        <w:tc>
          <w:tcPr>
            <w:tcW w:w="6043" w:type="dxa"/>
          </w:tcPr>
          <w:p w14:paraId="1755CB5C"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8</w:t>
            </w:r>
          </w:p>
        </w:tc>
        <w:tc>
          <w:tcPr>
            <w:tcW w:w="1074" w:type="dxa"/>
          </w:tcPr>
          <w:p w14:paraId="51674BC8" w14:textId="77777777" w:rsidR="00777AFB" w:rsidRPr="001B36D2" w:rsidRDefault="00777AFB" w:rsidP="00E242A6">
            <w:pPr>
              <w:jc w:val="center"/>
              <w:rPr>
                <w:rFonts w:asciiTheme="minorHAnsi" w:hAnsiTheme="minorHAnsi" w:cs="Arial"/>
                <w:szCs w:val="24"/>
              </w:rPr>
            </w:pPr>
          </w:p>
        </w:tc>
        <w:tc>
          <w:tcPr>
            <w:tcW w:w="1070" w:type="dxa"/>
          </w:tcPr>
          <w:p w14:paraId="02D31CD0" w14:textId="77777777" w:rsidR="00777AFB" w:rsidRPr="001B36D2" w:rsidRDefault="00777AFB" w:rsidP="00E242A6">
            <w:pPr>
              <w:jc w:val="center"/>
              <w:rPr>
                <w:rFonts w:asciiTheme="minorHAnsi" w:hAnsiTheme="minorHAnsi" w:cs="Arial"/>
                <w:szCs w:val="24"/>
              </w:rPr>
            </w:pPr>
          </w:p>
        </w:tc>
        <w:tc>
          <w:tcPr>
            <w:tcW w:w="1163" w:type="dxa"/>
          </w:tcPr>
          <w:p w14:paraId="78051347" w14:textId="77777777" w:rsidR="00777AFB" w:rsidRPr="001B36D2" w:rsidRDefault="00777AFB" w:rsidP="00E242A6">
            <w:pPr>
              <w:jc w:val="center"/>
              <w:rPr>
                <w:rFonts w:asciiTheme="minorHAnsi" w:hAnsiTheme="minorHAnsi" w:cs="Arial"/>
                <w:szCs w:val="24"/>
              </w:rPr>
            </w:pPr>
          </w:p>
        </w:tc>
      </w:tr>
      <w:tr w:rsidR="00777AFB" w14:paraId="422AAF31" w14:textId="77777777" w:rsidTr="00E242A6">
        <w:tc>
          <w:tcPr>
            <w:tcW w:w="6043" w:type="dxa"/>
          </w:tcPr>
          <w:p w14:paraId="1BA830C7" w14:textId="77777777" w:rsidR="00777AFB" w:rsidRPr="001B36D2" w:rsidRDefault="00777AFB" w:rsidP="00E242A6">
            <w:pPr>
              <w:rPr>
                <w:rFonts w:asciiTheme="minorHAnsi" w:hAnsiTheme="minorHAnsi" w:cs="Arial"/>
                <w:szCs w:val="24"/>
              </w:rPr>
            </w:pPr>
            <w:r w:rsidRPr="001B36D2">
              <w:rPr>
                <w:rFonts w:asciiTheme="minorHAnsi" w:hAnsiTheme="minorHAnsi" w:cs="Arial"/>
                <w:szCs w:val="24"/>
              </w:rPr>
              <w:t>Class Preparation Assessments</w:t>
            </w:r>
          </w:p>
          <w:p w14:paraId="1E641158" w14:textId="3BB8F729" w:rsidR="00777AFB" w:rsidRPr="001B36D2" w:rsidRDefault="00777AFB" w:rsidP="00E242A6">
            <w:pPr>
              <w:rPr>
                <w:rFonts w:asciiTheme="minorHAnsi" w:hAnsiTheme="minorHAnsi" w:cs="Arial"/>
                <w:szCs w:val="24"/>
              </w:rPr>
            </w:pPr>
            <w:r w:rsidRPr="001B36D2">
              <w:rPr>
                <w:rFonts w:asciiTheme="minorHAnsi" w:hAnsiTheme="minorHAnsi" w:cs="Arial"/>
                <w:szCs w:val="24"/>
              </w:rPr>
              <w:t>(1-</w:t>
            </w:r>
            <w:r w:rsidR="00021F30">
              <w:rPr>
                <w:rFonts w:asciiTheme="minorHAnsi" w:hAnsiTheme="minorHAnsi" w:cs="Arial"/>
                <w:szCs w:val="24"/>
              </w:rPr>
              <w:t>8</w:t>
            </w:r>
            <w:r w:rsidRPr="001B36D2">
              <w:rPr>
                <w:rFonts w:asciiTheme="minorHAnsi" w:hAnsiTheme="minorHAnsi" w:cs="Arial"/>
                <w:szCs w:val="24"/>
              </w:rPr>
              <w:t xml:space="preserve"> averaged together)</w:t>
            </w:r>
          </w:p>
        </w:tc>
        <w:tc>
          <w:tcPr>
            <w:tcW w:w="1074" w:type="dxa"/>
          </w:tcPr>
          <w:p w14:paraId="7FFA28A5" w14:textId="77777777" w:rsidR="00777AFB" w:rsidRPr="001B36D2" w:rsidRDefault="00777AFB" w:rsidP="00E242A6">
            <w:pPr>
              <w:jc w:val="center"/>
              <w:rPr>
                <w:rFonts w:asciiTheme="minorHAnsi" w:hAnsiTheme="minorHAnsi" w:cs="Arial"/>
                <w:szCs w:val="24"/>
              </w:rPr>
            </w:pPr>
          </w:p>
        </w:tc>
        <w:tc>
          <w:tcPr>
            <w:tcW w:w="1070" w:type="dxa"/>
          </w:tcPr>
          <w:p w14:paraId="3AF62D50" w14:textId="77777777" w:rsidR="00777AFB" w:rsidRPr="001B36D2" w:rsidRDefault="00777AFB" w:rsidP="00E242A6">
            <w:pPr>
              <w:jc w:val="center"/>
              <w:rPr>
                <w:rFonts w:asciiTheme="minorHAnsi" w:hAnsiTheme="minorHAnsi" w:cs="Arial"/>
                <w:szCs w:val="24"/>
              </w:rPr>
            </w:pPr>
            <w:r w:rsidRPr="001B36D2">
              <w:rPr>
                <w:rFonts w:asciiTheme="minorHAnsi" w:hAnsiTheme="minorHAnsi" w:cs="Arial"/>
                <w:szCs w:val="24"/>
              </w:rPr>
              <w:t>0.</w:t>
            </w:r>
            <w:r>
              <w:rPr>
                <w:rFonts w:asciiTheme="minorHAnsi" w:hAnsiTheme="minorHAnsi" w:cs="Arial"/>
                <w:szCs w:val="24"/>
              </w:rPr>
              <w:t>2</w:t>
            </w:r>
            <w:r w:rsidRPr="001B36D2">
              <w:rPr>
                <w:rFonts w:asciiTheme="minorHAnsi" w:hAnsiTheme="minorHAnsi" w:cs="Arial"/>
                <w:szCs w:val="24"/>
              </w:rPr>
              <w:t>0</w:t>
            </w:r>
          </w:p>
        </w:tc>
        <w:tc>
          <w:tcPr>
            <w:tcW w:w="1163" w:type="dxa"/>
          </w:tcPr>
          <w:p w14:paraId="11353B25" w14:textId="77777777" w:rsidR="00777AFB" w:rsidRPr="001B36D2" w:rsidRDefault="00777AFB" w:rsidP="00E242A6">
            <w:pPr>
              <w:jc w:val="center"/>
              <w:rPr>
                <w:rFonts w:asciiTheme="minorHAnsi" w:hAnsiTheme="minorHAnsi" w:cs="Arial"/>
                <w:szCs w:val="24"/>
              </w:rPr>
            </w:pPr>
          </w:p>
        </w:tc>
      </w:tr>
      <w:tr w:rsidR="00777AFB" w14:paraId="02ABB0A1" w14:textId="77777777" w:rsidTr="00E242A6">
        <w:tc>
          <w:tcPr>
            <w:tcW w:w="6043" w:type="dxa"/>
          </w:tcPr>
          <w:p w14:paraId="7A8FBFD7" w14:textId="77777777" w:rsidR="00777AFB" w:rsidRPr="001B36D2" w:rsidRDefault="00777AFB" w:rsidP="00E242A6">
            <w:pPr>
              <w:rPr>
                <w:rFonts w:asciiTheme="minorHAnsi" w:hAnsiTheme="minorHAnsi" w:cs="Arial"/>
                <w:szCs w:val="24"/>
              </w:rPr>
            </w:pPr>
            <w:r>
              <w:rPr>
                <w:rFonts w:asciiTheme="minorHAnsi" w:hAnsiTheme="minorHAnsi" w:cs="Arial"/>
                <w:b/>
                <w:szCs w:val="24"/>
              </w:rPr>
              <w:t>-</w:t>
            </w:r>
            <w:r w:rsidRPr="001B36D2">
              <w:rPr>
                <w:rFonts w:asciiTheme="minorHAnsi" w:hAnsiTheme="minorHAnsi" w:cs="Arial"/>
                <w:b/>
                <w:szCs w:val="24"/>
              </w:rPr>
              <w:t>Point Deductions for late/incomplete assignments</w:t>
            </w:r>
          </w:p>
        </w:tc>
        <w:tc>
          <w:tcPr>
            <w:tcW w:w="1074" w:type="dxa"/>
          </w:tcPr>
          <w:p w14:paraId="77BFA186" w14:textId="77777777" w:rsidR="00777AFB" w:rsidRPr="001B36D2" w:rsidRDefault="00777AFB" w:rsidP="00E242A6">
            <w:pPr>
              <w:jc w:val="center"/>
              <w:rPr>
                <w:rFonts w:asciiTheme="minorHAnsi" w:hAnsiTheme="minorHAnsi" w:cs="Arial"/>
                <w:szCs w:val="24"/>
              </w:rPr>
            </w:pPr>
          </w:p>
        </w:tc>
        <w:tc>
          <w:tcPr>
            <w:tcW w:w="1070" w:type="dxa"/>
          </w:tcPr>
          <w:p w14:paraId="0DA48CCA" w14:textId="77777777" w:rsidR="00777AFB" w:rsidRPr="001B36D2" w:rsidRDefault="00777AFB" w:rsidP="00E242A6">
            <w:pPr>
              <w:jc w:val="center"/>
              <w:rPr>
                <w:rFonts w:asciiTheme="minorHAnsi" w:hAnsiTheme="minorHAnsi" w:cs="Arial"/>
                <w:szCs w:val="24"/>
              </w:rPr>
            </w:pPr>
          </w:p>
        </w:tc>
        <w:tc>
          <w:tcPr>
            <w:tcW w:w="1163" w:type="dxa"/>
          </w:tcPr>
          <w:p w14:paraId="7CB9E5A4" w14:textId="77777777" w:rsidR="00777AFB" w:rsidRPr="001B36D2" w:rsidRDefault="00777AFB" w:rsidP="00E242A6">
            <w:pPr>
              <w:jc w:val="center"/>
              <w:rPr>
                <w:rFonts w:asciiTheme="minorHAnsi" w:hAnsiTheme="minorHAnsi" w:cs="Arial"/>
                <w:szCs w:val="24"/>
              </w:rPr>
            </w:pPr>
          </w:p>
        </w:tc>
      </w:tr>
      <w:tr w:rsidR="00777AFB" w14:paraId="3B125F80" w14:textId="77777777" w:rsidTr="00E242A6">
        <w:tc>
          <w:tcPr>
            <w:tcW w:w="6043" w:type="dxa"/>
          </w:tcPr>
          <w:p w14:paraId="0FA3C145" w14:textId="77777777" w:rsidR="00777AFB" w:rsidRPr="001B36D2" w:rsidRDefault="00777AFB" w:rsidP="00E242A6">
            <w:pPr>
              <w:rPr>
                <w:rFonts w:asciiTheme="minorHAnsi" w:hAnsiTheme="minorHAnsi" w:cs="Arial"/>
                <w:b/>
                <w:szCs w:val="24"/>
              </w:rPr>
            </w:pPr>
            <w:r w:rsidRPr="001B36D2">
              <w:rPr>
                <w:rFonts w:asciiTheme="minorHAnsi" w:hAnsiTheme="minorHAnsi" w:cs="Arial"/>
                <w:b/>
                <w:szCs w:val="24"/>
              </w:rPr>
              <w:t>Subtotal</w:t>
            </w:r>
          </w:p>
        </w:tc>
        <w:tc>
          <w:tcPr>
            <w:tcW w:w="1074" w:type="dxa"/>
          </w:tcPr>
          <w:p w14:paraId="183A3110" w14:textId="77777777" w:rsidR="00777AFB" w:rsidRPr="001B36D2" w:rsidRDefault="00777AFB" w:rsidP="00E242A6">
            <w:pPr>
              <w:jc w:val="center"/>
              <w:rPr>
                <w:rFonts w:asciiTheme="minorHAnsi" w:hAnsiTheme="minorHAnsi" w:cs="Arial"/>
                <w:szCs w:val="24"/>
              </w:rPr>
            </w:pPr>
          </w:p>
        </w:tc>
        <w:tc>
          <w:tcPr>
            <w:tcW w:w="1070" w:type="dxa"/>
          </w:tcPr>
          <w:p w14:paraId="0B78F7C0" w14:textId="77777777" w:rsidR="00777AFB" w:rsidRPr="001B36D2" w:rsidRDefault="00777AFB" w:rsidP="00E242A6">
            <w:pPr>
              <w:jc w:val="center"/>
              <w:rPr>
                <w:rFonts w:asciiTheme="minorHAnsi" w:hAnsiTheme="minorHAnsi" w:cs="Arial"/>
                <w:szCs w:val="24"/>
              </w:rPr>
            </w:pPr>
          </w:p>
        </w:tc>
        <w:tc>
          <w:tcPr>
            <w:tcW w:w="1163" w:type="dxa"/>
          </w:tcPr>
          <w:p w14:paraId="3AC5386C" w14:textId="77777777" w:rsidR="00777AFB" w:rsidRPr="001B36D2" w:rsidRDefault="00777AFB" w:rsidP="00E242A6">
            <w:pPr>
              <w:jc w:val="center"/>
              <w:rPr>
                <w:rFonts w:asciiTheme="minorHAnsi" w:hAnsiTheme="minorHAnsi" w:cs="Arial"/>
                <w:szCs w:val="24"/>
              </w:rPr>
            </w:pPr>
          </w:p>
        </w:tc>
      </w:tr>
      <w:tr w:rsidR="00777AFB" w14:paraId="6A304AB5" w14:textId="77777777" w:rsidTr="00E242A6">
        <w:tc>
          <w:tcPr>
            <w:tcW w:w="6043" w:type="dxa"/>
          </w:tcPr>
          <w:p w14:paraId="4AE68A4A" w14:textId="77777777" w:rsidR="00777AFB" w:rsidRPr="001B36D2" w:rsidRDefault="00777AFB" w:rsidP="00E242A6">
            <w:pPr>
              <w:rPr>
                <w:rFonts w:asciiTheme="minorHAnsi" w:hAnsiTheme="minorHAnsi" w:cs="Arial"/>
                <w:b/>
                <w:szCs w:val="24"/>
              </w:rPr>
            </w:pPr>
            <w:r w:rsidRPr="001B36D2">
              <w:rPr>
                <w:rFonts w:asciiTheme="minorHAnsi" w:hAnsiTheme="minorHAnsi" w:cs="Arial"/>
                <w:b/>
                <w:szCs w:val="24"/>
              </w:rPr>
              <w:t>Final Course Grade</w:t>
            </w:r>
          </w:p>
        </w:tc>
        <w:tc>
          <w:tcPr>
            <w:tcW w:w="1074" w:type="dxa"/>
          </w:tcPr>
          <w:p w14:paraId="09541C17" w14:textId="77777777" w:rsidR="00777AFB" w:rsidRPr="001B36D2" w:rsidRDefault="00777AFB" w:rsidP="00E242A6">
            <w:pPr>
              <w:jc w:val="center"/>
              <w:rPr>
                <w:rFonts w:asciiTheme="minorHAnsi" w:hAnsiTheme="minorHAnsi" w:cs="Arial"/>
                <w:szCs w:val="24"/>
              </w:rPr>
            </w:pPr>
          </w:p>
        </w:tc>
        <w:tc>
          <w:tcPr>
            <w:tcW w:w="1070" w:type="dxa"/>
          </w:tcPr>
          <w:p w14:paraId="7AC664B6" w14:textId="77777777" w:rsidR="00777AFB" w:rsidRPr="001B36D2" w:rsidRDefault="00777AFB" w:rsidP="00E242A6">
            <w:pPr>
              <w:jc w:val="center"/>
              <w:rPr>
                <w:rFonts w:asciiTheme="minorHAnsi" w:hAnsiTheme="minorHAnsi" w:cs="Arial"/>
                <w:szCs w:val="24"/>
              </w:rPr>
            </w:pPr>
          </w:p>
        </w:tc>
        <w:tc>
          <w:tcPr>
            <w:tcW w:w="1163" w:type="dxa"/>
          </w:tcPr>
          <w:p w14:paraId="28128976" w14:textId="77777777" w:rsidR="00777AFB" w:rsidRPr="001B36D2" w:rsidRDefault="00777AFB" w:rsidP="00E242A6">
            <w:pPr>
              <w:jc w:val="center"/>
              <w:rPr>
                <w:rFonts w:asciiTheme="minorHAnsi" w:hAnsiTheme="minorHAnsi" w:cs="Arial"/>
                <w:szCs w:val="24"/>
              </w:rPr>
            </w:pPr>
          </w:p>
        </w:tc>
      </w:tr>
      <w:bookmarkEnd w:id="1"/>
    </w:tbl>
    <w:p w14:paraId="43219601" w14:textId="77777777" w:rsidR="00777AFB" w:rsidRDefault="00777AFB" w:rsidP="00D07172"/>
    <w:p w14:paraId="42224C0A" w14:textId="35CE3705" w:rsidR="001B3D5A" w:rsidRDefault="001B3D5A" w:rsidP="00D07172">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1B3D5A" w14:paraId="37FDB65B" w14:textId="77777777" w:rsidTr="003A3350">
        <w:trPr>
          <w:cantSplit/>
          <w:tblHeader/>
        </w:trPr>
        <w:tc>
          <w:tcPr>
            <w:tcW w:w="0" w:type="auto"/>
          </w:tcPr>
          <w:p w14:paraId="38CBE8CF" w14:textId="77777777" w:rsidR="001B3D5A" w:rsidRPr="00F819B0" w:rsidRDefault="001B3D5A" w:rsidP="0073781C">
            <w:pPr>
              <w:rPr>
                <w:rFonts w:cs="Arial"/>
                <w:b/>
              </w:rPr>
            </w:pPr>
            <w:r w:rsidRPr="00F819B0">
              <w:rPr>
                <w:rFonts w:cs="Arial"/>
                <w:b/>
              </w:rPr>
              <w:t>Letter Grade</w:t>
            </w:r>
          </w:p>
        </w:tc>
        <w:tc>
          <w:tcPr>
            <w:tcW w:w="0" w:type="auto"/>
          </w:tcPr>
          <w:p w14:paraId="01AF2A7D" w14:textId="77777777" w:rsidR="001B3D5A" w:rsidRPr="00F819B0" w:rsidRDefault="001B3D5A" w:rsidP="0073781C">
            <w:pPr>
              <w:rPr>
                <w:rFonts w:cs="Arial"/>
                <w:b/>
              </w:rPr>
            </w:pPr>
            <w:r w:rsidRPr="00F819B0">
              <w:rPr>
                <w:rFonts w:cs="Arial"/>
                <w:b/>
              </w:rPr>
              <w:t>Range</w:t>
            </w:r>
          </w:p>
        </w:tc>
      </w:tr>
      <w:tr w:rsidR="001B3D5A" w14:paraId="03A15F23" w14:textId="77777777" w:rsidTr="0073781C">
        <w:tc>
          <w:tcPr>
            <w:tcW w:w="0" w:type="auto"/>
          </w:tcPr>
          <w:p w14:paraId="1B499CB3" w14:textId="77777777" w:rsidR="001B3D5A" w:rsidRPr="00A244FD" w:rsidRDefault="001B3D5A" w:rsidP="0073781C">
            <w:pPr>
              <w:rPr>
                <w:rFonts w:cs="Arial"/>
              </w:rPr>
            </w:pPr>
            <w:r w:rsidRPr="00A244FD">
              <w:rPr>
                <w:rFonts w:cs="Arial"/>
              </w:rPr>
              <w:t>A</w:t>
            </w:r>
          </w:p>
        </w:tc>
        <w:tc>
          <w:tcPr>
            <w:tcW w:w="0" w:type="auto"/>
          </w:tcPr>
          <w:p w14:paraId="720D4F1F" w14:textId="77777777" w:rsidR="001B3D5A" w:rsidRPr="00A244FD" w:rsidRDefault="001B3D5A" w:rsidP="0073781C">
            <w:pPr>
              <w:rPr>
                <w:rFonts w:cs="Arial"/>
              </w:rPr>
            </w:pPr>
            <w:r w:rsidRPr="00A244FD">
              <w:rPr>
                <w:rFonts w:cs="Arial"/>
              </w:rPr>
              <w:t>90-100</w:t>
            </w:r>
          </w:p>
        </w:tc>
      </w:tr>
      <w:tr w:rsidR="001B3D5A" w14:paraId="190DCFF9" w14:textId="77777777" w:rsidTr="0073781C">
        <w:tc>
          <w:tcPr>
            <w:tcW w:w="0" w:type="auto"/>
          </w:tcPr>
          <w:p w14:paraId="60CB7364" w14:textId="77777777" w:rsidR="001B3D5A" w:rsidRPr="00A244FD" w:rsidRDefault="001B3D5A" w:rsidP="0073781C">
            <w:pPr>
              <w:rPr>
                <w:rFonts w:cs="Arial"/>
              </w:rPr>
            </w:pPr>
            <w:r w:rsidRPr="00A244FD">
              <w:rPr>
                <w:rFonts w:cs="Arial"/>
              </w:rPr>
              <w:t>B</w:t>
            </w:r>
          </w:p>
        </w:tc>
        <w:tc>
          <w:tcPr>
            <w:tcW w:w="0" w:type="auto"/>
          </w:tcPr>
          <w:p w14:paraId="7816AD93" w14:textId="77777777" w:rsidR="001B3D5A" w:rsidRPr="00A244FD" w:rsidRDefault="001B3D5A" w:rsidP="0073781C">
            <w:pPr>
              <w:rPr>
                <w:rFonts w:cs="Arial"/>
              </w:rPr>
            </w:pPr>
            <w:r w:rsidRPr="00A244FD">
              <w:rPr>
                <w:rFonts w:cs="Arial"/>
              </w:rPr>
              <w:t>80-89</w:t>
            </w:r>
          </w:p>
        </w:tc>
      </w:tr>
      <w:tr w:rsidR="001B3D5A" w14:paraId="20C59382" w14:textId="77777777" w:rsidTr="0073781C">
        <w:tc>
          <w:tcPr>
            <w:tcW w:w="0" w:type="auto"/>
          </w:tcPr>
          <w:p w14:paraId="41F048C4" w14:textId="77777777" w:rsidR="001B3D5A" w:rsidRPr="00A244FD" w:rsidRDefault="001B3D5A" w:rsidP="0073781C">
            <w:pPr>
              <w:rPr>
                <w:rFonts w:cs="Arial"/>
              </w:rPr>
            </w:pPr>
            <w:r w:rsidRPr="00A244FD">
              <w:rPr>
                <w:rFonts w:cs="Arial"/>
              </w:rPr>
              <w:t>C</w:t>
            </w:r>
          </w:p>
        </w:tc>
        <w:tc>
          <w:tcPr>
            <w:tcW w:w="0" w:type="auto"/>
          </w:tcPr>
          <w:p w14:paraId="3A2461B8" w14:textId="77777777" w:rsidR="001B3D5A" w:rsidRPr="00A244FD" w:rsidRDefault="001B3D5A" w:rsidP="0073781C">
            <w:pPr>
              <w:rPr>
                <w:rFonts w:cs="Arial"/>
              </w:rPr>
            </w:pPr>
            <w:r w:rsidRPr="00A244FD">
              <w:rPr>
                <w:rFonts w:cs="Arial"/>
              </w:rPr>
              <w:t>70-79</w:t>
            </w:r>
          </w:p>
        </w:tc>
      </w:tr>
      <w:tr w:rsidR="001B3D5A" w14:paraId="259A8800" w14:textId="77777777" w:rsidTr="0073781C">
        <w:tc>
          <w:tcPr>
            <w:tcW w:w="0" w:type="auto"/>
          </w:tcPr>
          <w:p w14:paraId="56B89687" w14:textId="77777777" w:rsidR="001B3D5A" w:rsidRPr="00A244FD" w:rsidRDefault="001B3D5A" w:rsidP="0073781C">
            <w:pPr>
              <w:rPr>
                <w:rFonts w:cs="Arial"/>
              </w:rPr>
            </w:pPr>
            <w:r w:rsidRPr="00A244FD">
              <w:rPr>
                <w:rFonts w:cs="Arial"/>
              </w:rPr>
              <w:t>D</w:t>
            </w:r>
          </w:p>
        </w:tc>
        <w:tc>
          <w:tcPr>
            <w:tcW w:w="0" w:type="auto"/>
          </w:tcPr>
          <w:p w14:paraId="02738AA5" w14:textId="77777777" w:rsidR="001B3D5A" w:rsidRPr="00A244FD" w:rsidRDefault="001B3D5A" w:rsidP="0073781C">
            <w:pPr>
              <w:rPr>
                <w:rFonts w:cs="Arial"/>
              </w:rPr>
            </w:pPr>
            <w:r w:rsidRPr="00A244FD">
              <w:rPr>
                <w:rFonts w:cs="Arial"/>
              </w:rPr>
              <w:t>60-69</w:t>
            </w:r>
          </w:p>
        </w:tc>
      </w:tr>
      <w:tr w:rsidR="001B3D5A" w14:paraId="485E14EA" w14:textId="77777777" w:rsidTr="0073781C">
        <w:tc>
          <w:tcPr>
            <w:tcW w:w="0" w:type="auto"/>
          </w:tcPr>
          <w:p w14:paraId="34603A59" w14:textId="77777777" w:rsidR="001B3D5A" w:rsidRPr="00A244FD" w:rsidRDefault="001B3D5A" w:rsidP="0073781C">
            <w:pPr>
              <w:rPr>
                <w:rFonts w:cs="Arial"/>
              </w:rPr>
            </w:pPr>
            <w:r w:rsidRPr="00A244FD">
              <w:rPr>
                <w:rFonts w:cs="Arial"/>
              </w:rPr>
              <w:t>F</w:t>
            </w:r>
          </w:p>
        </w:tc>
        <w:tc>
          <w:tcPr>
            <w:tcW w:w="0" w:type="auto"/>
          </w:tcPr>
          <w:p w14:paraId="6AAB4AB6" w14:textId="77777777" w:rsidR="001B3D5A" w:rsidRPr="00A244FD" w:rsidRDefault="001B3D5A" w:rsidP="0073781C">
            <w:pPr>
              <w:rPr>
                <w:rFonts w:cs="Arial"/>
              </w:rPr>
            </w:pPr>
            <w:r w:rsidRPr="00A244FD">
              <w:rPr>
                <w:rFonts w:cs="Arial"/>
              </w:rPr>
              <w:t>0-59</w:t>
            </w:r>
          </w:p>
        </w:tc>
      </w:tr>
    </w:tbl>
    <w:p w14:paraId="38B6B8B4" w14:textId="77777777" w:rsidR="00B75D55" w:rsidRDefault="00B75D55" w:rsidP="00D07172"/>
    <w:p w14:paraId="18F6966A" w14:textId="1F7A7A68" w:rsidR="00D07C87" w:rsidRPr="00C66F38" w:rsidRDefault="00D07C87" w:rsidP="00D07172">
      <w:pPr>
        <w:pStyle w:val="Heading2"/>
      </w:pPr>
      <w:r w:rsidRPr="00C66F38">
        <w:lastRenderedPageBreak/>
        <w:t>LIBRARY RESOURCES</w:t>
      </w:r>
    </w:p>
    <w:p w14:paraId="46F5128F" w14:textId="63CFF0D1" w:rsidR="00D07C87" w:rsidRPr="00C66F38" w:rsidRDefault="00D07C87" w:rsidP="00D07C87">
      <w:pPr>
        <w:widowControl/>
        <w:tabs>
          <w:tab w:val="left" w:pos="1005"/>
        </w:tabs>
        <w:rPr>
          <w:rFonts w:asciiTheme="minorHAnsi" w:hAnsiTheme="minorHAnsi"/>
          <w:szCs w:val="24"/>
        </w:rPr>
      </w:pPr>
      <w:r>
        <w:rPr>
          <w:rFonts w:asciiTheme="minorHAnsi" w:hAnsiTheme="minorHAnsi"/>
          <w:szCs w:val="24"/>
        </w:rPr>
        <w:t xml:space="preserve">The link </w:t>
      </w:r>
      <w:hyperlink r:id="rId34" w:tooltip="http://library.southeasterntech.edu/Resources.asp" w:history="1">
        <w:r w:rsidR="00C6543A" w:rsidRPr="00674959">
          <w:rPr>
            <w:rStyle w:val="Hyperlink"/>
            <w:rFonts w:asciiTheme="minorHAnsi" w:hAnsiTheme="minorHAnsi"/>
            <w:szCs w:val="24"/>
          </w:rPr>
          <w:t>Southeastern Technical College Library Resources</w:t>
        </w:r>
      </w:hyperlink>
      <w:r w:rsidR="00C6543A">
        <w:rPr>
          <w:rFonts w:asciiTheme="minorHAnsi" w:hAnsiTheme="minorHAnsi"/>
          <w:szCs w:val="24"/>
        </w:rPr>
        <w:t xml:space="preserve"> (</w:t>
      </w:r>
      <w:hyperlink r:id="rId35" w:tooltip="Southeastern Tech's Library Resource Link" w:history="1">
        <w:r w:rsidR="00554B46">
          <w:rPr>
            <w:rStyle w:val="Hyperlink"/>
            <w:rFonts w:asciiTheme="minorHAnsi" w:hAnsiTheme="minorHAnsi"/>
            <w:szCs w:val="24"/>
          </w:rPr>
          <w:t>http://library.southeasterntech.edu/Resources.asp</w:t>
        </w:r>
      </w:hyperlink>
      <w:r w:rsidR="00C6543A">
        <w:rPr>
          <w:rFonts w:asciiTheme="minorHAnsi" w:hAnsiTheme="minorHAnsi"/>
          <w:szCs w:val="24"/>
        </w:rPr>
        <w:t xml:space="preserve">) </w:t>
      </w:r>
      <w:r w:rsidR="00695A06">
        <w:rPr>
          <w:rFonts w:asciiTheme="minorHAnsi" w:hAnsiTheme="minorHAnsi"/>
          <w:szCs w:val="24"/>
        </w:rPr>
        <w:t xml:space="preserve">will </w:t>
      </w:r>
      <w:r w:rsidRPr="00C66F38">
        <w:rPr>
          <w:rFonts w:asciiTheme="minorHAnsi" w:hAnsiTheme="minorHAnsi"/>
          <w:szCs w:val="24"/>
        </w:rPr>
        <w:t>provide access to Galileo, Online Catalog, Net Library on campus, Net Library off campus, periodicals, and newspapers.</w:t>
      </w:r>
      <w:r>
        <w:rPr>
          <w:rFonts w:asciiTheme="minorHAnsi" w:hAnsiTheme="minorHAnsi"/>
          <w:szCs w:val="24"/>
        </w:rPr>
        <w:t xml:space="preserve">  </w:t>
      </w:r>
      <w:r w:rsidRPr="00C66F38">
        <w:rPr>
          <w:rFonts w:asciiTheme="minorHAnsi" w:hAnsiTheme="minorHAnsi"/>
          <w:szCs w:val="24"/>
        </w:rPr>
        <w:t>In addition, you may seek additional assistance in person by visiting the librarian in the Medical Technology Building or the librarian in the main building.</w:t>
      </w:r>
    </w:p>
    <w:p w14:paraId="42D5DEAD" w14:textId="77777777" w:rsidR="00D07C87" w:rsidRPr="00554B46" w:rsidRDefault="00D07C87" w:rsidP="00D07C87">
      <w:pPr>
        <w:widowControl/>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b/>
          <w:szCs w:val="24"/>
        </w:rPr>
      </w:pPr>
    </w:p>
    <w:p w14:paraId="36A4DA90" w14:textId="77777777" w:rsidR="00554B46" w:rsidRDefault="00554B46" w:rsidP="00554B46">
      <w:pPr>
        <w:pStyle w:val="Heading2"/>
        <w:rPr>
          <w:rStyle w:val="SIDEHEADER"/>
          <w:rFonts w:asciiTheme="minorHAnsi" w:hAnsiTheme="minorHAnsi"/>
          <w:b/>
        </w:rPr>
      </w:pPr>
      <w:r>
        <w:rPr>
          <w:rStyle w:val="SIDEHEADER"/>
          <w:rFonts w:asciiTheme="minorHAnsi" w:hAnsiTheme="minorHAnsi"/>
          <w:b/>
        </w:rPr>
        <w:t>Instructional Delivery Methods</w:t>
      </w:r>
    </w:p>
    <w:p w14:paraId="3A9D8BAC" w14:textId="6D6198A8" w:rsidR="00D07C87" w:rsidRDefault="00D07C87" w:rsidP="00D07C87">
      <w:pPr>
        <w:rPr>
          <w:rStyle w:val="SIDEHEADER"/>
          <w:rFonts w:asciiTheme="minorHAnsi" w:hAnsiTheme="minorHAnsi"/>
          <w:b w:val="0"/>
          <w:szCs w:val="24"/>
        </w:rPr>
      </w:pPr>
      <w:r w:rsidRPr="00D07C87">
        <w:rPr>
          <w:rStyle w:val="SIDEHEADER"/>
          <w:rFonts w:asciiTheme="minorHAnsi" w:hAnsiTheme="minorHAnsi"/>
          <w:b w:val="0"/>
          <w:szCs w:val="24"/>
        </w:rPr>
        <w:t>The following methods will be utilized to facilitate learning in l</w:t>
      </w:r>
      <w:r w:rsidR="00695A06">
        <w:rPr>
          <w:rStyle w:val="SIDEHEADER"/>
          <w:rFonts w:asciiTheme="minorHAnsi" w:hAnsiTheme="minorHAnsi"/>
          <w:b w:val="0"/>
          <w:szCs w:val="24"/>
        </w:rPr>
        <w:t>ecture sessions</w:t>
      </w:r>
      <w:r w:rsidRPr="00D07C87">
        <w:rPr>
          <w:rStyle w:val="SIDEHEADER"/>
          <w:rFonts w:asciiTheme="minorHAnsi" w:hAnsiTheme="minorHAnsi"/>
          <w:b w:val="0"/>
          <w:szCs w:val="24"/>
        </w:rPr>
        <w:t>. Sessions may employ PowerPoint presentations with handouts, workbook activity sheets, homework assignments, multimedia presentations, group discussions, independent reading assignments, research activities, interactive websites, games, and group collaboration.</w:t>
      </w:r>
    </w:p>
    <w:p w14:paraId="2E1C2FF2" w14:textId="77777777" w:rsidR="00BB686A" w:rsidRDefault="00BB686A" w:rsidP="00D07C87">
      <w:pPr>
        <w:rPr>
          <w:rStyle w:val="SIDEHEADER"/>
          <w:rFonts w:asciiTheme="minorHAnsi" w:hAnsiTheme="minorHAnsi"/>
          <w:b w:val="0"/>
          <w:szCs w:val="24"/>
        </w:rPr>
      </w:pPr>
    </w:p>
    <w:p w14:paraId="279AAF81" w14:textId="1098EC24" w:rsidR="00FF6017" w:rsidRPr="00FF6017" w:rsidRDefault="00FF6017" w:rsidP="00D07172">
      <w:pPr>
        <w:pStyle w:val="Heading2"/>
      </w:pPr>
      <w:r w:rsidRPr="00FF6017">
        <w:t>DHYG 1206 P</w:t>
      </w:r>
      <w:r w:rsidR="004E488E">
        <w:t>harmacology Learning Objectives</w:t>
      </w:r>
    </w:p>
    <w:p w14:paraId="744BA6F3" w14:textId="77777777" w:rsidR="00FF6017" w:rsidRPr="00FF6017" w:rsidRDefault="00FF6017" w:rsidP="00FF6017">
      <w:pPr>
        <w:tabs>
          <w:tab w:val="left" w:pos="540"/>
        </w:tabs>
      </w:pPr>
      <w:r w:rsidRPr="00FF6017">
        <w:t>After studying the assigned chapter, students will be able to:</w:t>
      </w:r>
    </w:p>
    <w:p w14:paraId="1550B63C" w14:textId="77777777" w:rsidR="00FF6017" w:rsidRPr="00FF6017" w:rsidRDefault="00FF6017" w:rsidP="00FF6017">
      <w:pPr>
        <w:pStyle w:val="NoSpacing"/>
        <w:rPr>
          <w:rFonts w:ascii="Times New Roman" w:hAnsi="Times New Roman"/>
          <w:szCs w:val="24"/>
        </w:rPr>
      </w:pPr>
    </w:p>
    <w:p w14:paraId="546BDC4F" w14:textId="77777777" w:rsidR="00FF6017" w:rsidRPr="00FF6017" w:rsidRDefault="00FF6017" w:rsidP="00F32258">
      <w:pPr>
        <w:pStyle w:val="Heading3"/>
      </w:pPr>
      <w:r w:rsidRPr="00FF6017">
        <w:t>Chapter 1 Information, Sources, Regulatory Agencies, Drug Legislation and Prescription Writing</w:t>
      </w:r>
    </w:p>
    <w:p w14:paraId="48EFAB99" w14:textId="77777777" w:rsidR="00FF6017" w:rsidRPr="004E488E" w:rsidRDefault="00FF6017" w:rsidP="004E488E">
      <w:pPr>
        <w:pStyle w:val="NoSpacing"/>
        <w:widowControl/>
        <w:numPr>
          <w:ilvl w:val="0"/>
          <w:numId w:val="5"/>
        </w:numPr>
        <w:rPr>
          <w:rFonts w:asciiTheme="minorHAnsi" w:hAnsiTheme="minorHAnsi"/>
          <w:szCs w:val="24"/>
        </w:rPr>
      </w:pPr>
      <w:r w:rsidRPr="004E488E">
        <w:rPr>
          <w:rFonts w:asciiTheme="minorHAnsi" w:hAnsiTheme="minorHAnsi"/>
          <w:szCs w:val="24"/>
        </w:rPr>
        <w:t>Discuss the history of pharmacology and its relationship to the dental hygienist. (A,B,C,D)</w:t>
      </w:r>
    </w:p>
    <w:p w14:paraId="2D96F1D0" w14:textId="77777777" w:rsidR="00FF6017" w:rsidRPr="004E488E" w:rsidRDefault="00FF6017" w:rsidP="004E488E">
      <w:pPr>
        <w:pStyle w:val="NoSpacing"/>
        <w:widowControl/>
        <w:numPr>
          <w:ilvl w:val="0"/>
          <w:numId w:val="5"/>
        </w:numPr>
        <w:rPr>
          <w:rFonts w:asciiTheme="minorHAnsi" w:hAnsiTheme="minorHAnsi"/>
          <w:szCs w:val="24"/>
        </w:rPr>
      </w:pPr>
      <w:r w:rsidRPr="004E488E">
        <w:rPr>
          <w:rFonts w:asciiTheme="minorHAnsi" w:hAnsiTheme="minorHAnsi"/>
          <w:szCs w:val="24"/>
        </w:rPr>
        <w:t>List where detailed and updated information on medications can be found. (A,B,C,D)</w:t>
      </w:r>
    </w:p>
    <w:p w14:paraId="12C77B40" w14:textId="77777777" w:rsidR="00FF6017" w:rsidRPr="004E488E" w:rsidRDefault="00FF6017" w:rsidP="004E488E">
      <w:pPr>
        <w:pStyle w:val="NoSpacing"/>
        <w:widowControl/>
        <w:numPr>
          <w:ilvl w:val="0"/>
          <w:numId w:val="5"/>
        </w:numPr>
        <w:rPr>
          <w:rFonts w:asciiTheme="minorHAnsi" w:hAnsiTheme="minorHAnsi"/>
          <w:szCs w:val="24"/>
        </w:rPr>
      </w:pPr>
      <w:r w:rsidRPr="004E488E">
        <w:rPr>
          <w:rFonts w:asciiTheme="minorHAnsi" w:hAnsiTheme="minorHAnsi"/>
          <w:szCs w:val="24"/>
        </w:rPr>
        <w:t>Define the ways in which drugs are named and the significance of each. (A,B,C,D)</w:t>
      </w:r>
    </w:p>
    <w:p w14:paraId="09D0130E" w14:textId="77777777" w:rsidR="00FF6017" w:rsidRPr="004E488E" w:rsidRDefault="00FF6017" w:rsidP="004E488E">
      <w:pPr>
        <w:pStyle w:val="NoSpacing"/>
        <w:widowControl/>
        <w:numPr>
          <w:ilvl w:val="0"/>
          <w:numId w:val="5"/>
        </w:numPr>
        <w:rPr>
          <w:rFonts w:asciiTheme="minorHAnsi" w:hAnsiTheme="minorHAnsi"/>
          <w:szCs w:val="24"/>
        </w:rPr>
      </w:pPr>
      <w:r w:rsidRPr="004E488E">
        <w:rPr>
          <w:rFonts w:asciiTheme="minorHAnsi" w:hAnsiTheme="minorHAnsi"/>
          <w:szCs w:val="24"/>
        </w:rPr>
        <w:t>Define generic equivalence and how it is related to drug substitution. (A,B,C,D)</w:t>
      </w:r>
    </w:p>
    <w:p w14:paraId="0E77BA89" w14:textId="77777777" w:rsidR="00FF6017" w:rsidRPr="004E488E" w:rsidRDefault="00FF6017" w:rsidP="004E488E">
      <w:pPr>
        <w:pStyle w:val="NoSpacing"/>
        <w:widowControl/>
        <w:numPr>
          <w:ilvl w:val="0"/>
          <w:numId w:val="5"/>
        </w:numPr>
        <w:rPr>
          <w:rFonts w:asciiTheme="minorHAnsi" w:hAnsiTheme="minorHAnsi"/>
          <w:szCs w:val="24"/>
        </w:rPr>
      </w:pPr>
      <w:r w:rsidRPr="004E488E">
        <w:rPr>
          <w:rFonts w:asciiTheme="minorHAnsi" w:hAnsiTheme="minorHAnsi"/>
          <w:szCs w:val="24"/>
        </w:rPr>
        <w:t>Describe the acts and agencies within the federal government designed to regulate drugs. (A,B,C,D)</w:t>
      </w:r>
    </w:p>
    <w:p w14:paraId="223BC0F6" w14:textId="77777777" w:rsidR="00FF6017" w:rsidRPr="004E488E" w:rsidRDefault="00FF6017" w:rsidP="004E488E">
      <w:pPr>
        <w:pStyle w:val="NoSpacing"/>
        <w:widowControl/>
        <w:numPr>
          <w:ilvl w:val="0"/>
          <w:numId w:val="5"/>
        </w:numPr>
        <w:rPr>
          <w:rFonts w:asciiTheme="minorHAnsi" w:hAnsiTheme="minorHAnsi"/>
          <w:szCs w:val="24"/>
        </w:rPr>
      </w:pPr>
      <w:r w:rsidRPr="004E488E">
        <w:rPr>
          <w:rFonts w:asciiTheme="minorHAnsi" w:hAnsiTheme="minorHAnsi"/>
          <w:szCs w:val="24"/>
        </w:rPr>
        <w:t>Identify the four phases of clinical evaluation involved in drug approval and the five schedules of drugs. (A,B,C,D)</w:t>
      </w:r>
    </w:p>
    <w:p w14:paraId="696650C4" w14:textId="592131A2" w:rsidR="00FF6017" w:rsidRDefault="00FF6017" w:rsidP="004E488E">
      <w:pPr>
        <w:pStyle w:val="NoSpacing"/>
        <w:widowControl/>
        <w:numPr>
          <w:ilvl w:val="0"/>
          <w:numId w:val="5"/>
        </w:numPr>
        <w:rPr>
          <w:rFonts w:asciiTheme="minorHAnsi" w:hAnsiTheme="minorHAnsi"/>
          <w:szCs w:val="24"/>
        </w:rPr>
      </w:pPr>
      <w:r w:rsidRPr="004E488E">
        <w:rPr>
          <w:rFonts w:asciiTheme="minorHAnsi" w:hAnsiTheme="minorHAnsi"/>
          <w:szCs w:val="24"/>
        </w:rPr>
        <w:t xml:space="preserve">Discuss the history of drug legislation, including: list the five schedules of controlled substances; explain package inserts and black box warnings; differentiate between labeled and off-label uses; explain orphan drugs and drug recalls. </w:t>
      </w:r>
      <w:r w:rsidR="000409EE" w:rsidRPr="004E488E">
        <w:rPr>
          <w:rFonts w:asciiTheme="minorHAnsi" w:hAnsiTheme="minorHAnsi"/>
          <w:szCs w:val="24"/>
        </w:rPr>
        <w:t>(A,B,C,D)</w:t>
      </w:r>
    </w:p>
    <w:p w14:paraId="4B837012" w14:textId="4D768D02" w:rsidR="000409EE" w:rsidRPr="004E488E" w:rsidRDefault="000409EE" w:rsidP="004E488E">
      <w:pPr>
        <w:pStyle w:val="NoSpacing"/>
        <w:widowControl/>
        <w:numPr>
          <w:ilvl w:val="0"/>
          <w:numId w:val="5"/>
        </w:numPr>
        <w:rPr>
          <w:rFonts w:asciiTheme="minorHAnsi" w:hAnsiTheme="minorHAnsi"/>
          <w:szCs w:val="24"/>
        </w:rPr>
      </w:pPr>
      <w:r>
        <w:rPr>
          <w:rFonts w:asciiTheme="minorHAnsi" w:hAnsiTheme="minorHAnsi"/>
          <w:szCs w:val="24"/>
        </w:rPr>
        <w:t xml:space="preserve">Prescription writing. Become familiar with the basics of prescription writing as well as describing the parts of the prescription, and prescription label regulations. </w:t>
      </w:r>
      <w:r w:rsidRPr="004E488E">
        <w:rPr>
          <w:rFonts w:asciiTheme="minorHAnsi" w:hAnsiTheme="minorHAnsi"/>
          <w:szCs w:val="24"/>
        </w:rPr>
        <w:t>(A,B,C,D)</w:t>
      </w:r>
    </w:p>
    <w:p w14:paraId="15356046" w14:textId="77777777" w:rsidR="00FF6017" w:rsidRPr="004E488E" w:rsidRDefault="00FF6017" w:rsidP="00FF6017">
      <w:pPr>
        <w:pStyle w:val="NoSpacing"/>
        <w:rPr>
          <w:rFonts w:asciiTheme="minorHAnsi" w:hAnsiTheme="minorHAnsi"/>
          <w:szCs w:val="24"/>
        </w:rPr>
      </w:pPr>
    </w:p>
    <w:p w14:paraId="3BBB1494" w14:textId="77777777" w:rsidR="00FF6017" w:rsidRPr="00FF6017" w:rsidRDefault="00FF6017" w:rsidP="00F32258">
      <w:pPr>
        <w:pStyle w:val="Heading3"/>
      </w:pPr>
      <w:r w:rsidRPr="00FF6017">
        <w:t>Chapter 2 Drug Action and Handling</w:t>
      </w:r>
    </w:p>
    <w:p w14:paraId="13113F9F" w14:textId="77777777" w:rsidR="00FF6017" w:rsidRPr="004E488E" w:rsidRDefault="00FF6017" w:rsidP="004E488E">
      <w:pPr>
        <w:pStyle w:val="NoSpacing"/>
        <w:widowControl/>
        <w:numPr>
          <w:ilvl w:val="0"/>
          <w:numId w:val="6"/>
        </w:numPr>
        <w:rPr>
          <w:rFonts w:asciiTheme="minorHAnsi" w:hAnsiTheme="minorHAnsi"/>
          <w:szCs w:val="24"/>
        </w:rPr>
      </w:pPr>
      <w:r w:rsidRPr="004E488E">
        <w:rPr>
          <w:rFonts w:asciiTheme="minorHAnsi" w:hAnsiTheme="minorHAnsi"/>
          <w:szCs w:val="24"/>
        </w:rPr>
        <w:t>Differentiate dose, potency, and efficacy in the context of the actions of drugs. (A,B,C,D)</w:t>
      </w:r>
    </w:p>
    <w:p w14:paraId="17C25FAD" w14:textId="77777777" w:rsidR="00FF6017" w:rsidRPr="004E488E" w:rsidRDefault="00FF6017" w:rsidP="004E488E">
      <w:pPr>
        <w:pStyle w:val="NoSpacing"/>
        <w:widowControl/>
        <w:numPr>
          <w:ilvl w:val="0"/>
          <w:numId w:val="6"/>
        </w:numPr>
        <w:rPr>
          <w:rFonts w:asciiTheme="minorHAnsi" w:hAnsiTheme="minorHAnsi"/>
          <w:szCs w:val="24"/>
        </w:rPr>
      </w:pPr>
      <w:r w:rsidRPr="004E488E">
        <w:rPr>
          <w:rFonts w:asciiTheme="minorHAnsi" w:hAnsiTheme="minorHAnsi"/>
          <w:szCs w:val="24"/>
        </w:rPr>
        <w:t>Explain the pharmacologic effect of a drug. (A,B,C,D)</w:t>
      </w:r>
    </w:p>
    <w:p w14:paraId="16DD2A12" w14:textId="77777777" w:rsidR="00FF6017" w:rsidRPr="004E488E" w:rsidRDefault="00FF6017" w:rsidP="004E488E">
      <w:pPr>
        <w:pStyle w:val="NoSpacing"/>
        <w:widowControl/>
        <w:numPr>
          <w:ilvl w:val="0"/>
          <w:numId w:val="6"/>
        </w:numPr>
        <w:rPr>
          <w:rFonts w:asciiTheme="minorHAnsi" w:hAnsiTheme="minorHAnsi"/>
          <w:szCs w:val="24"/>
        </w:rPr>
      </w:pPr>
      <w:r w:rsidRPr="004E488E">
        <w:rPr>
          <w:rFonts w:asciiTheme="minorHAnsi" w:hAnsiTheme="minorHAnsi"/>
          <w:szCs w:val="24"/>
        </w:rPr>
        <w:t>Discuss the major steps of pharmacokinetics: absorption, distribution, metabolism, and excretion. (A,B,C,D)</w:t>
      </w:r>
    </w:p>
    <w:p w14:paraId="3DA3AD2F" w14:textId="77777777" w:rsidR="00FF6017" w:rsidRPr="004E488E" w:rsidRDefault="00FF6017" w:rsidP="004E488E">
      <w:pPr>
        <w:pStyle w:val="NoSpacing"/>
        <w:widowControl/>
        <w:numPr>
          <w:ilvl w:val="0"/>
          <w:numId w:val="6"/>
        </w:numPr>
        <w:rPr>
          <w:rFonts w:asciiTheme="minorHAnsi" w:hAnsiTheme="minorHAnsi"/>
          <w:szCs w:val="24"/>
        </w:rPr>
      </w:pPr>
      <w:r w:rsidRPr="004E488E">
        <w:rPr>
          <w:rFonts w:asciiTheme="minorHAnsi" w:hAnsiTheme="minorHAnsi"/>
          <w:szCs w:val="24"/>
        </w:rPr>
        <w:t>Explain how altering absorption, distribution, metabolism, and excretion can affect clinical pharmacokinetics. (A,B,C,D)</w:t>
      </w:r>
    </w:p>
    <w:p w14:paraId="4B37CA33" w14:textId="77777777" w:rsidR="00FF6017" w:rsidRPr="004E488E" w:rsidRDefault="00FF6017" w:rsidP="004E488E">
      <w:pPr>
        <w:pStyle w:val="NoSpacing"/>
        <w:widowControl/>
        <w:numPr>
          <w:ilvl w:val="0"/>
          <w:numId w:val="6"/>
        </w:numPr>
        <w:rPr>
          <w:rFonts w:asciiTheme="minorHAnsi" w:hAnsiTheme="minorHAnsi"/>
          <w:szCs w:val="24"/>
        </w:rPr>
      </w:pPr>
      <w:r w:rsidRPr="004E488E">
        <w:rPr>
          <w:rFonts w:asciiTheme="minorHAnsi" w:hAnsiTheme="minorHAnsi"/>
          <w:szCs w:val="24"/>
        </w:rPr>
        <w:t>Explain how half-life relates to clinical pharmacokinetics. (A,B,C,D)</w:t>
      </w:r>
    </w:p>
    <w:p w14:paraId="3654F679" w14:textId="1A9D3D76" w:rsidR="00FF6017" w:rsidRPr="004E488E" w:rsidRDefault="00FF6017" w:rsidP="004E488E">
      <w:pPr>
        <w:pStyle w:val="NoSpacing"/>
        <w:widowControl/>
        <w:numPr>
          <w:ilvl w:val="0"/>
          <w:numId w:val="6"/>
        </w:numPr>
        <w:rPr>
          <w:rFonts w:asciiTheme="minorHAnsi" w:hAnsiTheme="minorHAnsi"/>
          <w:szCs w:val="24"/>
        </w:rPr>
      </w:pPr>
      <w:r w:rsidRPr="004E488E">
        <w:rPr>
          <w:rFonts w:asciiTheme="minorHAnsi" w:hAnsiTheme="minorHAnsi"/>
          <w:szCs w:val="24"/>
        </w:rPr>
        <w:t xml:space="preserve">Provide </w:t>
      </w:r>
      <w:r w:rsidR="000409EE">
        <w:rPr>
          <w:rFonts w:asciiTheme="minorHAnsi" w:hAnsiTheme="minorHAnsi"/>
          <w:szCs w:val="24"/>
        </w:rPr>
        <w:t xml:space="preserve">an </w:t>
      </w:r>
      <w:r w:rsidRPr="004E488E">
        <w:rPr>
          <w:rFonts w:asciiTheme="minorHAnsi" w:hAnsiTheme="minorHAnsi"/>
          <w:szCs w:val="24"/>
        </w:rPr>
        <w:t>example of factors that may alter the effect of a drug. (A,B,C,D)</w:t>
      </w:r>
    </w:p>
    <w:p w14:paraId="748041AB" w14:textId="0A5C7D65" w:rsidR="00FF6017" w:rsidRPr="004E488E" w:rsidRDefault="00FF6017" w:rsidP="004E488E">
      <w:pPr>
        <w:pStyle w:val="NoSpacing"/>
        <w:widowControl/>
        <w:numPr>
          <w:ilvl w:val="0"/>
          <w:numId w:val="6"/>
        </w:numPr>
        <w:rPr>
          <w:rFonts w:asciiTheme="minorHAnsi" w:hAnsiTheme="minorHAnsi"/>
          <w:szCs w:val="24"/>
        </w:rPr>
      </w:pPr>
      <w:r w:rsidRPr="004E488E">
        <w:rPr>
          <w:rFonts w:asciiTheme="minorHAnsi" w:hAnsiTheme="minorHAnsi"/>
          <w:szCs w:val="24"/>
        </w:rPr>
        <w:t>Summarize the various routes of drug administration and the common dos</w:t>
      </w:r>
      <w:r w:rsidR="000409EE">
        <w:rPr>
          <w:rFonts w:asciiTheme="minorHAnsi" w:hAnsiTheme="minorHAnsi"/>
          <w:szCs w:val="24"/>
        </w:rPr>
        <w:t>age</w:t>
      </w:r>
      <w:r w:rsidRPr="004E488E">
        <w:rPr>
          <w:rFonts w:asciiTheme="minorHAnsi" w:hAnsiTheme="minorHAnsi"/>
          <w:szCs w:val="24"/>
        </w:rPr>
        <w:t xml:space="preserve"> forms used. (A,B,C,D)</w:t>
      </w:r>
    </w:p>
    <w:p w14:paraId="7764226C" w14:textId="77777777" w:rsidR="00FF6017" w:rsidRPr="00FF6017" w:rsidRDefault="00FF6017" w:rsidP="00FF6017">
      <w:pPr>
        <w:pStyle w:val="NoSpacing"/>
        <w:rPr>
          <w:rFonts w:ascii="Times New Roman" w:hAnsi="Times New Roman"/>
          <w:szCs w:val="24"/>
        </w:rPr>
      </w:pPr>
    </w:p>
    <w:p w14:paraId="57897940" w14:textId="77777777" w:rsidR="00FF6017" w:rsidRPr="00FF6017" w:rsidRDefault="00FF6017" w:rsidP="00F32258">
      <w:pPr>
        <w:pStyle w:val="Heading3"/>
      </w:pPr>
      <w:r w:rsidRPr="00FF6017">
        <w:t>Chapter 3 Adverse Reactions</w:t>
      </w:r>
    </w:p>
    <w:p w14:paraId="4FFD7B5E" w14:textId="77777777" w:rsidR="00FF6017" w:rsidRPr="004E488E" w:rsidRDefault="00FF6017" w:rsidP="004E488E">
      <w:pPr>
        <w:pStyle w:val="NoSpacing"/>
        <w:widowControl/>
        <w:numPr>
          <w:ilvl w:val="0"/>
          <w:numId w:val="7"/>
        </w:numPr>
        <w:rPr>
          <w:rFonts w:asciiTheme="minorHAnsi" w:hAnsiTheme="minorHAnsi"/>
          <w:szCs w:val="24"/>
        </w:rPr>
      </w:pPr>
      <w:r w:rsidRPr="004E488E">
        <w:rPr>
          <w:rFonts w:asciiTheme="minorHAnsi" w:hAnsiTheme="minorHAnsi"/>
          <w:szCs w:val="24"/>
        </w:rPr>
        <w:t>Define an adverse drug reaction and name five categories of reaction. (A,B,C,D)</w:t>
      </w:r>
    </w:p>
    <w:p w14:paraId="4A72AD4C" w14:textId="77777777" w:rsidR="00FF6017" w:rsidRPr="004E488E" w:rsidRDefault="00FF6017" w:rsidP="004E488E">
      <w:pPr>
        <w:pStyle w:val="NoSpacing"/>
        <w:widowControl/>
        <w:numPr>
          <w:ilvl w:val="0"/>
          <w:numId w:val="7"/>
        </w:numPr>
        <w:rPr>
          <w:rFonts w:asciiTheme="minorHAnsi" w:hAnsiTheme="minorHAnsi"/>
          <w:szCs w:val="24"/>
        </w:rPr>
      </w:pPr>
      <w:r w:rsidRPr="004E488E">
        <w:rPr>
          <w:rFonts w:asciiTheme="minorHAnsi" w:hAnsiTheme="minorHAnsi"/>
          <w:szCs w:val="24"/>
        </w:rPr>
        <w:t>Discuss the risk-to-benefit ratio of the use of a drug for therapeutic effect and its potential adverse reactions. (A,B,C,D)</w:t>
      </w:r>
    </w:p>
    <w:p w14:paraId="2C6F28E2" w14:textId="77777777" w:rsidR="00FF6017" w:rsidRPr="004E488E" w:rsidRDefault="00FF6017" w:rsidP="004E488E">
      <w:pPr>
        <w:pStyle w:val="NoSpacing"/>
        <w:widowControl/>
        <w:numPr>
          <w:ilvl w:val="0"/>
          <w:numId w:val="7"/>
        </w:numPr>
        <w:rPr>
          <w:rFonts w:asciiTheme="minorHAnsi" w:hAnsiTheme="minorHAnsi"/>
          <w:szCs w:val="24"/>
        </w:rPr>
      </w:pPr>
      <w:r w:rsidRPr="004E488E">
        <w:rPr>
          <w:rFonts w:asciiTheme="minorHAnsi" w:hAnsiTheme="minorHAnsi"/>
          <w:szCs w:val="24"/>
        </w:rPr>
        <w:lastRenderedPageBreak/>
        <w:t>Explain how the toxic effects of drugs are evaluated. (A,B,C,D)</w:t>
      </w:r>
    </w:p>
    <w:p w14:paraId="3F802BA3" w14:textId="77777777" w:rsidR="00FF6017" w:rsidRPr="004E488E" w:rsidRDefault="00FF6017" w:rsidP="004E488E">
      <w:pPr>
        <w:pStyle w:val="NoSpacing"/>
        <w:widowControl/>
        <w:numPr>
          <w:ilvl w:val="0"/>
          <w:numId w:val="7"/>
        </w:numPr>
        <w:rPr>
          <w:rFonts w:asciiTheme="minorHAnsi" w:hAnsiTheme="minorHAnsi"/>
          <w:szCs w:val="24"/>
        </w:rPr>
      </w:pPr>
      <w:r w:rsidRPr="004E488E">
        <w:rPr>
          <w:rFonts w:asciiTheme="minorHAnsi" w:hAnsiTheme="minorHAnsi"/>
          <w:szCs w:val="24"/>
        </w:rPr>
        <w:t>Discuss the importance of recognizing adverse drug effects. (A,B,C,D)</w:t>
      </w:r>
    </w:p>
    <w:p w14:paraId="3316D545" w14:textId="77777777" w:rsidR="00FF6017" w:rsidRPr="00FF6017" w:rsidRDefault="00FF6017" w:rsidP="00FF6017">
      <w:pPr>
        <w:pStyle w:val="NoSpacing"/>
        <w:rPr>
          <w:rFonts w:ascii="Times New Roman" w:hAnsi="Times New Roman"/>
          <w:szCs w:val="24"/>
        </w:rPr>
      </w:pPr>
    </w:p>
    <w:p w14:paraId="0E0095BB" w14:textId="77777777" w:rsidR="00FF6017" w:rsidRPr="00FF6017" w:rsidRDefault="00FF6017" w:rsidP="00F32258">
      <w:pPr>
        <w:pStyle w:val="Heading3"/>
      </w:pPr>
      <w:r w:rsidRPr="00FF6017">
        <w:t>Chapter 4 Autonomic Drugs</w:t>
      </w:r>
    </w:p>
    <w:p w14:paraId="477CDC5B" w14:textId="77777777" w:rsidR="00FF6017" w:rsidRPr="004E488E" w:rsidRDefault="00FF6017" w:rsidP="004E488E">
      <w:pPr>
        <w:pStyle w:val="NoSpacing"/>
        <w:widowControl/>
        <w:numPr>
          <w:ilvl w:val="0"/>
          <w:numId w:val="8"/>
        </w:numPr>
        <w:rPr>
          <w:rFonts w:asciiTheme="minorHAnsi" w:hAnsiTheme="minorHAnsi"/>
          <w:szCs w:val="24"/>
        </w:rPr>
      </w:pPr>
      <w:r w:rsidRPr="004E488E">
        <w:rPr>
          <w:rFonts w:asciiTheme="minorHAnsi" w:hAnsiTheme="minorHAnsi"/>
          <w:szCs w:val="24"/>
        </w:rPr>
        <w:t>Identify the major components and functional organization of the autonomic nervous system. (A,B,C,D)</w:t>
      </w:r>
    </w:p>
    <w:p w14:paraId="4010FA56" w14:textId="77777777" w:rsidR="000409EE" w:rsidRPr="004E488E" w:rsidRDefault="000409EE" w:rsidP="000409EE">
      <w:pPr>
        <w:pStyle w:val="NoSpacing"/>
        <w:widowControl/>
        <w:numPr>
          <w:ilvl w:val="0"/>
          <w:numId w:val="8"/>
        </w:numPr>
        <w:rPr>
          <w:rFonts w:asciiTheme="minorHAnsi" w:hAnsiTheme="minorHAnsi"/>
          <w:szCs w:val="24"/>
        </w:rPr>
      </w:pPr>
      <w:r w:rsidRPr="004E488E">
        <w:rPr>
          <w:rFonts w:asciiTheme="minorHAnsi" w:hAnsiTheme="minorHAnsi"/>
          <w:szCs w:val="24"/>
        </w:rPr>
        <w:t xml:space="preserve">Discuss the major neurotransmitters in the sympathetic </w:t>
      </w:r>
      <w:r>
        <w:rPr>
          <w:rFonts w:asciiTheme="minorHAnsi" w:hAnsiTheme="minorHAnsi"/>
          <w:szCs w:val="24"/>
        </w:rPr>
        <w:t xml:space="preserve">autonomic </w:t>
      </w:r>
      <w:r w:rsidRPr="004E488E">
        <w:rPr>
          <w:rFonts w:asciiTheme="minorHAnsi" w:hAnsiTheme="minorHAnsi"/>
          <w:szCs w:val="24"/>
        </w:rPr>
        <w:t>nervous system and the importance of receptors. (A,B,C,D)</w:t>
      </w:r>
    </w:p>
    <w:p w14:paraId="1C1E7C75" w14:textId="629B8FC0" w:rsidR="00FF6017" w:rsidRPr="004E488E" w:rsidRDefault="00FF6017" w:rsidP="004E488E">
      <w:pPr>
        <w:pStyle w:val="NoSpacing"/>
        <w:widowControl/>
        <w:numPr>
          <w:ilvl w:val="0"/>
          <w:numId w:val="8"/>
        </w:numPr>
        <w:rPr>
          <w:rFonts w:asciiTheme="minorHAnsi" w:hAnsiTheme="minorHAnsi"/>
          <w:szCs w:val="24"/>
        </w:rPr>
      </w:pPr>
      <w:r w:rsidRPr="004E488E">
        <w:rPr>
          <w:rFonts w:asciiTheme="minorHAnsi" w:hAnsiTheme="minorHAnsi"/>
          <w:szCs w:val="24"/>
        </w:rPr>
        <w:t xml:space="preserve">Discuss the pharmacologic effects, adverse reactions, contraindications, and dental considerations of cholinergic agents which </w:t>
      </w:r>
      <w:r w:rsidR="000409EE">
        <w:rPr>
          <w:rFonts w:asciiTheme="minorHAnsi" w:hAnsiTheme="minorHAnsi"/>
          <w:szCs w:val="24"/>
        </w:rPr>
        <w:t>act on</w:t>
      </w:r>
      <w:r w:rsidRPr="004E488E">
        <w:rPr>
          <w:rFonts w:asciiTheme="minorHAnsi" w:hAnsiTheme="minorHAnsi"/>
          <w:szCs w:val="24"/>
        </w:rPr>
        <w:t xml:space="preserve"> the parasympathetic autonomic nervous system. (A,B,C,D)</w:t>
      </w:r>
    </w:p>
    <w:p w14:paraId="58994F79" w14:textId="27249601" w:rsidR="00FF6017" w:rsidRPr="004E488E" w:rsidRDefault="00FF6017" w:rsidP="004E488E">
      <w:pPr>
        <w:pStyle w:val="NoSpacing"/>
        <w:widowControl/>
        <w:numPr>
          <w:ilvl w:val="0"/>
          <w:numId w:val="8"/>
        </w:numPr>
        <w:rPr>
          <w:rFonts w:asciiTheme="minorHAnsi" w:hAnsiTheme="minorHAnsi"/>
          <w:szCs w:val="24"/>
        </w:rPr>
      </w:pPr>
      <w:r w:rsidRPr="004E488E">
        <w:rPr>
          <w:rFonts w:asciiTheme="minorHAnsi" w:hAnsiTheme="minorHAnsi"/>
          <w:szCs w:val="24"/>
        </w:rPr>
        <w:t xml:space="preserve">Discuss the pharmacologic effects, adverse reactions, contraindications, and dental considerations of anticholinergic agents which </w:t>
      </w:r>
      <w:r w:rsidR="000409EE">
        <w:rPr>
          <w:rFonts w:asciiTheme="minorHAnsi" w:hAnsiTheme="minorHAnsi"/>
          <w:szCs w:val="24"/>
        </w:rPr>
        <w:t>act on</w:t>
      </w:r>
      <w:r w:rsidRPr="004E488E">
        <w:rPr>
          <w:rFonts w:asciiTheme="minorHAnsi" w:hAnsiTheme="minorHAnsi"/>
          <w:szCs w:val="24"/>
        </w:rPr>
        <w:t xml:space="preserve"> the parasympathetic autonomic nervous system. (A,B,C,D)</w:t>
      </w:r>
    </w:p>
    <w:p w14:paraId="3F18BD04" w14:textId="77777777" w:rsidR="00FF6017" w:rsidRPr="004E488E" w:rsidRDefault="00FF6017" w:rsidP="004E488E">
      <w:pPr>
        <w:pStyle w:val="NoSpacing"/>
        <w:widowControl/>
        <w:numPr>
          <w:ilvl w:val="0"/>
          <w:numId w:val="8"/>
        </w:numPr>
        <w:rPr>
          <w:rFonts w:asciiTheme="minorHAnsi" w:hAnsiTheme="minorHAnsi"/>
          <w:szCs w:val="24"/>
        </w:rPr>
      </w:pPr>
      <w:r w:rsidRPr="004E488E">
        <w:rPr>
          <w:rFonts w:asciiTheme="minorHAnsi" w:hAnsiTheme="minorHAnsi"/>
          <w:szCs w:val="24"/>
        </w:rPr>
        <w:t>Discuss the pharmacologic effects, adverse reactions, contraindications, and dental considerations of adrenergic agents and list several specific adrenergic agents. (A,B,C,D)</w:t>
      </w:r>
    </w:p>
    <w:p w14:paraId="33180FC8" w14:textId="77777777" w:rsidR="00FF6017" w:rsidRPr="004E488E" w:rsidRDefault="00FF6017" w:rsidP="004E488E">
      <w:pPr>
        <w:pStyle w:val="NoSpacing"/>
        <w:widowControl/>
        <w:numPr>
          <w:ilvl w:val="0"/>
          <w:numId w:val="8"/>
        </w:numPr>
        <w:rPr>
          <w:rFonts w:asciiTheme="minorHAnsi" w:hAnsiTheme="minorHAnsi"/>
          <w:szCs w:val="24"/>
        </w:rPr>
      </w:pPr>
      <w:r w:rsidRPr="004E488E">
        <w:rPr>
          <w:rFonts w:asciiTheme="minorHAnsi" w:hAnsiTheme="minorHAnsi"/>
          <w:szCs w:val="24"/>
        </w:rPr>
        <w:t>Explain the workings of adrenergic blocking agents and neuromuscular blocking agents. (A,B,C,D)</w:t>
      </w:r>
    </w:p>
    <w:p w14:paraId="3D223084" w14:textId="77777777" w:rsidR="00FF6017" w:rsidRPr="00FF6017" w:rsidRDefault="00FF6017" w:rsidP="00FF6017">
      <w:pPr>
        <w:pStyle w:val="NoSpacing"/>
        <w:rPr>
          <w:rFonts w:ascii="Times New Roman" w:hAnsi="Times New Roman"/>
          <w:szCs w:val="24"/>
        </w:rPr>
      </w:pPr>
    </w:p>
    <w:p w14:paraId="63AC0F05" w14:textId="77777777" w:rsidR="00FF6017" w:rsidRPr="00FF6017" w:rsidRDefault="00FF6017" w:rsidP="00F32258">
      <w:pPr>
        <w:pStyle w:val="Heading3"/>
      </w:pPr>
      <w:r w:rsidRPr="00FF6017">
        <w:t xml:space="preserve">Chapter 5 </w:t>
      </w:r>
      <w:proofErr w:type="spellStart"/>
      <w:r w:rsidRPr="00FF6017">
        <w:t>Nonopiod</w:t>
      </w:r>
      <w:proofErr w:type="spellEnd"/>
      <w:r w:rsidRPr="00FF6017">
        <w:t xml:space="preserve"> (Nonnarcotic) Analgesics </w:t>
      </w:r>
    </w:p>
    <w:p w14:paraId="5AC90F34" w14:textId="77777777" w:rsidR="00FF6017" w:rsidRPr="004E488E" w:rsidRDefault="00FF6017" w:rsidP="004E488E">
      <w:pPr>
        <w:pStyle w:val="NoSpacing"/>
        <w:widowControl/>
        <w:numPr>
          <w:ilvl w:val="0"/>
          <w:numId w:val="9"/>
        </w:numPr>
        <w:rPr>
          <w:rFonts w:asciiTheme="minorHAnsi" w:hAnsiTheme="minorHAnsi"/>
          <w:szCs w:val="24"/>
        </w:rPr>
      </w:pPr>
      <w:r w:rsidRPr="004E488E">
        <w:rPr>
          <w:rFonts w:asciiTheme="minorHAnsi" w:hAnsiTheme="minorHAnsi"/>
          <w:szCs w:val="24"/>
        </w:rPr>
        <w:t>Describe pain and its purpose and main components. (A,B,C,D)</w:t>
      </w:r>
    </w:p>
    <w:p w14:paraId="6E59164E" w14:textId="77777777" w:rsidR="00FF6017" w:rsidRPr="004E488E" w:rsidRDefault="00FF6017" w:rsidP="004E488E">
      <w:pPr>
        <w:pStyle w:val="NoSpacing"/>
        <w:widowControl/>
        <w:numPr>
          <w:ilvl w:val="0"/>
          <w:numId w:val="9"/>
        </w:numPr>
        <w:rPr>
          <w:rFonts w:asciiTheme="minorHAnsi" w:hAnsiTheme="minorHAnsi"/>
          <w:szCs w:val="24"/>
        </w:rPr>
      </w:pPr>
      <w:r w:rsidRPr="004E488E">
        <w:rPr>
          <w:rFonts w:asciiTheme="minorHAnsi" w:hAnsiTheme="minorHAnsi"/>
          <w:szCs w:val="24"/>
        </w:rPr>
        <w:t>Discuss the classification of analgesic agents and the chemistry, pharmacokinetics, pharmacologic effects, adverse reactions, toxicity, drug interactions, and uses of aspirin. (A,B,C,D)</w:t>
      </w:r>
    </w:p>
    <w:p w14:paraId="6AB9950F" w14:textId="3CEFD655" w:rsidR="00FF6017" w:rsidRPr="004E488E" w:rsidRDefault="00FF6017" w:rsidP="004E488E">
      <w:pPr>
        <w:pStyle w:val="NoSpacing"/>
        <w:widowControl/>
        <w:numPr>
          <w:ilvl w:val="0"/>
          <w:numId w:val="9"/>
        </w:numPr>
        <w:rPr>
          <w:rFonts w:asciiTheme="minorHAnsi" w:hAnsiTheme="minorHAnsi"/>
          <w:szCs w:val="24"/>
        </w:rPr>
      </w:pPr>
      <w:r w:rsidRPr="004E488E">
        <w:rPr>
          <w:rFonts w:asciiTheme="minorHAnsi" w:hAnsiTheme="minorHAnsi"/>
          <w:szCs w:val="24"/>
        </w:rPr>
        <w:t xml:space="preserve">Define the term nonsteroidal </w:t>
      </w:r>
      <w:proofErr w:type="spellStart"/>
      <w:r w:rsidRPr="004E488E">
        <w:rPr>
          <w:rFonts w:asciiTheme="minorHAnsi" w:hAnsiTheme="minorHAnsi"/>
          <w:szCs w:val="24"/>
        </w:rPr>
        <w:t>antiflammatory</w:t>
      </w:r>
      <w:proofErr w:type="spellEnd"/>
      <w:r w:rsidRPr="004E488E">
        <w:rPr>
          <w:rFonts w:asciiTheme="minorHAnsi" w:hAnsiTheme="minorHAnsi"/>
          <w:szCs w:val="24"/>
        </w:rPr>
        <w:t xml:space="preserve"> drug and discuss the chemistry, pharmacokinetics, pharmacologic effects, adverse reactions, toxicity, drug interactions, uses</w:t>
      </w:r>
      <w:r w:rsidR="000409EE">
        <w:rPr>
          <w:rFonts w:asciiTheme="minorHAnsi" w:hAnsiTheme="minorHAnsi"/>
          <w:szCs w:val="24"/>
        </w:rPr>
        <w:t xml:space="preserve"> of these drugs giving </w:t>
      </w:r>
      <w:r w:rsidRPr="004E488E">
        <w:rPr>
          <w:rFonts w:asciiTheme="minorHAnsi" w:hAnsiTheme="minorHAnsi"/>
          <w:szCs w:val="24"/>
        </w:rPr>
        <w:t>several examples of these. (A,B,C,D)</w:t>
      </w:r>
    </w:p>
    <w:p w14:paraId="6C9861D9" w14:textId="77777777" w:rsidR="00FF6017" w:rsidRPr="004E488E" w:rsidRDefault="00FF6017" w:rsidP="004E488E">
      <w:pPr>
        <w:pStyle w:val="NoSpacing"/>
        <w:widowControl/>
        <w:numPr>
          <w:ilvl w:val="0"/>
          <w:numId w:val="9"/>
        </w:numPr>
        <w:rPr>
          <w:rFonts w:asciiTheme="minorHAnsi" w:hAnsiTheme="minorHAnsi"/>
          <w:szCs w:val="24"/>
        </w:rPr>
      </w:pPr>
      <w:r w:rsidRPr="004E488E">
        <w:rPr>
          <w:rFonts w:asciiTheme="minorHAnsi" w:hAnsiTheme="minorHAnsi"/>
          <w:szCs w:val="24"/>
        </w:rPr>
        <w:t>Discuss the properties, pharmacologic effects, adverse reactions, drug interactions, uses, and dosing of acetaminophen. (A,B,C,D)</w:t>
      </w:r>
    </w:p>
    <w:p w14:paraId="2CEEB646" w14:textId="57FE5E4F" w:rsidR="00FF6017" w:rsidRDefault="00FF6017" w:rsidP="004E488E">
      <w:pPr>
        <w:pStyle w:val="NoSpacing"/>
        <w:widowControl/>
        <w:numPr>
          <w:ilvl w:val="0"/>
          <w:numId w:val="9"/>
        </w:numPr>
        <w:rPr>
          <w:rFonts w:asciiTheme="minorHAnsi" w:hAnsiTheme="minorHAnsi"/>
          <w:szCs w:val="24"/>
        </w:rPr>
      </w:pPr>
      <w:r w:rsidRPr="004E488E">
        <w:rPr>
          <w:rFonts w:asciiTheme="minorHAnsi" w:hAnsiTheme="minorHAnsi"/>
          <w:szCs w:val="24"/>
        </w:rPr>
        <w:t>Explain the disease known as gout and summarize the drugs used to treat it. (A,B,C,D)</w:t>
      </w:r>
    </w:p>
    <w:p w14:paraId="5474D7F6" w14:textId="1B12AAF4" w:rsidR="000409EE" w:rsidRPr="004E488E" w:rsidRDefault="000409EE" w:rsidP="004E488E">
      <w:pPr>
        <w:pStyle w:val="NoSpacing"/>
        <w:widowControl/>
        <w:numPr>
          <w:ilvl w:val="0"/>
          <w:numId w:val="9"/>
        </w:numPr>
        <w:rPr>
          <w:rFonts w:asciiTheme="minorHAnsi" w:hAnsiTheme="minorHAnsi"/>
          <w:szCs w:val="24"/>
        </w:rPr>
      </w:pPr>
      <w:r>
        <w:rPr>
          <w:rFonts w:asciiTheme="minorHAnsi" w:hAnsiTheme="minorHAnsi"/>
          <w:szCs w:val="24"/>
        </w:rPr>
        <w:t xml:space="preserve">Explain the disease known as rheumatoid arthritis and summarize the mechanism of action of the classes of drugs used to treat it. </w:t>
      </w:r>
      <w:r w:rsidR="00A71649" w:rsidRPr="004E488E">
        <w:rPr>
          <w:rFonts w:asciiTheme="minorHAnsi" w:hAnsiTheme="minorHAnsi"/>
          <w:szCs w:val="24"/>
        </w:rPr>
        <w:t>(A,B,C,D)</w:t>
      </w:r>
    </w:p>
    <w:p w14:paraId="5CD35965" w14:textId="77777777" w:rsidR="00FF6017" w:rsidRPr="00FF6017" w:rsidRDefault="00FF6017" w:rsidP="00FF6017">
      <w:pPr>
        <w:pStyle w:val="NoSpacing"/>
        <w:rPr>
          <w:rFonts w:ascii="Times New Roman" w:hAnsi="Times New Roman"/>
          <w:szCs w:val="24"/>
        </w:rPr>
      </w:pPr>
    </w:p>
    <w:p w14:paraId="331959D9" w14:textId="77777777" w:rsidR="00FF6017" w:rsidRPr="00FF6017" w:rsidRDefault="00FF6017" w:rsidP="00F32258">
      <w:pPr>
        <w:pStyle w:val="Heading3"/>
      </w:pPr>
      <w:r w:rsidRPr="00FF6017">
        <w:t>Chapter 6 Opioid (Narcotic) Analgesics and Antagonists</w:t>
      </w:r>
    </w:p>
    <w:p w14:paraId="6E98B1B8" w14:textId="29282C0A" w:rsidR="00FF6017" w:rsidRPr="004E488E" w:rsidRDefault="00FF6017" w:rsidP="004E488E">
      <w:pPr>
        <w:pStyle w:val="NoSpacing"/>
        <w:widowControl/>
        <w:numPr>
          <w:ilvl w:val="0"/>
          <w:numId w:val="10"/>
        </w:numPr>
        <w:rPr>
          <w:rFonts w:asciiTheme="minorHAnsi" w:hAnsiTheme="minorHAnsi"/>
          <w:szCs w:val="24"/>
        </w:rPr>
      </w:pPr>
      <w:r w:rsidRPr="004E488E">
        <w:rPr>
          <w:rFonts w:asciiTheme="minorHAnsi" w:hAnsiTheme="minorHAnsi"/>
          <w:szCs w:val="24"/>
        </w:rPr>
        <w:t>Explain the classification, mechanism of action, and p</w:t>
      </w:r>
      <w:r w:rsidR="003760C0" w:rsidRPr="004E488E">
        <w:rPr>
          <w:rFonts w:asciiTheme="minorHAnsi" w:hAnsiTheme="minorHAnsi"/>
          <w:szCs w:val="24"/>
        </w:rPr>
        <w:t>harmacokinetics of opioids. (A,B,C,</w:t>
      </w:r>
      <w:r w:rsidRPr="004E488E">
        <w:rPr>
          <w:rFonts w:asciiTheme="minorHAnsi" w:hAnsiTheme="minorHAnsi"/>
          <w:szCs w:val="24"/>
        </w:rPr>
        <w:t>D)</w:t>
      </w:r>
    </w:p>
    <w:p w14:paraId="72E6E284" w14:textId="77777777" w:rsidR="00FF6017" w:rsidRPr="004E488E" w:rsidRDefault="00FF6017" w:rsidP="004E488E">
      <w:pPr>
        <w:pStyle w:val="NoSpacing"/>
        <w:widowControl/>
        <w:numPr>
          <w:ilvl w:val="0"/>
          <w:numId w:val="10"/>
        </w:numPr>
        <w:rPr>
          <w:rFonts w:asciiTheme="minorHAnsi" w:hAnsiTheme="minorHAnsi"/>
          <w:szCs w:val="24"/>
        </w:rPr>
      </w:pPr>
      <w:r w:rsidRPr="004E488E">
        <w:rPr>
          <w:rFonts w:asciiTheme="minorHAnsi" w:hAnsiTheme="minorHAnsi"/>
          <w:szCs w:val="24"/>
        </w:rPr>
        <w:t>List and describe the pharmacologic effects and potential adverse reactions of opioids. (A,B,C,D)</w:t>
      </w:r>
    </w:p>
    <w:p w14:paraId="1E8CD9C4" w14:textId="77777777" w:rsidR="00FF6017" w:rsidRPr="004E488E" w:rsidRDefault="00FF6017" w:rsidP="004E488E">
      <w:pPr>
        <w:pStyle w:val="NoSpacing"/>
        <w:widowControl/>
        <w:numPr>
          <w:ilvl w:val="0"/>
          <w:numId w:val="10"/>
        </w:numPr>
        <w:rPr>
          <w:rFonts w:asciiTheme="minorHAnsi" w:hAnsiTheme="minorHAnsi"/>
          <w:szCs w:val="24"/>
        </w:rPr>
      </w:pPr>
      <w:r w:rsidRPr="004E488E">
        <w:rPr>
          <w:rFonts w:asciiTheme="minorHAnsi" w:hAnsiTheme="minorHAnsi"/>
          <w:szCs w:val="24"/>
        </w:rPr>
        <w:t>Discuss the addiction potential of opioids, including treatment. (A,B,C,D)</w:t>
      </w:r>
    </w:p>
    <w:p w14:paraId="1C8AF8C4" w14:textId="77777777" w:rsidR="00FF6017" w:rsidRPr="004E488E" w:rsidRDefault="00FF6017" w:rsidP="004E488E">
      <w:pPr>
        <w:pStyle w:val="NoSpacing"/>
        <w:widowControl/>
        <w:numPr>
          <w:ilvl w:val="0"/>
          <w:numId w:val="10"/>
        </w:numPr>
        <w:rPr>
          <w:rFonts w:asciiTheme="minorHAnsi" w:hAnsiTheme="minorHAnsi"/>
          <w:szCs w:val="24"/>
        </w:rPr>
      </w:pPr>
      <w:r w:rsidRPr="004E488E">
        <w:rPr>
          <w:rFonts w:asciiTheme="minorHAnsi" w:hAnsiTheme="minorHAnsi"/>
          <w:szCs w:val="24"/>
        </w:rPr>
        <w:t>Name and explain the analgesic actions of the most common opioid agonists. (A,B,C,D)</w:t>
      </w:r>
    </w:p>
    <w:p w14:paraId="1A763266" w14:textId="77777777" w:rsidR="00FF6017" w:rsidRPr="004E488E" w:rsidRDefault="00FF6017" w:rsidP="004E488E">
      <w:pPr>
        <w:pStyle w:val="NoSpacing"/>
        <w:widowControl/>
        <w:numPr>
          <w:ilvl w:val="0"/>
          <w:numId w:val="10"/>
        </w:numPr>
        <w:rPr>
          <w:rFonts w:asciiTheme="minorHAnsi" w:hAnsiTheme="minorHAnsi"/>
          <w:szCs w:val="24"/>
        </w:rPr>
      </w:pPr>
      <w:r w:rsidRPr="004E488E">
        <w:rPr>
          <w:rFonts w:asciiTheme="minorHAnsi" w:hAnsiTheme="minorHAnsi"/>
          <w:szCs w:val="24"/>
        </w:rPr>
        <w:t>Discuss the actions of and provide examples of the mixed opioids. (A,B,C,D)</w:t>
      </w:r>
    </w:p>
    <w:p w14:paraId="43783990" w14:textId="77777777" w:rsidR="00FF6017" w:rsidRPr="004E488E" w:rsidRDefault="00FF6017" w:rsidP="004E488E">
      <w:pPr>
        <w:pStyle w:val="NoSpacing"/>
        <w:widowControl/>
        <w:numPr>
          <w:ilvl w:val="0"/>
          <w:numId w:val="10"/>
        </w:numPr>
        <w:rPr>
          <w:rFonts w:asciiTheme="minorHAnsi" w:hAnsiTheme="minorHAnsi"/>
          <w:szCs w:val="24"/>
        </w:rPr>
      </w:pPr>
      <w:r w:rsidRPr="004E488E">
        <w:rPr>
          <w:rFonts w:asciiTheme="minorHAnsi" w:hAnsiTheme="minorHAnsi"/>
          <w:szCs w:val="24"/>
        </w:rPr>
        <w:t>Summarize the mechanism of action and adverse reactions of tramadol. (A,B,C,D)</w:t>
      </w:r>
    </w:p>
    <w:p w14:paraId="7645203A" w14:textId="77777777" w:rsidR="00FF6017" w:rsidRPr="004E488E" w:rsidRDefault="00FF6017" w:rsidP="004E488E">
      <w:pPr>
        <w:pStyle w:val="NoSpacing"/>
        <w:widowControl/>
        <w:numPr>
          <w:ilvl w:val="0"/>
          <w:numId w:val="10"/>
        </w:numPr>
        <w:rPr>
          <w:rFonts w:asciiTheme="minorHAnsi" w:hAnsiTheme="minorHAnsi"/>
          <w:szCs w:val="24"/>
        </w:rPr>
      </w:pPr>
      <w:r w:rsidRPr="004E488E">
        <w:rPr>
          <w:rFonts w:asciiTheme="minorHAnsi" w:hAnsiTheme="minorHAnsi"/>
          <w:szCs w:val="24"/>
        </w:rPr>
        <w:t>Apply the use of opioids to dentistry. (A,B,C,D)</w:t>
      </w:r>
    </w:p>
    <w:p w14:paraId="54F245E2" w14:textId="77777777" w:rsidR="00FF6017" w:rsidRPr="00FF6017" w:rsidRDefault="00FF6017" w:rsidP="00FF6017">
      <w:pPr>
        <w:pStyle w:val="NoSpacing"/>
        <w:rPr>
          <w:rFonts w:ascii="Times New Roman" w:hAnsi="Times New Roman"/>
          <w:szCs w:val="24"/>
        </w:rPr>
      </w:pPr>
    </w:p>
    <w:p w14:paraId="6D6FCFD5" w14:textId="77777777" w:rsidR="00FF6017" w:rsidRPr="00FF6017" w:rsidRDefault="00FF6017" w:rsidP="00F32258">
      <w:pPr>
        <w:pStyle w:val="Heading3"/>
      </w:pPr>
      <w:r w:rsidRPr="00FF6017">
        <w:t xml:space="preserve">Chapter 7 </w:t>
      </w:r>
      <w:proofErr w:type="spellStart"/>
      <w:r w:rsidRPr="00FF6017">
        <w:t>Antiinfective</w:t>
      </w:r>
      <w:proofErr w:type="spellEnd"/>
      <w:r w:rsidRPr="00FF6017">
        <w:t xml:space="preserve"> Agents</w:t>
      </w:r>
    </w:p>
    <w:p w14:paraId="75850B52" w14:textId="644743BC" w:rsidR="00FF6017" w:rsidRPr="004E488E" w:rsidRDefault="00FF6017" w:rsidP="004E488E">
      <w:pPr>
        <w:pStyle w:val="NoSpacing"/>
        <w:widowControl/>
        <w:numPr>
          <w:ilvl w:val="0"/>
          <w:numId w:val="11"/>
        </w:numPr>
        <w:rPr>
          <w:rFonts w:asciiTheme="minorHAnsi" w:hAnsiTheme="minorHAnsi"/>
          <w:szCs w:val="24"/>
        </w:rPr>
      </w:pPr>
      <w:r w:rsidRPr="004E488E">
        <w:rPr>
          <w:rFonts w:asciiTheme="minorHAnsi" w:hAnsiTheme="minorHAnsi"/>
          <w:szCs w:val="24"/>
        </w:rPr>
        <w:t xml:space="preserve">Outline the history and basic principles of infection and its relevance to dentistry, including: define the terms pertinent to a discussion about infection; identify the factors that determine the likelihood of an infection; describe the importance of cultures and sensitivity in relation to infections; discuss the reasons an understanding of “resistance” </w:t>
      </w:r>
      <w:r w:rsidR="00A71649">
        <w:rPr>
          <w:rFonts w:asciiTheme="minorHAnsi" w:hAnsiTheme="minorHAnsi"/>
          <w:szCs w:val="24"/>
        </w:rPr>
        <w:t>as</w:t>
      </w:r>
      <w:r w:rsidRPr="004E488E">
        <w:rPr>
          <w:rFonts w:asciiTheme="minorHAnsi" w:hAnsiTheme="minorHAnsi"/>
          <w:szCs w:val="24"/>
        </w:rPr>
        <w:t xml:space="preserve"> important with regard to infections. (A,B,C,D)</w:t>
      </w:r>
    </w:p>
    <w:p w14:paraId="0C104D31" w14:textId="77777777" w:rsidR="00FF6017" w:rsidRPr="004E488E" w:rsidRDefault="00FF6017" w:rsidP="004E488E">
      <w:pPr>
        <w:pStyle w:val="NoSpacing"/>
        <w:widowControl/>
        <w:numPr>
          <w:ilvl w:val="0"/>
          <w:numId w:val="11"/>
        </w:numPr>
        <w:rPr>
          <w:rFonts w:asciiTheme="minorHAnsi" w:hAnsiTheme="minorHAnsi"/>
          <w:szCs w:val="24"/>
        </w:rPr>
      </w:pPr>
      <w:r w:rsidRPr="004E488E">
        <w:rPr>
          <w:rFonts w:asciiTheme="minorHAnsi" w:hAnsiTheme="minorHAnsi"/>
          <w:szCs w:val="24"/>
        </w:rPr>
        <w:t>Summarize the principal indications for the use of antimicrobial agents. (A,B,C,D)</w:t>
      </w:r>
    </w:p>
    <w:p w14:paraId="686E02C7" w14:textId="77777777" w:rsidR="00FF6017" w:rsidRPr="004E488E" w:rsidRDefault="00FF6017" w:rsidP="004E488E">
      <w:pPr>
        <w:pStyle w:val="NoSpacing"/>
        <w:widowControl/>
        <w:numPr>
          <w:ilvl w:val="0"/>
          <w:numId w:val="11"/>
        </w:numPr>
        <w:rPr>
          <w:rFonts w:asciiTheme="minorHAnsi" w:hAnsiTheme="minorHAnsi"/>
          <w:szCs w:val="24"/>
        </w:rPr>
      </w:pPr>
      <w:r w:rsidRPr="004E488E">
        <w:rPr>
          <w:rFonts w:asciiTheme="minorHAnsi" w:hAnsiTheme="minorHAnsi"/>
          <w:szCs w:val="24"/>
        </w:rPr>
        <w:t xml:space="preserve">Name and describe the major adverse reactions and disadvantages associated with the use of </w:t>
      </w:r>
      <w:proofErr w:type="spellStart"/>
      <w:r w:rsidRPr="004E488E">
        <w:rPr>
          <w:rFonts w:asciiTheme="minorHAnsi" w:hAnsiTheme="minorHAnsi"/>
          <w:szCs w:val="24"/>
        </w:rPr>
        <w:t>antiinfective</w:t>
      </w:r>
      <w:proofErr w:type="spellEnd"/>
      <w:r w:rsidRPr="004E488E">
        <w:rPr>
          <w:rFonts w:asciiTheme="minorHAnsi" w:hAnsiTheme="minorHAnsi"/>
          <w:szCs w:val="24"/>
        </w:rPr>
        <w:t xml:space="preserve"> agents. (A,B,C,D)</w:t>
      </w:r>
    </w:p>
    <w:p w14:paraId="5F6D6C0D" w14:textId="77777777" w:rsidR="00FF6017" w:rsidRPr="004E488E" w:rsidRDefault="00FF6017" w:rsidP="004E488E">
      <w:pPr>
        <w:pStyle w:val="NoSpacing"/>
        <w:widowControl/>
        <w:numPr>
          <w:ilvl w:val="0"/>
          <w:numId w:val="11"/>
        </w:numPr>
        <w:rPr>
          <w:rFonts w:asciiTheme="minorHAnsi" w:hAnsiTheme="minorHAnsi"/>
          <w:szCs w:val="24"/>
        </w:rPr>
      </w:pPr>
      <w:r w:rsidRPr="004E488E">
        <w:rPr>
          <w:rFonts w:asciiTheme="minorHAnsi" w:hAnsiTheme="minorHAnsi"/>
          <w:szCs w:val="24"/>
        </w:rPr>
        <w:lastRenderedPageBreak/>
        <w:t xml:space="preserve">Discuss penicillin, macrolides, </w:t>
      </w:r>
      <w:proofErr w:type="spellStart"/>
      <w:r w:rsidRPr="004E488E">
        <w:rPr>
          <w:rFonts w:asciiTheme="minorHAnsi" w:hAnsiTheme="minorHAnsi"/>
          <w:szCs w:val="24"/>
        </w:rPr>
        <w:t>tetracylines</w:t>
      </w:r>
      <w:proofErr w:type="spellEnd"/>
      <w:r w:rsidRPr="004E488E">
        <w:rPr>
          <w:rFonts w:asciiTheme="minorHAnsi" w:hAnsiTheme="minorHAnsi"/>
          <w:szCs w:val="24"/>
        </w:rPr>
        <w:t>, cephalosporins – their chemical makeup, properties, mechanisms of action, uses, and potential adverse reactions- and name several specific types of each. (A,B,C,D)</w:t>
      </w:r>
    </w:p>
    <w:p w14:paraId="03D70DD0" w14:textId="60694B1D" w:rsidR="00FF6017" w:rsidRPr="004E488E" w:rsidRDefault="00FF6017" w:rsidP="004E488E">
      <w:pPr>
        <w:pStyle w:val="NoSpacing"/>
        <w:widowControl/>
        <w:numPr>
          <w:ilvl w:val="0"/>
          <w:numId w:val="11"/>
        </w:numPr>
        <w:rPr>
          <w:rFonts w:asciiTheme="minorHAnsi" w:hAnsiTheme="minorHAnsi"/>
          <w:szCs w:val="24"/>
        </w:rPr>
      </w:pPr>
      <w:r w:rsidRPr="004E488E">
        <w:rPr>
          <w:rFonts w:asciiTheme="minorHAnsi" w:hAnsiTheme="minorHAnsi"/>
          <w:szCs w:val="24"/>
        </w:rPr>
        <w:t xml:space="preserve">Name and describe two other types of antibiotics and </w:t>
      </w:r>
      <w:proofErr w:type="spellStart"/>
      <w:r w:rsidRPr="004E488E">
        <w:rPr>
          <w:rFonts w:asciiTheme="minorHAnsi" w:hAnsiTheme="minorHAnsi"/>
          <w:szCs w:val="24"/>
        </w:rPr>
        <w:t>antiinfectives</w:t>
      </w:r>
      <w:proofErr w:type="spellEnd"/>
      <w:r w:rsidRPr="004E488E">
        <w:rPr>
          <w:rFonts w:asciiTheme="minorHAnsi" w:hAnsiTheme="minorHAnsi"/>
          <w:szCs w:val="24"/>
        </w:rPr>
        <w:t>, including their chemical makeup, properties</w:t>
      </w:r>
      <w:r w:rsidR="00A71649">
        <w:rPr>
          <w:rFonts w:asciiTheme="minorHAnsi" w:hAnsiTheme="minorHAnsi"/>
          <w:szCs w:val="24"/>
        </w:rPr>
        <w:t>, m</w:t>
      </w:r>
      <w:r w:rsidRPr="004E488E">
        <w:rPr>
          <w:rFonts w:asciiTheme="minorHAnsi" w:hAnsiTheme="minorHAnsi"/>
          <w:szCs w:val="24"/>
        </w:rPr>
        <w:t>echanism of action, potential adverse reactions, and uses. (A,B,C,D)</w:t>
      </w:r>
    </w:p>
    <w:p w14:paraId="6C3984EE" w14:textId="77777777" w:rsidR="00FF6017" w:rsidRPr="004E488E" w:rsidRDefault="00FF6017" w:rsidP="004E488E">
      <w:pPr>
        <w:pStyle w:val="NoSpacing"/>
        <w:widowControl/>
        <w:numPr>
          <w:ilvl w:val="0"/>
          <w:numId w:val="11"/>
        </w:numPr>
        <w:rPr>
          <w:rFonts w:asciiTheme="minorHAnsi" w:hAnsiTheme="minorHAnsi"/>
          <w:szCs w:val="24"/>
        </w:rPr>
      </w:pPr>
      <w:r w:rsidRPr="004E488E">
        <w:rPr>
          <w:rFonts w:asciiTheme="minorHAnsi" w:hAnsiTheme="minorHAnsi"/>
          <w:szCs w:val="24"/>
        </w:rPr>
        <w:t xml:space="preserve">Discuss the rationale for the use of </w:t>
      </w:r>
      <w:proofErr w:type="spellStart"/>
      <w:r w:rsidRPr="004E488E">
        <w:rPr>
          <w:rFonts w:asciiTheme="minorHAnsi" w:hAnsiTheme="minorHAnsi"/>
          <w:szCs w:val="24"/>
        </w:rPr>
        <w:t>antiinfective</w:t>
      </w:r>
      <w:proofErr w:type="spellEnd"/>
      <w:r w:rsidRPr="004E488E">
        <w:rPr>
          <w:rFonts w:asciiTheme="minorHAnsi" w:hAnsiTheme="minorHAnsi"/>
          <w:szCs w:val="24"/>
        </w:rPr>
        <w:t xml:space="preserve"> agents in dentistry. (A,B,C,D)</w:t>
      </w:r>
    </w:p>
    <w:p w14:paraId="75AD8A48" w14:textId="77777777" w:rsidR="00FF6017" w:rsidRPr="004E488E" w:rsidRDefault="00FF6017" w:rsidP="004E488E">
      <w:pPr>
        <w:pStyle w:val="NoSpacing"/>
        <w:widowControl/>
        <w:numPr>
          <w:ilvl w:val="0"/>
          <w:numId w:val="11"/>
        </w:numPr>
        <w:rPr>
          <w:rFonts w:asciiTheme="minorHAnsi" w:hAnsiTheme="minorHAnsi"/>
          <w:szCs w:val="24"/>
        </w:rPr>
      </w:pPr>
      <w:r w:rsidRPr="004E488E">
        <w:rPr>
          <w:rFonts w:asciiTheme="minorHAnsi" w:hAnsiTheme="minorHAnsi"/>
          <w:szCs w:val="24"/>
        </w:rPr>
        <w:t>Discuss antimicrobial agents for nondental uses including their pharmacokinetics, mechanism of action, adverse reactions, and spectrum of use. (A,B,C,D)</w:t>
      </w:r>
    </w:p>
    <w:p w14:paraId="1D9ED4AF" w14:textId="77777777" w:rsidR="00FF6017" w:rsidRPr="004E488E" w:rsidRDefault="00FF6017" w:rsidP="004E488E">
      <w:pPr>
        <w:pStyle w:val="NoSpacing"/>
        <w:widowControl/>
        <w:numPr>
          <w:ilvl w:val="0"/>
          <w:numId w:val="11"/>
        </w:numPr>
        <w:rPr>
          <w:rFonts w:asciiTheme="minorHAnsi" w:hAnsiTheme="minorHAnsi"/>
          <w:szCs w:val="24"/>
        </w:rPr>
      </w:pPr>
      <w:r w:rsidRPr="004E488E">
        <w:rPr>
          <w:rFonts w:asciiTheme="minorHAnsi" w:hAnsiTheme="minorHAnsi"/>
          <w:szCs w:val="24"/>
        </w:rPr>
        <w:t>Describe the drugs used to treat tuberculosis and the difficulties this disease presents. (A,B,C,D)</w:t>
      </w:r>
    </w:p>
    <w:p w14:paraId="71520008" w14:textId="77777777" w:rsidR="00FF6017" w:rsidRPr="004E488E" w:rsidRDefault="00FF6017" w:rsidP="004E488E">
      <w:pPr>
        <w:pStyle w:val="NoSpacing"/>
        <w:widowControl/>
        <w:numPr>
          <w:ilvl w:val="0"/>
          <w:numId w:val="11"/>
        </w:numPr>
        <w:rPr>
          <w:rFonts w:asciiTheme="minorHAnsi" w:hAnsiTheme="minorHAnsi"/>
          <w:szCs w:val="24"/>
        </w:rPr>
      </w:pPr>
      <w:r w:rsidRPr="004E488E">
        <w:rPr>
          <w:rFonts w:asciiTheme="minorHAnsi" w:hAnsiTheme="minorHAnsi"/>
          <w:szCs w:val="24"/>
        </w:rPr>
        <w:t>Discuss the use of topical antibiotics in dentistry. (A,B,C,D)</w:t>
      </w:r>
    </w:p>
    <w:p w14:paraId="71D83787" w14:textId="77777777" w:rsidR="00FF6017" w:rsidRPr="004E488E" w:rsidRDefault="00FF6017" w:rsidP="004E488E">
      <w:pPr>
        <w:pStyle w:val="NoSpacing"/>
        <w:widowControl/>
        <w:numPr>
          <w:ilvl w:val="0"/>
          <w:numId w:val="11"/>
        </w:numPr>
        <w:rPr>
          <w:rFonts w:asciiTheme="minorHAnsi" w:hAnsiTheme="minorHAnsi"/>
          <w:szCs w:val="24"/>
        </w:rPr>
      </w:pPr>
      <w:r w:rsidRPr="004E488E">
        <w:rPr>
          <w:rFonts w:asciiTheme="minorHAnsi" w:hAnsiTheme="minorHAnsi"/>
          <w:szCs w:val="24"/>
        </w:rPr>
        <w:t>Summarize the concept and practice of antibiotic prophylaxis in dentistry. (A,B,C,D)</w:t>
      </w:r>
    </w:p>
    <w:p w14:paraId="0ED7235E" w14:textId="77777777" w:rsidR="00FF6017" w:rsidRPr="00FF6017" w:rsidRDefault="00FF6017" w:rsidP="00FF6017">
      <w:pPr>
        <w:pStyle w:val="NoSpacing"/>
        <w:rPr>
          <w:rFonts w:ascii="Times New Roman" w:hAnsi="Times New Roman"/>
          <w:szCs w:val="24"/>
        </w:rPr>
      </w:pPr>
    </w:p>
    <w:p w14:paraId="6E748139" w14:textId="77777777" w:rsidR="00FF6017" w:rsidRPr="00FF6017" w:rsidRDefault="00FF6017" w:rsidP="00F32258">
      <w:pPr>
        <w:pStyle w:val="Heading3"/>
      </w:pPr>
      <w:r w:rsidRPr="00FF6017">
        <w:t xml:space="preserve">Chapter 8 Antifungal and Antiviral Agents </w:t>
      </w:r>
    </w:p>
    <w:p w14:paraId="068E4AC4" w14:textId="77777777" w:rsidR="00FF6017" w:rsidRPr="004E488E" w:rsidRDefault="00FF6017" w:rsidP="004E488E">
      <w:pPr>
        <w:pStyle w:val="NoSpacing"/>
        <w:widowControl/>
        <w:numPr>
          <w:ilvl w:val="0"/>
          <w:numId w:val="12"/>
        </w:numPr>
        <w:rPr>
          <w:rFonts w:asciiTheme="minorHAnsi" w:hAnsiTheme="minorHAnsi"/>
          <w:szCs w:val="24"/>
        </w:rPr>
      </w:pPr>
      <w:r w:rsidRPr="004E488E">
        <w:rPr>
          <w:rFonts w:asciiTheme="minorHAnsi" w:hAnsiTheme="minorHAnsi"/>
          <w:szCs w:val="24"/>
        </w:rPr>
        <w:t>Name several types of antifungal agents and discuss their indications in dentistry and potential adverse reactions. (A,B,C,D)</w:t>
      </w:r>
    </w:p>
    <w:p w14:paraId="1BD6F9C7" w14:textId="77777777" w:rsidR="00FF6017" w:rsidRPr="004E488E" w:rsidRDefault="00FF6017" w:rsidP="004E488E">
      <w:pPr>
        <w:pStyle w:val="NoSpacing"/>
        <w:widowControl/>
        <w:numPr>
          <w:ilvl w:val="0"/>
          <w:numId w:val="12"/>
        </w:numPr>
        <w:rPr>
          <w:rFonts w:asciiTheme="minorHAnsi" w:hAnsiTheme="minorHAnsi"/>
          <w:szCs w:val="24"/>
        </w:rPr>
      </w:pPr>
      <w:r w:rsidRPr="004E488E">
        <w:rPr>
          <w:rFonts w:asciiTheme="minorHAnsi" w:hAnsiTheme="minorHAnsi"/>
          <w:szCs w:val="24"/>
        </w:rPr>
        <w:t>Discuss the use of antiviral agents in the treatment of herpes simplex. (A,B,C,D)</w:t>
      </w:r>
    </w:p>
    <w:p w14:paraId="21390017" w14:textId="77777777" w:rsidR="00FF6017" w:rsidRPr="004E488E" w:rsidRDefault="00FF6017" w:rsidP="004E488E">
      <w:pPr>
        <w:pStyle w:val="NoSpacing"/>
        <w:widowControl/>
        <w:numPr>
          <w:ilvl w:val="0"/>
          <w:numId w:val="12"/>
        </w:numPr>
        <w:rPr>
          <w:rFonts w:asciiTheme="minorHAnsi" w:hAnsiTheme="minorHAnsi"/>
          <w:szCs w:val="24"/>
        </w:rPr>
      </w:pPr>
      <w:r w:rsidRPr="004E488E">
        <w:rPr>
          <w:rFonts w:asciiTheme="minorHAnsi" w:hAnsiTheme="minorHAnsi"/>
          <w:szCs w:val="24"/>
        </w:rPr>
        <w:t>Describe the various drugs and drug combinations used to treat acquired immunodeficiency syndrome. (A,B,C,D)</w:t>
      </w:r>
    </w:p>
    <w:p w14:paraId="22C5400F" w14:textId="77777777" w:rsidR="00FF6017" w:rsidRPr="004E488E" w:rsidRDefault="00FF6017" w:rsidP="004E488E">
      <w:pPr>
        <w:pStyle w:val="NoSpacing"/>
        <w:widowControl/>
        <w:numPr>
          <w:ilvl w:val="0"/>
          <w:numId w:val="12"/>
        </w:numPr>
        <w:rPr>
          <w:rFonts w:asciiTheme="minorHAnsi" w:hAnsiTheme="minorHAnsi"/>
          <w:szCs w:val="24"/>
        </w:rPr>
      </w:pPr>
      <w:r w:rsidRPr="004E488E">
        <w:rPr>
          <w:rFonts w:asciiTheme="minorHAnsi" w:hAnsiTheme="minorHAnsi"/>
          <w:szCs w:val="24"/>
        </w:rPr>
        <w:t>Describe the various drugs used to treat chronic hepatitis. (A,B,C,D)</w:t>
      </w:r>
    </w:p>
    <w:p w14:paraId="3C23BC84" w14:textId="77777777" w:rsidR="00861B97" w:rsidRDefault="00861B97" w:rsidP="00FF6017">
      <w:pPr>
        <w:pStyle w:val="NoSpacing"/>
        <w:rPr>
          <w:rFonts w:ascii="Times New Roman" w:hAnsi="Times New Roman"/>
          <w:szCs w:val="24"/>
        </w:rPr>
      </w:pPr>
    </w:p>
    <w:p w14:paraId="56BD47D8" w14:textId="355294D0" w:rsidR="00FF6017" w:rsidRPr="00FF6017" w:rsidRDefault="00FF6017" w:rsidP="00F32258">
      <w:pPr>
        <w:pStyle w:val="Heading3"/>
      </w:pPr>
      <w:r w:rsidRPr="00FF6017">
        <w:t>Chapter 9 Local Anesthetics</w:t>
      </w:r>
    </w:p>
    <w:p w14:paraId="367A07BB" w14:textId="77777777" w:rsidR="00FF6017" w:rsidRPr="004E488E" w:rsidRDefault="00FF6017" w:rsidP="004E488E">
      <w:pPr>
        <w:pStyle w:val="NoSpacing"/>
        <w:widowControl/>
        <w:numPr>
          <w:ilvl w:val="0"/>
          <w:numId w:val="13"/>
        </w:numPr>
        <w:rPr>
          <w:rFonts w:asciiTheme="minorHAnsi" w:hAnsiTheme="minorHAnsi"/>
          <w:szCs w:val="24"/>
        </w:rPr>
      </w:pPr>
      <w:r w:rsidRPr="004E488E">
        <w:rPr>
          <w:rFonts w:asciiTheme="minorHAnsi" w:hAnsiTheme="minorHAnsi"/>
          <w:szCs w:val="24"/>
        </w:rPr>
        <w:t>Discuss the history and reasons for the use of local anesthetics in dentistry, including: list the properties an ideal anesthetic would possess; describe the importance of understanding the chemistry involved in local anesthetic agents. (A,B,C,D)</w:t>
      </w:r>
    </w:p>
    <w:p w14:paraId="028757BF" w14:textId="77777777" w:rsidR="00FF6017" w:rsidRPr="004E488E" w:rsidRDefault="00FF6017" w:rsidP="004E488E">
      <w:pPr>
        <w:pStyle w:val="NoSpacing"/>
        <w:widowControl/>
        <w:numPr>
          <w:ilvl w:val="0"/>
          <w:numId w:val="13"/>
        </w:numPr>
        <w:rPr>
          <w:rFonts w:asciiTheme="minorHAnsi" w:hAnsiTheme="minorHAnsi"/>
          <w:szCs w:val="24"/>
        </w:rPr>
      </w:pPr>
      <w:r w:rsidRPr="004E488E">
        <w:rPr>
          <w:rFonts w:asciiTheme="minorHAnsi" w:hAnsiTheme="minorHAnsi"/>
          <w:szCs w:val="24"/>
        </w:rPr>
        <w:t>Explain the mechanism of action, pharmacokinetics, pharmacologic effects, and adverse reactions of local anesthetics. (A,B,C,D)</w:t>
      </w:r>
    </w:p>
    <w:p w14:paraId="1D3DE074" w14:textId="77777777" w:rsidR="00FF6017" w:rsidRPr="004E488E" w:rsidRDefault="00FF6017" w:rsidP="004E488E">
      <w:pPr>
        <w:pStyle w:val="NoSpacing"/>
        <w:widowControl/>
        <w:numPr>
          <w:ilvl w:val="0"/>
          <w:numId w:val="13"/>
        </w:numPr>
        <w:rPr>
          <w:rFonts w:asciiTheme="minorHAnsi" w:hAnsiTheme="minorHAnsi"/>
          <w:szCs w:val="24"/>
        </w:rPr>
      </w:pPr>
      <w:r w:rsidRPr="004E488E">
        <w:rPr>
          <w:rFonts w:asciiTheme="minorHAnsi" w:hAnsiTheme="minorHAnsi"/>
          <w:szCs w:val="24"/>
        </w:rPr>
        <w:t>Describe the composition of each of the drugs used in local anesthetic solutions and summarize the factors involved in the choice of a local anesthetic. (A,B,C,D)</w:t>
      </w:r>
    </w:p>
    <w:p w14:paraId="69D8801B" w14:textId="77777777" w:rsidR="00FF6017" w:rsidRPr="004E488E" w:rsidRDefault="00FF6017" w:rsidP="004E488E">
      <w:pPr>
        <w:pStyle w:val="NoSpacing"/>
        <w:widowControl/>
        <w:numPr>
          <w:ilvl w:val="0"/>
          <w:numId w:val="13"/>
        </w:numPr>
        <w:rPr>
          <w:rFonts w:asciiTheme="minorHAnsi" w:hAnsiTheme="minorHAnsi"/>
          <w:szCs w:val="24"/>
        </w:rPr>
      </w:pPr>
      <w:r w:rsidRPr="004E488E">
        <w:rPr>
          <w:rFonts w:asciiTheme="minorHAnsi" w:hAnsiTheme="minorHAnsi"/>
          <w:szCs w:val="24"/>
        </w:rPr>
        <w:t>Briefly discuss the uses, types, and doses of topical anesthetics used in dentistry. (A,B,C,D)</w:t>
      </w:r>
    </w:p>
    <w:p w14:paraId="31B784F8" w14:textId="77777777" w:rsidR="00FF6017" w:rsidRPr="00FF6017" w:rsidRDefault="00FF6017" w:rsidP="00FF6017">
      <w:pPr>
        <w:pStyle w:val="NoSpacing"/>
        <w:rPr>
          <w:rFonts w:ascii="Times New Roman" w:hAnsi="Times New Roman"/>
          <w:szCs w:val="24"/>
        </w:rPr>
      </w:pPr>
    </w:p>
    <w:p w14:paraId="6874ECEB" w14:textId="77777777" w:rsidR="00FF6017" w:rsidRPr="00D07172" w:rsidRDefault="00FF6017" w:rsidP="00F32258">
      <w:pPr>
        <w:pStyle w:val="Heading3"/>
      </w:pPr>
      <w:r w:rsidRPr="00D07172">
        <w:t>Chapter 10 General Anesthetics</w:t>
      </w:r>
    </w:p>
    <w:p w14:paraId="68B1D081" w14:textId="77777777" w:rsidR="00FF6017" w:rsidRPr="004E488E" w:rsidRDefault="00FF6017" w:rsidP="004E488E">
      <w:pPr>
        <w:pStyle w:val="NoSpacing"/>
        <w:widowControl/>
        <w:numPr>
          <w:ilvl w:val="0"/>
          <w:numId w:val="14"/>
        </w:numPr>
        <w:rPr>
          <w:szCs w:val="24"/>
        </w:rPr>
      </w:pPr>
      <w:r w:rsidRPr="004E488E">
        <w:rPr>
          <w:szCs w:val="24"/>
        </w:rPr>
        <w:t>Summarize the history of general anesthesia in dentistry. (A,B,C,D)</w:t>
      </w:r>
    </w:p>
    <w:p w14:paraId="0898DC9A" w14:textId="77777777" w:rsidR="00FF6017" w:rsidRPr="004E488E" w:rsidRDefault="00FF6017" w:rsidP="004E488E">
      <w:pPr>
        <w:pStyle w:val="NoSpacing"/>
        <w:widowControl/>
        <w:numPr>
          <w:ilvl w:val="0"/>
          <w:numId w:val="14"/>
        </w:numPr>
        <w:rPr>
          <w:szCs w:val="24"/>
        </w:rPr>
      </w:pPr>
      <w:r w:rsidRPr="004E488E">
        <w:rPr>
          <w:szCs w:val="24"/>
        </w:rPr>
        <w:t>Describe how general anesthesia works and the stages and planes involved, as well as possible adverse reactions associated with its use. (A,B,C,D)</w:t>
      </w:r>
    </w:p>
    <w:p w14:paraId="6B53BD76" w14:textId="77777777" w:rsidR="00FF6017" w:rsidRPr="004E488E" w:rsidRDefault="00FF6017" w:rsidP="004E488E">
      <w:pPr>
        <w:pStyle w:val="NoSpacing"/>
        <w:widowControl/>
        <w:numPr>
          <w:ilvl w:val="0"/>
          <w:numId w:val="14"/>
        </w:numPr>
        <w:rPr>
          <w:szCs w:val="24"/>
        </w:rPr>
      </w:pPr>
      <w:r w:rsidRPr="004E488E">
        <w:rPr>
          <w:szCs w:val="24"/>
        </w:rPr>
        <w:t>Compare and contrast the classifications of general anesthesia. (A,B,C,D)</w:t>
      </w:r>
    </w:p>
    <w:p w14:paraId="06983695" w14:textId="77777777" w:rsidR="00FF6017" w:rsidRPr="004E488E" w:rsidRDefault="00FF6017" w:rsidP="004E488E">
      <w:pPr>
        <w:pStyle w:val="NoSpacing"/>
        <w:widowControl/>
        <w:numPr>
          <w:ilvl w:val="0"/>
          <w:numId w:val="14"/>
        </w:numPr>
        <w:rPr>
          <w:szCs w:val="24"/>
        </w:rPr>
      </w:pPr>
      <w:r w:rsidRPr="004E488E">
        <w:rPr>
          <w:szCs w:val="24"/>
        </w:rPr>
        <w:t>Discuss the use of nitrous oxide in dentistry, including how it works, the pharmacologic effects, adverse reactions, and contraindications. (A,B,C,D)</w:t>
      </w:r>
    </w:p>
    <w:p w14:paraId="18729606" w14:textId="77777777" w:rsidR="00FF6017" w:rsidRPr="004E488E" w:rsidRDefault="00FF6017" w:rsidP="004E488E">
      <w:pPr>
        <w:pStyle w:val="NoSpacing"/>
        <w:widowControl/>
        <w:numPr>
          <w:ilvl w:val="0"/>
          <w:numId w:val="14"/>
        </w:numPr>
        <w:rPr>
          <w:szCs w:val="24"/>
        </w:rPr>
      </w:pPr>
      <w:r w:rsidRPr="004E488E">
        <w:rPr>
          <w:szCs w:val="24"/>
        </w:rPr>
        <w:t>Name and describe several types of halogenated hydrocarbons. (A,B,C,D)</w:t>
      </w:r>
    </w:p>
    <w:p w14:paraId="7EF217E0" w14:textId="77777777" w:rsidR="00FF6017" w:rsidRPr="004E488E" w:rsidRDefault="00FF6017" w:rsidP="004E488E">
      <w:pPr>
        <w:pStyle w:val="NoSpacing"/>
        <w:widowControl/>
        <w:numPr>
          <w:ilvl w:val="0"/>
          <w:numId w:val="14"/>
        </w:numPr>
        <w:rPr>
          <w:szCs w:val="24"/>
        </w:rPr>
      </w:pPr>
      <w:r w:rsidRPr="004E488E">
        <w:rPr>
          <w:szCs w:val="24"/>
        </w:rPr>
        <w:t>List the goals of surgical anesthesia and the importance of using balanced general anesthesia. (A,B,C,D)</w:t>
      </w:r>
    </w:p>
    <w:p w14:paraId="288AF951" w14:textId="77777777" w:rsidR="00FF6017" w:rsidRPr="004E488E" w:rsidRDefault="00FF6017" w:rsidP="00FF6017">
      <w:pPr>
        <w:pStyle w:val="NoSpacing"/>
        <w:rPr>
          <w:szCs w:val="24"/>
        </w:rPr>
      </w:pPr>
    </w:p>
    <w:p w14:paraId="768B6586" w14:textId="2459D00E" w:rsidR="00FF6017" w:rsidRPr="00D07172" w:rsidRDefault="00FF6017" w:rsidP="00A34AFC">
      <w:pPr>
        <w:pStyle w:val="Heading3"/>
        <w:rPr>
          <w:rStyle w:val="Heading2Char"/>
          <w:b/>
          <w:caps w:val="0"/>
          <w:snapToGrid w:val="0"/>
        </w:rPr>
      </w:pPr>
      <w:r w:rsidRPr="00D07172">
        <w:t>C</w:t>
      </w:r>
      <w:r w:rsidRPr="00D07172">
        <w:rPr>
          <w:rStyle w:val="Heading2Char"/>
          <w:b/>
          <w:snapToGrid w:val="0"/>
        </w:rPr>
        <w:t xml:space="preserve">hapter 11  </w:t>
      </w:r>
      <w:r w:rsidR="00A34AFC">
        <w:t>Antianxiety Agents</w:t>
      </w:r>
    </w:p>
    <w:p w14:paraId="5CC2C25C" w14:textId="77777777" w:rsidR="00FF6017" w:rsidRPr="004E488E" w:rsidRDefault="00FF6017" w:rsidP="004E488E">
      <w:pPr>
        <w:pStyle w:val="NoSpacing"/>
        <w:widowControl/>
        <w:numPr>
          <w:ilvl w:val="0"/>
          <w:numId w:val="15"/>
        </w:numPr>
        <w:rPr>
          <w:rFonts w:asciiTheme="minorHAnsi" w:hAnsiTheme="minorHAnsi"/>
          <w:szCs w:val="24"/>
        </w:rPr>
      </w:pPr>
      <w:r w:rsidRPr="004E488E">
        <w:rPr>
          <w:rFonts w:asciiTheme="minorHAnsi" w:hAnsiTheme="minorHAnsi"/>
          <w:szCs w:val="24"/>
        </w:rPr>
        <w:t>Discuss the value of patient relaxation in dentistry. (A,B,C,D)</w:t>
      </w:r>
    </w:p>
    <w:p w14:paraId="36A726DA" w14:textId="77777777" w:rsidR="00FF6017" w:rsidRPr="004E488E" w:rsidRDefault="00FF6017" w:rsidP="004E488E">
      <w:pPr>
        <w:pStyle w:val="NoSpacing"/>
        <w:widowControl/>
        <w:numPr>
          <w:ilvl w:val="0"/>
          <w:numId w:val="15"/>
        </w:numPr>
        <w:rPr>
          <w:rFonts w:asciiTheme="minorHAnsi" w:hAnsiTheme="minorHAnsi"/>
          <w:szCs w:val="24"/>
        </w:rPr>
      </w:pPr>
      <w:r w:rsidRPr="004E488E">
        <w:rPr>
          <w:rFonts w:asciiTheme="minorHAnsi" w:hAnsiTheme="minorHAnsi"/>
          <w:szCs w:val="24"/>
        </w:rPr>
        <w:t>Describe the pharmacokinetics, mechanism of action, pharmacologic effects, adverse reactions, drug interactions, medical uses and dental relevance of the benzodiazepines and barbiturates. (A,B,C,D)</w:t>
      </w:r>
    </w:p>
    <w:p w14:paraId="458A5475" w14:textId="77777777" w:rsidR="00FF6017" w:rsidRPr="004E488E" w:rsidRDefault="00FF6017" w:rsidP="004E488E">
      <w:pPr>
        <w:pStyle w:val="NoSpacing"/>
        <w:widowControl/>
        <w:numPr>
          <w:ilvl w:val="0"/>
          <w:numId w:val="15"/>
        </w:numPr>
        <w:rPr>
          <w:rFonts w:asciiTheme="minorHAnsi" w:hAnsiTheme="minorHAnsi"/>
          <w:szCs w:val="24"/>
        </w:rPr>
      </w:pPr>
      <w:r w:rsidRPr="004E488E">
        <w:rPr>
          <w:rFonts w:asciiTheme="minorHAnsi" w:hAnsiTheme="minorHAnsi"/>
          <w:szCs w:val="24"/>
        </w:rPr>
        <w:lastRenderedPageBreak/>
        <w:t xml:space="preserve">Name and briefly describe the mechanism of action of the nonbenzodiazepine- nonbarbiturate sedative-hypnotics and the </w:t>
      </w:r>
      <w:proofErr w:type="spellStart"/>
      <w:r w:rsidRPr="004E488E">
        <w:rPr>
          <w:rFonts w:asciiTheme="minorHAnsi" w:hAnsiTheme="minorHAnsi"/>
          <w:szCs w:val="24"/>
        </w:rPr>
        <w:t>nonbenzodiazapine</w:t>
      </w:r>
      <w:proofErr w:type="spellEnd"/>
      <w:r w:rsidRPr="004E488E">
        <w:rPr>
          <w:rFonts w:asciiTheme="minorHAnsi" w:hAnsiTheme="minorHAnsi"/>
          <w:szCs w:val="24"/>
        </w:rPr>
        <w:t>-nonbarbiturate receptor agonists. (A,B,C,D)</w:t>
      </w:r>
    </w:p>
    <w:p w14:paraId="66D6EF7B" w14:textId="77777777" w:rsidR="00FF6017" w:rsidRPr="004E488E" w:rsidRDefault="00FF6017" w:rsidP="004E488E">
      <w:pPr>
        <w:pStyle w:val="NoSpacing"/>
        <w:widowControl/>
        <w:numPr>
          <w:ilvl w:val="0"/>
          <w:numId w:val="15"/>
        </w:numPr>
        <w:rPr>
          <w:rFonts w:asciiTheme="minorHAnsi" w:hAnsiTheme="minorHAnsi"/>
          <w:szCs w:val="24"/>
        </w:rPr>
      </w:pPr>
      <w:r w:rsidRPr="004E488E">
        <w:rPr>
          <w:rFonts w:asciiTheme="minorHAnsi" w:hAnsiTheme="minorHAnsi"/>
          <w:szCs w:val="24"/>
        </w:rPr>
        <w:t>Name a melatonin receptor agonist and summarize its actions. (A,B,C,D)</w:t>
      </w:r>
    </w:p>
    <w:p w14:paraId="5EAE3FDC" w14:textId="77777777" w:rsidR="00FF6017" w:rsidRPr="004E488E" w:rsidRDefault="00FF6017" w:rsidP="004E488E">
      <w:pPr>
        <w:pStyle w:val="NoSpacing"/>
        <w:widowControl/>
        <w:numPr>
          <w:ilvl w:val="0"/>
          <w:numId w:val="15"/>
        </w:numPr>
        <w:rPr>
          <w:rFonts w:asciiTheme="minorHAnsi" w:hAnsiTheme="minorHAnsi"/>
          <w:szCs w:val="24"/>
        </w:rPr>
      </w:pPr>
      <w:r w:rsidRPr="004E488E">
        <w:rPr>
          <w:rFonts w:asciiTheme="minorHAnsi" w:hAnsiTheme="minorHAnsi"/>
          <w:szCs w:val="24"/>
        </w:rPr>
        <w:t>Explain the workings of the centrally acting muscle relaxants and how they are used. (A,B,C,D)</w:t>
      </w:r>
    </w:p>
    <w:p w14:paraId="5DD4D6A1" w14:textId="77777777" w:rsidR="00FF6017" w:rsidRPr="004E488E" w:rsidRDefault="00FF6017" w:rsidP="004E488E">
      <w:pPr>
        <w:pStyle w:val="NoSpacing"/>
        <w:widowControl/>
        <w:numPr>
          <w:ilvl w:val="0"/>
          <w:numId w:val="15"/>
        </w:numPr>
        <w:rPr>
          <w:rFonts w:asciiTheme="minorHAnsi" w:hAnsiTheme="minorHAnsi"/>
          <w:szCs w:val="24"/>
        </w:rPr>
      </w:pPr>
      <w:r w:rsidRPr="004E488E">
        <w:rPr>
          <w:rFonts w:asciiTheme="minorHAnsi" w:hAnsiTheme="minorHAnsi"/>
          <w:szCs w:val="24"/>
        </w:rPr>
        <w:t>Name and briefly describe a few of the miscellaneous muscle relaxant agents that can be used. (A,B,C,D)</w:t>
      </w:r>
    </w:p>
    <w:p w14:paraId="493AB40E" w14:textId="77777777" w:rsidR="00FF6017" w:rsidRPr="004E488E" w:rsidRDefault="00FF6017" w:rsidP="004E488E">
      <w:pPr>
        <w:pStyle w:val="NoSpacing"/>
        <w:widowControl/>
        <w:numPr>
          <w:ilvl w:val="0"/>
          <w:numId w:val="15"/>
        </w:numPr>
        <w:rPr>
          <w:rFonts w:asciiTheme="minorHAnsi" w:hAnsiTheme="minorHAnsi"/>
          <w:szCs w:val="24"/>
        </w:rPr>
      </w:pPr>
      <w:r w:rsidRPr="004E488E">
        <w:rPr>
          <w:rFonts w:asciiTheme="minorHAnsi" w:hAnsiTheme="minorHAnsi"/>
          <w:szCs w:val="24"/>
        </w:rPr>
        <w:t>Discuss some general precautions about which the dental practitioner should be aware with the use of antianxiety agents. (A,B,C,D)</w:t>
      </w:r>
    </w:p>
    <w:p w14:paraId="6C1A678F" w14:textId="77777777" w:rsidR="00FF6017" w:rsidRPr="00FF6017" w:rsidRDefault="00FF6017" w:rsidP="00E242A6"/>
    <w:p w14:paraId="4C03B70F" w14:textId="69E8E1FC" w:rsidR="00FF6017" w:rsidRPr="00FF6017" w:rsidRDefault="00FF6017" w:rsidP="00F32258">
      <w:pPr>
        <w:pStyle w:val="Heading3"/>
      </w:pPr>
      <w:r w:rsidRPr="00FF6017">
        <w:t xml:space="preserve">Chapter </w:t>
      </w:r>
      <w:r w:rsidR="00A71649">
        <w:t>25</w:t>
      </w:r>
      <w:r w:rsidRPr="00FF6017">
        <w:t xml:space="preserve"> Oral Conditions and Their Treatment</w:t>
      </w:r>
    </w:p>
    <w:p w14:paraId="459299AF" w14:textId="77777777" w:rsidR="00FF6017" w:rsidRPr="004E488E" w:rsidRDefault="00FF6017" w:rsidP="004E488E">
      <w:pPr>
        <w:pStyle w:val="NoSpacing"/>
        <w:widowControl/>
        <w:numPr>
          <w:ilvl w:val="0"/>
          <w:numId w:val="16"/>
        </w:numPr>
        <w:rPr>
          <w:rFonts w:asciiTheme="minorHAnsi" w:hAnsiTheme="minorHAnsi"/>
          <w:szCs w:val="24"/>
        </w:rPr>
      </w:pPr>
      <w:r w:rsidRPr="004E488E">
        <w:rPr>
          <w:rFonts w:asciiTheme="minorHAnsi" w:hAnsiTheme="minorHAnsi"/>
          <w:szCs w:val="24"/>
        </w:rPr>
        <w:t>Name several common infectious lesions of the oral cavity and summarize the treatments for each. (A,B,C,D)</w:t>
      </w:r>
    </w:p>
    <w:p w14:paraId="241EA33F" w14:textId="77777777" w:rsidR="00FF6017" w:rsidRPr="004E488E" w:rsidRDefault="00FF6017" w:rsidP="004E488E">
      <w:pPr>
        <w:pStyle w:val="NoSpacing"/>
        <w:widowControl/>
        <w:numPr>
          <w:ilvl w:val="0"/>
          <w:numId w:val="16"/>
        </w:numPr>
        <w:rPr>
          <w:rFonts w:asciiTheme="minorHAnsi" w:hAnsiTheme="minorHAnsi"/>
          <w:szCs w:val="24"/>
        </w:rPr>
      </w:pPr>
      <w:r w:rsidRPr="004E488E">
        <w:rPr>
          <w:rFonts w:asciiTheme="minorHAnsi" w:hAnsiTheme="minorHAnsi"/>
          <w:szCs w:val="24"/>
        </w:rPr>
        <w:t>Describe immune reactions resulting in canker sores and lichen planus and discuss the treatments for each. (A,B,C,D)</w:t>
      </w:r>
    </w:p>
    <w:p w14:paraId="4669651A" w14:textId="77777777" w:rsidR="00FF6017" w:rsidRPr="004E488E" w:rsidRDefault="00FF6017" w:rsidP="004E488E">
      <w:pPr>
        <w:pStyle w:val="NoSpacing"/>
        <w:widowControl/>
        <w:numPr>
          <w:ilvl w:val="0"/>
          <w:numId w:val="16"/>
        </w:numPr>
        <w:rPr>
          <w:rFonts w:asciiTheme="minorHAnsi" w:hAnsiTheme="minorHAnsi"/>
          <w:szCs w:val="24"/>
        </w:rPr>
      </w:pPr>
      <w:r w:rsidRPr="004E488E">
        <w:rPr>
          <w:rFonts w:asciiTheme="minorHAnsi" w:hAnsiTheme="minorHAnsi"/>
          <w:szCs w:val="24"/>
        </w:rPr>
        <w:t>Name several oral conditions that result from inflammation and the measures used to treat them. (A,B,C,D)</w:t>
      </w:r>
    </w:p>
    <w:p w14:paraId="54587FA5" w14:textId="77777777" w:rsidR="00FF6017" w:rsidRPr="004E488E" w:rsidRDefault="00FF6017" w:rsidP="004E488E">
      <w:pPr>
        <w:pStyle w:val="NoSpacing"/>
        <w:widowControl/>
        <w:numPr>
          <w:ilvl w:val="0"/>
          <w:numId w:val="16"/>
        </w:numPr>
        <w:rPr>
          <w:rFonts w:asciiTheme="minorHAnsi" w:hAnsiTheme="minorHAnsi"/>
          <w:szCs w:val="24"/>
        </w:rPr>
      </w:pPr>
      <w:r w:rsidRPr="004E488E">
        <w:rPr>
          <w:rFonts w:asciiTheme="minorHAnsi" w:hAnsiTheme="minorHAnsi"/>
          <w:szCs w:val="24"/>
        </w:rPr>
        <w:t xml:space="preserve">Discuss treatment options for xerostomia and name several other possible drug induced oral side effects. (A,B,C,D) </w:t>
      </w:r>
    </w:p>
    <w:p w14:paraId="6225B7AE" w14:textId="77777777" w:rsidR="00FF6017" w:rsidRPr="004E488E" w:rsidRDefault="00FF6017" w:rsidP="004E488E">
      <w:pPr>
        <w:pStyle w:val="NoSpacing"/>
        <w:widowControl/>
        <w:numPr>
          <w:ilvl w:val="0"/>
          <w:numId w:val="16"/>
        </w:numPr>
        <w:rPr>
          <w:rFonts w:asciiTheme="minorHAnsi" w:hAnsiTheme="minorHAnsi"/>
          <w:szCs w:val="24"/>
        </w:rPr>
      </w:pPr>
      <w:r w:rsidRPr="004E488E">
        <w:rPr>
          <w:rFonts w:asciiTheme="minorHAnsi" w:hAnsiTheme="minorHAnsi"/>
          <w:szCs w:val="24"/>
        </w:rPr>
        <w:t>Discuss the pharmacologic agents most commonly used to treat oral lesions. (A,B,C,D)</w:t>
      </w:r>
    </w:p>
    <w:p w14:paraId="5C0466C6" w14:textId="77777777" w:rsidR="00FF6017" w:rsidRPr="00FF6017" w:rsidRDefault="00FF6017" w:rsidP="00FF6017">
      <w:pPr>
        <w:pStyle w:val="NoSpacing"/>
        <w:rPr>
          <w:rFonts w:ascii="Times New Roman" w:hAnsi="Times New Roman"/>
          <w:szCs w:val="24"/>
        </w:rPr>
      </w:pPr>
    </w:p>
    <w:p w14:paraId="2FE7AE98" w14:textId="460502A7" w:rsidR="00FF6017" w:rsidRPr="00FF6017" w:rsidRDefault="00FF6017" w:rsidP="00F32258">
      <w:pPr>
        <w:pStyle w:val="Heading3"/>
      </w:pPr>
      <w:r w:rsidRPr="00FF6017">
        <w:t xml:space="preserve">Chapter </w:t>
      </w:r>
      <w:r w:rsidR="00A71649">
        <w:t>26</w:t>
      </w:r>
      <w:r w:rsidRPr="00FF6017">
        <w:t xml:space="preserve"> Hygiene-Related Oral Disorders</w:t>
      </w:r>
    </w:p>
    <w:p w14:paraId="6621CFF0" w14:textId="77777777" w:rsidR="00FF6017" w:rsidRPr="004E488E" w:rsidRDefault="00FF6017" w:rsidP="004E488E">
      <w:pPr>
        <w:pStyle w:val="NoSpacing"/>
        <w:widowControl/>
        <w:numPr>
          <w:ilvl w:val="0"/>
          <w:numId w:val="17"/>
        </w:numPr>
        <w:rPr>
          <w:rFonts w:asciiTheme="minorHAnsi" w:hAnsiTheme="minorHAnsi"/>
          <w:szCs w:val="24"/>
        </w:rPr>
      </w:pPr>
      <w:r w:rsidRPr="004E488E">
        <w:rPr>
          <w:rFonts w:asciiTheme="minorHAnsi" w:hAnsiTheme="minorHAnsi"/>
          <w:szCs w:val="24"/>
        </w:rPr>
        <w:t>Discuss how improper oral hygiene can lead to dental caries and describe the general background of carious lesions. (A,B,C,D)</w:t>
      </w:r>
    </w:p>
    <w:p w14:paraId="3A331868" w14:textId="77777777" w:rsidR="00FF6017" w:rsidRPr="004E488E" w:rsidRDefault="00FF6017" w:rsidP="004E488E">
      <w:pPr>
        <w:pStyle w:val="NoSpacing"/>
        <w:widowControl/>
        <w:numPr>
          <w:ilvl w:val="0"/>
          <w:numId w:val="17"/>
        </w:numPr>
        <w:rPr>
          <w:rFonts w:asciiTheme="minorHAnsi" w:hAnsiTheme="minorHAnsi"/>
          <w:szCs w:val="24"/>
        </w:rPr>
      </w:pPr>
      <w:r w:rsidRPr="004E488E">
        <w:rPr>
          <w:rFonts w:asciiTheme="minorHAnsi" w:hAnsiTheme="minorHAnsi"/>
          <w:szCs w:val="24"/>
        </w:rPr>
        <w:t>Discuss the importance of caries prevention and the nonpharmacologic therapies that are available to aid in this effort. (A,B,C,D)</w:t>
      </w:r>
    </w:p>
    <w:p w14:paraId="553C2F0A" w14:textId="77777777" w:rsidR="00FF6017" w:rsidRPr="004E488E" w:rsidRDefault="00FF6017" w:rsidP="004E488E">
      <w:pPr>
        <w:pStyle w:val="NoSpacing"/>
        <w:widowControl/>
        <w:numPr>
          <w:ilvl w:val="0"/>
          <w:numId w:val="17"/>
        </w:numPr>
        <w:rPr>
          <w:rFonts w:asciiTheme="minorHAnsi" w:hAnsiTheme="minorHAnsi"/>
          <w:szCs w:val="24"/>
        </w:rPr>
      </w:pPr>
      <w:r w:rsidRPr="004E488E">
        <w:rPr>
          <w:rFonts w:asciiTheme="minorHAnsi" w:hAnsiTheme="minorHAnsi"/>
          <w:szCs w:val="24"/>
        </w:rPr>
        <w:t>Discuss the proper methods that patients should use when brushing and flossing. (A,B,C,D)</w:t>
      </w:r>
    </w:p>
    <w:p w14:paraId="00E563A2" w14:textId="77777777" w:rsidR="00FF6017" w:rsidRPr="004E488E" w:rsidRDefault="00FF6017" w:rsidP="004E488E">
      <w:pPr>
        <w:pStyle w:val="NoSpacing"/>
        <w:widowControl/>
        <w:numPr>
          <w:ilvl w:val="0"/>
          <w:numId w:val="17"/>
        </w:numPr>
        <w:rPr>
          <w:rFonts w:asciiTheme="minorHAnsi" w:hAnsiTheme="minorHAnsi"/>
          <w:szCs w:val="24"/>
        </w:rPr>
      </w:pPr>
      <w:r w:rsidRPr="004E488E">
        <w:rPr>
          <w:rFonts w:asciiTheme="minorHAnsi" w:hAnsiTheme="minorHAnsi"/>
          <w:szCs w:val="24"/>
        </w:rPr>
        <w:t>Discuss pharmacologic therapies and the role of fluoride in preventing caries. (A,B,C,D)</w:t>
      </w:r>
    </w:p>
    <w:p w14:paraId="7B2BFEE3" w14:textId="77777777" w:rsidR="00FF6017" w:rsidRPr="004E488E" w:rsidRDefault="00FF6017" w:rsidP="004E488E">
      <w:pPr>
        <w:pStyle w:val="NoSpacing"/>
        <w:widowControl/>
        <w:numPr>
          <w:ilvl w:val="0"/>
          <w:numId w:val="17"/>
        </w:numPr>
        <w:rPr>
          <w:rFonts w:asciiTheme="minorHAnsi" w:hAnsiTheme="minorHAnsi"/>
          <w:szCs w:val="24"/>
        </w:rPr>
      </w:pPr>
      <w:r w:rsidRPr="004E488E">
        <w:rPr>
          <w:rFonts w:asciiTheme="minorHAnsi" w:hAnsiTheme="minorHAnsi"/>
          <w:szCs w:val="24"/>
        </w:rPr>
        <w:t>Discuss the possibility of toxicity with the use of fluoride, differentiate between acute and chronic fluoride toxicity, and discuss treatments for both types. (A,B,C,D)</w:t>
      </w:r>
    </w:p>
    <w:p w14:paraId="61DE3DC7" w14:textId="77777777" w:rsidR="00FF6017" w:rsidRPr="004E488E" w:rsidRDefault="00FF6017" w:rsidP="004E488E">
      <w:pPr>
        <w:pStyle w:val="NoSpacing"/>
        <w:widowControl/>
        <w:numPr>
          <w:ilvl w:val="0"/>
          <w:numId w:val="17"/>
        </w:numPr>
        <w:rPr>
          <w:rFonts w:asciiTheme="minorHAnsi" w:hAnsiTheme="minorHAnsi"/>
          <w:szCs w:val="24"/>
        </w:rPr>
      </w:pPr>
      <w:r w:rsidRPr="004E488E">
        <w:rPr>
          <w:rFonts w:asciiTheme="minorHAnsi" w:hAnsiTheme="minorHAnsi"/>
          <w:szCs w:val="24"/>
        </w:rPr>
        <w:t>Compare and contrast both professionally applied and at-home fluoride preparations. (A,B,C,D)</w:t>
      </w:r>
    </w:p>
    <w:p w14:paraId="25F4F5A7" w14:textId="12958F90" w:rsidR="00FF6017" w:rsidRPr="004E488E" w:rsidRDefault="00FF6017" w:rsidP="004E488E">
      <w:pPr>
        <w:pStyle w:val="NoSpacing"/>
        <w:widowControl/>
        <w:numPr>
          <w:ilvl w:val="0"/>
          <w:numId w:val="17"/>
        </w:numPr>
        <w:rPr>
          <w:rFonts w:asciiTheme="minorHAnsi" w:hAnsiTheme="minorHAnsi"/>
          <w:szCs w:val="24"/>
        </w:rPr>
      </w:pPr>
      <w:r w:rsidRPr="004E488E">
        <w:rPr>
          <w:rFonts w:asciiTheme="minorHAnsi" w:hAnsiTheme="minorHAnsi"/>
          <w:szCs w:val="24"/>
        </w:rPr>
        <w:t>Discuss the proper methods for administering professionally applied fluoride preparations and identify various professionally applied topical agents.</w:t>
      </w:r>
      <w:r w:rsidR="003760C0" w:rsidRPr="004E488E">
        <w:rPr>
          <w:rFonts w:asciiTheme="minorHAnsi" w:hAnsiTheme="minorHAnsi"/>
          <w:szCs w:val="24"/>
        </w:rPr>
        <w:t xml:space="preserve"> </w:t>
      </w:r>
      <w:r w:rsidRPr="004E488E">
        <w:rPr>
          <w:rFonts w:asciiTheme="minorHAnsi" w:hAnsiTheme="minorHAnsi"/>
          <w:szCs w:val="24"/>
        </w:rPr>
        <w:t>(A,B,C,D)</w:t>
      </w:r>
    </w:p>
    <w:p w14:paraId="4180D2E5" w14:textId="77777777" w:rsidR="00FF6017" w:rsidRPr="004E488E" w:rsidRDefault="00FF6017" w:rsidP="004E488E">
      <w:pPr>
        <w:pStyle w:val="NoSpacing"/>
        <w:widowControl/>
        <w:numPr>
          <w:ilvl w:val="0"/>
          <w:numId w:val="17"/>
        </w:numPr>
        <w:rPr>
          <w:rFonts w:asciiTheme="minorHAnsi" w:hAnsiTheme="minorHAnsi"/>
          <w:szCs w:val="24"/>
        </w:rPr>
      </w:pPr>
      <w:r w:rsidRPr="004E488E">
        <w:rPr>
          <w:rFonts w:asciiTheme="minorHAnsi" w:hAnsiTheme="minorHAnsi"/>
          <w:szCs w:val="24"/>
        </w:rPr>
        <w:t>Discuss the general types of patient-applied fluoride preparations and the proper methods that patients should use regarding at-home fluoride treatments. (A,B,C,D)</w:t>
      </w:r>
    </w:p>
    <w:p w14:paraId="0627831F" w14:textId="77777777" w:rsidR="00FF6017" w:rsidRPr="004E488E" w:rsidRDefault="00FF6017" w:rsidP="004E488E">
      <w:pPr>
        <w:pStyle w:val="NoSpacing"/>
        <w:widowControl/>
        <w:numPr>
          <w:ilvl w:val="0"/>
          <w:numId w:val="17"/>
        </w:numPr>
        <w:rPr>
          <w:rFonts w:asciiTheme="minorHAnsi" w:hAnsiTheme="minorHAnsi"/>
          <w:szCs w:val="24"/>
        </w:rPr>
      </w:pPr>
      <w:r w:rsidRPr="004E488E">
        <w:rPr>
          <w:rFonts w:asciiTheme="minorHAnsi" w:hAnsiTheme="minorHAnsi"/>
          <w:szCs w:val="24"/>
        </w:rPr>
        <w:t>Discuss the importance of Xylitol and Chlorhexidine in relation to dental hygiene. (A,B,C,D)</w:t>
      </w:r>
    </w:p>
    <w:p w14:paraId="34DDED44" w14:textId="77777777" w:rsidR="00FF6017" w:rsidRPr="004E488E" w:rsidRDefault="00FF6017" w:rsidP="004E488E">
      <w:pPr>
        <w:pStyle w:val="NoSpacing"/>
        <w:widowControl/>
        <w:numPr>
          <w:ilvl w:val="0"/>
          <w:numId w:val="17"/>
        </w:numPr>
        <w:rPr>
          <w:rFonts w:asciiTheme="minorHAnsi" w:hAnsiTheme="minorHAnsi"/>
          <w:szCs w:val="24"/>
        </w:rPr>
      </w:pPr>
      <w:r w:rsidRPr="004E488E">
        <w:rPr>
          <w:rFonts w:asciiTheme="minorHAnsi" w:hAnsiTheme="minorHAnsi"/>
          <w:szCs w:val="24"/>
        </w:rPr>
        <w:t>Discuss gingivitis: its pathophysiology, incidence, and available treatments. (A,B,C,D)</w:t>
      </w:r>
    </w:p>
    <w:p w14:paraId="0A03AAE1" w14:textId="397C5A75" w:rsidR="00FF6017" w:rsidRPr="00A34AFC" w:rsidRDefault="00FF6017" w:rsidP="00A34AFC">
      <w:pPr>
        <w:pStyle w:val="NoSpacing"/>
        <w:widowControl/>
        <w:numPr>
          <w:ilvl w:val="0"/>
          <w:numId w:val="17"/>
        </w:numPr>
        <w:rPr>
          <w:rFonts w:asciiTheme="minorHAnsi" w:hAnsiTheme="minorHAnsi"/>
          <w:szCs w:val="24"/>
        </w:rPr>
      </w:pPr>
      <w:r w:rsidRPr="004E488E">
        <w:rPr>
          <w:rFonts w:asciiTheme="minorHAnsi" w:hAnsiTheme="minorHAnsi"/>
          <w:szCs w:val="24"/>
        </w:rPr>
        <w:t xml:space="preserve">Discuss tooth hypersensitivity: its pathophysiology and available treatments, both at-home and in-office. </w:t>
      </w:r>
      <w:r w:rsidRPr="00A34AFC">
        <w:rPr>
          <w:rFonts w:asciiTheme="minorHAnsi" w:hAnsiTheme="minorHAnsi"/>
          <w:szCs w:val="24"/>
        </w:rPr>
        <w:t>(A,B,C,D)</w:t>
      </w:r>
    </w:p>
    <w:p w14:paraId="49BF3B9A" w14:textId="77777777" w:rsidR="00FF6017" w:rsidRPr="00FF6017" w:rsidRDefault="00FF6017" w:rsidP="00E242A6"/>
    <w:p w14:paraId="485E4FD2" w14:textId="4051ECFF" w:rsidR="00FF6017" w:rsidRPr="00FF6017" w:rsidRDefault="00FF6017" w:rsidP="00F32258">
      <w:pPr>
        <w:pStyle w:val="Heading3"/>
      </w:pPr>
      <w:r w:rsidRPr="00FF6017">
        <w:t>Chapter 1</w:t>
      </w:r>
      <w:r w:rsidR="00A71649">
        <w:t>2</w:t>
      </w:r>
      <w:r w:rsidRPr="00FF6017">
        <w:t xml:space="preserve"> Drugs for the Treatment of Cardiovascular Disease</w:t>
      </w:r>
    </w:p>
    <w:p w14:paraId="65291310" w14:textId="77777777" w:rsidR="00FF6017" w:rsidRPr="004E488E" w:rsidRDefault="00FF6017" w:rsidP="004E488E">
      <w:pPr>
        <w:pStyle w:val="NoSpacing"/>
        <w:widowControl/>
        <w:numPr>
          <w:ilvl w:val="0"/>
          <w:numId w:val="18"/>
        </w:numPr>
        <w:rPr>
          <w:rFonts w:asciiTheme="minorHAnsi" w:hAnsiTheme="minorHAnsi"/>
          <w:szCs w:val="24"/>
        </w:rPr>
      </w:pPr>
      <w:r w:rsidRPr="004E488E">
        <w:rPr>
          <w:rFonts w:asciiTheme="minorHAnsi" w:hAnsiTheme="minorHAnsi"/>
          <w:szCs w:val="24"/>
        </w:rPr>
        <w:t>Identify the dental implications of cardiovascular disease including contraindications to treatment, vasoconstrictor use and its relationship to periodontal disease. (A,B,C,D)</w:t>
      </w:r>
    </w:p>
    <w:p w14:paraId="73CD3C9A" w14:textId="77777777" w:rsidR="00FF6017" w:rsidRPr="004E488E" w:rsidRDefault="00FF6017" w:rsidP="004E488E">
      <w:pPr>
        <w:pStyle w:val="NoSpacing"/>
        <w:widowControl/>
        <w:numPr>
          <w:ilvl w:val="0"/>
          <w:numId w:val="18"/>
        </w:numPr>
        <w:rPr>
          <w:rFonts w:asciiTheme="minorHAnsi" w:hAnsiTheme="minorHAnsi"/>
          <w:szCs w:val="24"/>
        </w:rPr>
      </w:pPr>
      <w:r w:rsidRPr="004E488E">
        <w:rPr>
          <w:rFonts w:asciiTheme="minorHAnsi" w:hAnsiTheme="minorHAnsi"/>
          <w:szCs w:val="24"/>
        </w:rPr>
        <w:t>Describe heart failure and identify drugs commonly used to treat it, including the mechanisms of action, pharmacologic effects, and adverse reactions. (A,B,C,D)</w:t>
      </w:r>
    </w:p>
    <w:p w14:paraId="239AE073" w14:textId="77777777" w:rsidR="00FF6017" w:rsidRPr="004E488E" w:rsidRDefault="00FF6017" w:rsidP="004E488E">
      <w:pPr>
        <w:pStyle w:val="NoSpacing"/>
        <w:widowControl/>
        <w:numPr>
          <w:ilvl w:val="0"/>
          <w:numId w:val="18"/>
        </w:numPr>
        <w:rPr>
          <w:rFonts w:asciiTheme="minorHAnsi" w:hAnsiTheme="minorHAnsi"/>
          <w:szCs w:val="24"/>
        </w:rPr>
      </w:pPr>
      <w:r w:rsidRPr="004E488E">
        <w:rPr>
          <w:rFonts w:asciiTheme="minorHAnsi" w:hAnsiTheme="minorHAnsi"/>
          <w:szCs w:val="24"/>
        </w:rPr>
        <w:t>Discuss the use of digoxin and the management of dental patients taking it. (A,B,C,D)</w:t>
      </w:r>
    </w:p>
    <w:p w14:paraId="07A1630A" w14:textId="77777777" w:rsidR="00FF6017" w:rsidRPr="004E488E" w:rsidRDefault="00FF6017" w:rsidP="004E488E">
      <w:pPr>
        <w:pStyle w:val="NoSpacing"/>
        <w:widowControl/>
        <w:numPr>
          <w:ilvl w:val="0"/>
          <w:numId w:val="18"/>
        </w:numPr>
        <w:rPr>
          <w:rFonts w:asciiTheme="minorHAnsi" w:hAnsiTheme="minorHAnsi"/>
          <w:szCs w:val="24"/>
        </w:rPr>
      </w:pPr>
      <w:r w:rsidRPr="004E488E">
        <w:rPr>
          <w:rFonts w:asciiTheme="minorHAnsi" w:hAnsiTheme="minorHAnsi"/>
          <w:szCs w:val="24"/>
        </w:rPr>
        <w:lastRenderedPageBreak/>
        <w:t>Define arrhythmia and dysrhythmia and describe how the heart maintains its normal rhythm. (A,B,C,D)</w:t>
      </w:r>
    </w:p>
    <w:p w14:paraId="55612024" w14:textId="77777777" w:rsidR="00FF6017" w:rsidRPr="004E488E" w:rsidRDefault="00FF6017" w:rsidP="004E488E">
      <w:pPr>
        <w:pStyle w:val="NoSpacing"/>
        <w:widowControl/>
        <w:numPr>
          <w:ilvl w:val="0"/>
          <w:numId w:val="18"/>
        </w:numPr>
        <w:rPr>
          <w:rFonts w:asciiTheme="minorHAnsi" w:hAnsiTheme="minorHAnsi"/>
          <w:szCs w:val="24"/>
        </w:rPr>
      </w:pPr>
      <w:r w:rsidRPr="004E488E">
        <w:rPr>
          <w:rFonts w:asciiTheme="minorHAnsi" w:hAnsiTheme="minorHAnsi"/>
          <w:szCs w:val="24"/>
        </w:rPr>
        <w:t>Describe the classifications, mechanisms of action, adverse reactions, and uses of antiarrhythmic agents and identify the issues to consider in dental treatment. (A,B,C,D)</w:t>
      </w:r>
    </w:p>
    <w:p w14:paraId="0A1AF70C" w14:textId="77777777" w:rsidR="00FF6017" w:rsidRPr="004E488E" w:rsidRDefault="00FF6017" w:rsidP="004E488E">
      <w:pPr>
        <w:pStyle w:val="NoSpacing"/>
        <w:widowControl/>
        <w:numPr>
          <w:ilvl w:val="0"/>
          <w:numId w:val="18"/>
        </w:numPr>
        <w:rPr>
          <w:rFonts w:asciiTheme="minorHAnsi" w:hAnsiTheme="minorHAnsi"/>
          <w:szCs w:val="24"/>
        </w:rPr>
      </w:pPr>
      <w:r w:rsidRPr="004E488E">
        <w:rPr>
          <w:rFonts w:asciiTheme="minorHAnsi" w:hAnsiTheme="minorHAnsi"/>
          <w:szCs w:val="24"/>
        </w:rPr>
        <w:t>Define angina pectoris and describe the types of drugs used to treat it; identify the dental implications of these drugs. (A,B,C,D)</w:t>
      </w:r>
    </w:p>
    <w:p w14:paraId="47844566" w14:textId="0150561A" w:rsidR="00FF6017" w:rsidRPr="004E488E" w:rsidRDefault="00FF6017" w:rsidP="004E488E">
      <w:pPr>
        <w:pStyle w:val="NoSpacing"/>
        <w:widowControl/>
        <w:numPr>
          <w:ilvl w:val="0"/>
          <w:numId w:val="18"/>
        </w:numPr>
        <w:rPr>
          <w:rFonts w:asciiTheme="minorHAnsi" w:hAnsiTheme="minorHAnsi"/>
          <w:szCs w:val="24"/>
        </w:rPr>
      </w:pPr>
      <w:r w:rsidRPr="004E488E">
        <w:rPr>
          <w:rFonts w:asciiTheme="minorHAnsi" w:hAnsiTheme="minorHAnsi"/>
          <w:szCs w:val="24"/>
        </w:rPr>
        <w:t>Define hypertension, describe the categories it is divided into and identify its treatment with the various types of antihypertensive agents, including: describe the mechanisms of action, pharmacologic effects, adverse reactions, and uses of the various antihypertensive agents; identify potential drug interactions and the dental implications of these drugs; discuss the management of dental p</w:t>
      </w:r>
      <w:r w:rsidR="003760C0" w:rsidRPr="004E488E">
        <w:rPr>
          <w:rFonts w:asciiTheme="minorHAnsi" w:hAnsiTheme="minorHAnsi"/>
          <w:szCs w:val="24"/>
        </w:rPr>
        <w:t>atients taking these drugs. (A,B,C,</w:t>
      </w:r>
      <w:r w:rsidRPr="004E488E">
        <w:rPr>
          <w:rFonts w:asciiTheme="minorHAnsi" w:hAnsiTheme="minorHAnsi"/>
          <w:szCs w:val="24"/>
        </w:rPr>
        <w:t>D)</w:t>
      </w:r>
    </w:p>
    <w:p w14:paraId="3867432E" w14:textId="77777777" w:rsidR="00FF6017" w:rsidRPr="004E488E" w:rsidRDefault="00FF6017" w:rsidP="004E488E">
      <w:pPr>
        <w:pStyle w:val="NoSpacing"/>
        <w:widowControl/>
        <w:numPr>
          <w:ilvl w:val="0"/>
          <w:numId w:val="18"/>
        </w:numPr>
        <w:rPr>
          <w:rFonts w:asciiTheme="minorHAnsi" w:hAnsiTheme="minorHAnsi"/>
          <w:szCs w:val="24"/>
        </w:rPr>
      </w:pPr>
      <w:r w:rsidRPr="004E488E">
        <w:rPr>
          <w:rFonts w:asciiTheme="minorHAnsi" w:hAnsiTheme="minorHAnsi"/>
          <w:szCs w:val="24"/>
        </w:rPr>
        <w:t>Define hyperlipidemia and hyperlipoproteinemia and summarize the types of drugs used to restore cholesterol homeostasis in the body including the dental implications of their use. (A,B,C,D)</w:t>
      </w:r>
    </w:p>
    <w:p w14:paraId="6C890F7A" w14:textId="77777777" w:rsidR="00FF6017" w:rsidRPr="004E488E" w:rsidRDefault="00FF6017" w:rsidP="004E488E">
      <w:pPr>
        <w:pStyle w:val="NoSpacing"/>
        <w:widowControl/>
        <w:numPr>
          <w:ilvl w:val="0"/>
          <w:numId w:val="18"/>
        </w:numPr>
        <w:rPr>
          <w:rFonts w:asciiTheme="minorHAnsi" w:hAnsiTheme="minorHAnsi"/>
          <w:szCs w:val="24"/>
        </w:rPr>
      </w:pPr>
      <w:r w:rsidRPr="004E488E">
        <w:rPr>
          <w:rFonts w:asciiTheme="minorHAnsi" w:hAnsiTheme="minorHAnsi"/>
          <w:szCs w:val="24"/>
        </w:rPr>
        <w:t>Describe the role of warfarin in blood coagulation and the potential adverse reactions and interactions associated with its use. (A,B,C,D)</w:t>
      </w:r>
    </w:p>
    <w:p w14:paraId="6123BE5E" w14:textId="77777777" w:rsidR="00FF6017" w:rsidRPr="004E488E" w:rsidRDefault="00FF6017" w:rsidP="004E488E">
      <w:pPr>
        <w:pStyle w:val="NoSpacing"/>
        <w:widowControl/>
        <w:numPr>
          <w:ilvl w:val="0"/>
          <w:numId w:val="18"/>
        </w:numPr>
        <w:rPr>
          <w:rFonts w:asciiTheme="minorHAnsi" w:hAnsiTheme="minorHAnsi"/>
          <w:szCs w:val="24"/>
        </w:rPr>
      </w:pPr>
      <w:r w:rsidRPr="004E488E">
        <w:rPr>
          <w:rFonts w:asciiTheme="minorHAnsi" w:hAnsiTheme="minorHAnsi"/>
          <w:szCs w:val="24"/>
        </w:rPr>
        <w:t>Identify several other drugs that affect blood coagulation. (A,B,C,D)</w:t>
      </w:r>
    </w:p>
    <w:p w14:paraId="334B1083" w14:textId="77777777" w:rsidR="00FF6017" w:rsidRPr="00FF6017" w:rsidRDefault="00FF6017" w:rsidP="00FF6017">
      <w:pPr>
        <w:pStyle w:val="NoSpacing"/>
        <w:ind w:left="720"/>
        <w:rPr>
          <w:rFonts w:ascii="Times New Roman" w:hAnsi="Times New Roman"/>
          <w:szCs w:val="24"/>
        </w:rPr>
      </w:pPr>
    </w:p>
    <w:p w14:paraId="61C54ECD" w14:textId="1EDCAA0A" w:rsidR="00FF6017" w:rsidRPr="00FF6017" w:rsidRDefault="00FF6017" w:rsidP="00F32258">
      <w:pPr>
        <w:pStyle w:val="Heading3"/>
      </w:pPr>
      <w:r w:rsidRPr="00FF6017">
        <w:t>Chapter 1</w:t>
      </w:r>
      <w:r w:rsidR="00A71649">
        <w:t>3</w:t>
      </w:r>
      <w:r w:rsidRPr="00FF6017">
        <w:t xml:space="preserve"> Drugs for the Treatment of Gastrointestinal Disorders</w:t>
      </w:r>
    </w:p>
    <w:p w14:paraId="696CE6D0" w14:textId="77777777" w:rsidR="00FF6017" w:rsidRPr="004E488E" w:rsidRDefault="00FF6017" w:rsidP="004E488E">
      <w:pPr>
        <w:pStyle w:val="NoSpacing"/>
        <w:widowControl/>
        <w:numPr>
          <w:ilvl w:val="0"/>
          <w:numId w:val="30"/>
        </w:numPr>
        <w:rPr>
          <w:rFonts w:asciiTheme="minorHAnsi" w:hAnsiTheme="minorHAnsi"/>
          <w:szCs w:val="24"/>
        </w:rPr>
      </w:pPr>
      <w:r w:rsidRPr="004E488E">
        <w:rPr>
          <w:rFonts w:asciiTheme="minorHAnsi" w:hAnsiTheme="minorHAnsi"/>
          <w:szCs w:val="24"/>
        </w:rPr>
        <w:t>Summarize the most common types of gastrointestinal diseases and their impact on oral health care. (A,B,C,D)</w:t>
      </w:r>
    </w:p>
    <w:p w14:paraId="11DF9953" w14:textId="77777777" w:rsidR="00FF6017" w:rsidRPr="004E488E" w:rsidRDefault="00FF6017" w:rsidP="004E488E">
      <w:pPr>
        <w:pStyle w:val="NoSpacing"/>
        <w:widowControl/>
        <w:numPr>
          <w:ilvl w:val="0"/>
          <w:numId w:val="30"/>
        </w:numPr>
        <w:rPr>
          <w:rFonts w:asciiTheme="minorHAnsi" w:hAnsiTheme="minorHAnsi"/>
          <w:szCs w:val="24"/>
        </w:rPr>
      </w:pPr>
      <w:r w:rsidRPr="004E488E">
        <w:rPr>
          <w:rFonts w:asciiTheme="minorHAnsi" w:hAnsiTheme="minorHAnsi"/>
          <w:szCs w:val="24"/>
        </w:rPr>
        <w:t>Name and describe the types of drugs commonly used to treat gastrointestinal diseases, their uses, adverse reactions, drug interactions and any implications to dentistry, including: discuss the role of H2- receptor blockers in the treatment of peptic ulcer disease and gastroesophageal reflux disease; discuss the role of proton pump inhibitors and antibiotics in the treatment of peptic ulcer disease and gastroesophageal reflux disease; describe the role of antacids in the treatment of peptic ulcer disease and gastroesophageal reflux disease. (A,B,C,D)</w:t>
      </w:r>
    </w:p>
    <w:p w14:paraId="4A09BDDF" w14:textId="77777777" w:rsidR="00FF6017" w:rsidRPr="004E488E" w:rsidRDefault="00FF6017" w:rsidP="004E488E">
      <w:pPr>
        <w:pStyle w:val="NoSpacing"/>
        <w:widowControl/>
        <w:numPr>
          <w:ilvl w:val="0"/>
          <w:numId w:val="30"/>
        </w:numPr>
        <w:rPr>
          <w:rFonts w:asciiTheme="minorHAnsi" w:hAnsiTheme="minorHAnsi"/>
          <w:szCs w:val="24"/>
        </w:rPr>
      </w:pPr>
      <w:r w:rsidRPr="004E488E">
        <w:rPr>
          <w:rFonts w:asciiTheme="minorHAnsi" w:hAnsiTheme="minorHAnsi"/>
          <w:szCs w:val="24"/>
        </w:rPr>
        <w:t>Discuss several miscellaneous gastrointestinal drugs that can be used and their possible side effects. (A,B,C,D)</w:t>
      </w:r>
    </w:p>
    <w:p w14:paraId="72C6011B" w14:textId="77777777" w:rsidR="00FF6017" w:rsidRPr="004E488E" w:rsidRDefault="00FF6017" w:rsidP="004E488E">
      <w:pPr>
        <w:pStyle w:val="NoSpacing"/>
        <w:widowControl/>
        <w:numPr>
          <w:ilvl w:val="0"/>
          <w:numId w:val="30"/>
        </w:numPr>
        <w:rPr>
          <w:rFonts w:asciiTheme="minorHAnsi" w:hAnsiTheme="minorHAnsi"/>
          <w:szCs w:val="24"/>
        </w:rPr>
      </w:pPr>
      <w:r w:rsidRPr="004E488E">
        <w:rPr>
          <w:rFonts w:asciiTheme="minorHAnsi" w:hAnsiTheme="minorHAnsi"/>
          <w:szCs w:val="24"/>
        </w:rPr>
        <w:t>List the different type of laxatives and know the advantages and disadvantages of each. (A,B,C,D)</w:t>
      </w:r>
    </w:p>
    <w:p w14:paraId="312554A2" w14:textId="77777777" w:rsidR="00FF6017" w:rsidRPr="004E488E" w:rsidRDefault="00FF6017" w:rsidP="004E488E">
      <w:pPr>
        <w:pStyle w:val="NoSpacing"/>
        <w:widowControl/>
        <w:numPr>
          <w:ilvl w:val="0"/>
          <w:numId w:val="30"/>
        </w:numPr>
        <w:rPr>
          <w:rFonts w:asciiTheme="minorHAnsi" w:hAnsiTheme="minorHAnsi"/>
          <w:szCs w:val="24"/>
        </w:rPr>
      </w:pPr>
      <w:r w:rsidRPr="004E488E">
        <w:rPr>
          <w:rFonts w:asciiTheme="minorHAnsi" w:hAnsiTheme="minorHAnsi"/>
          <w:szCs w:val="24"/>
        </w:rPr>
        <w:t>List the medications used to treat diarrhea. (A,B,C,D)</w:t>
      </w:r>
    </w:p>
    <w:p w14:paraId="002C8D04" w14:textId="77777777" w:rsidR="00FF6017" w:rsidRPr="004E488E" w:rsidRDefault="00FF6017" w:rsidP="004E488E">
      <w:pPr>
        <w:pStyle w:val="NoSpacing"/>
        <w:widowControl/>
        <w:numPr>
          <w:ilvl w:val="0"/>
          <w:numId w:val="30"/>
        </w:numPr>
        <w:rPr>
          <w:rFonts w:asciiTheme="minorHAnsi" w:hAnsiTheme="minorHAnsi"/>
          <w:szCs w:val="24"/>
        </w:rPr>
      </w:pPr>
      <w:r w:rsidRPr="004E488E">
        <w:rPr>
          <w:rFonts w:asciiTheme="minorHAnsi" w:hAnsiTheme="minorHAnsi"/>
          <w:szCs w:val="24"/>
        </w:rPr>
        <w:t>Define the term antiemetic and give examples of drugs used to treat vomiting and nausea. (A,B,C,D)</w:t>
      </w:r>
    </w:p>
    <w:p w14:paraId="482A94D7" w14:textId="5B626DCB" w:rsidR="00FF6017" w:rsidRPr="004E488E" w:rsidRDefault="00FF6017" w:rsidP="004E488E">
      <w:pPr>
        <w:pStyle w:val="NoSpacing"/>
        <w:widowControl/>
        <w:numPr>
          <w:ilvl w:val="0"/>
          <w:numId w:val="30"/>
        </w:numPr>
        <w:rPr>
          <w:rFonts w:asciiTheme="minorHAnsi" w:hAnsiTheme="minorHAnsi"/>
          <w:szCs w:val="24"/>
        </w:rPr>
      </w:pPr>
      <w:r w:rsidRPr="004E488E">
        <w:rPr>
          <w:rFonts w:asciiTheme="minorHAnsi" w:hAnsiTheme="minorHAnsi"/>
          <w:szCs w:val="24"/>
        </w:rPr>
        <w:t>Discuss the medications used to manage chronic inflam</w:t>
      </w:r>
      <w:r w:rsidR="003760C0" w:rsidRPr="004E488E">
        <w:rPr>
          <w:rFonts w:asciiTheme="minorHAnsi" w:hAnsiTheme="minorHAnsi"/>
          <w:szCs w:val="24"/>
        </w:rPr>
        <w:t>matory bowel disease (IBD). (A,B,C,</w:t>
      </w:r>
      <w:r w:rsidRPr="004E488E">
        <w:rPr>
          <w:rFonts w:asciiTheme="minorHAnsi" w:hAnsiTheme="minorHAnsi"/>
          <w:szCs w:val="24"/>
        </w:rPr>
        <w:t>D)</w:t>
      </w:r>
    </w:p>
    <w:p w14:paraId="249CD367" w14:textId="77777777" w:rsidR="00FF6017" w:rsidRPr="00FF6017" w:rsidRDefault="00FF6017" w:rsidP="00FF6017">
      <w:pPr>
        <w:pStyle w:val="NoSpacing"/>
        <w:rPr>
          <w:rFonts w:ascii="Times New Roman" w:hAnsi="Times New Roman"/>
          <w:szCs w:val="24"/>
        </w:rPr>
      </w:pPr>
    </w:p>
    <w:p w14:paraId="2F66C95F" w14:textId="093AFA8F" w:rsidR="00FF6017" w:rsidRPr="00FF6017" w:rsidRDefault="00FF6017" w:rsidP="00F32258">
      <w:pPr>
        <w:pStyle w:val="Heading3"/>
      </w:pPr>
      <w:r w:rsidRPr="00FF6017">
        <w:t>Chapter 1</w:t>
      </w:r>
      <w:r w:rsidR="00A71649">
        <w:t>4</w:t>
      </w:r>
      <w:r w:rsidRPr="00FF6017">
        <w:t xml:space="preserve"> Drugs for the Treatment of Seizure Disorders</w:t>
      </w:r>
    </w:p>
    <w:p w14:paraId="154808C5" w14:textId="77777777" w:rsidR="00FF6017" w:rsidRPr="004E488E" w:rsidRDefault="00FF6017" w:rsidP="004E488E">
      <w:pPr>
        <w:pStyle w:val="NoSpacing"/>
        <w:widowControl/>
        <w:numPr>
          <w:ilvl w:val="0"/>
          <w:numId w:val="19"/>
        </w:numPr>
        <w:rPr>
          <w:rFonts w:asciiTheme="minorHAnsi" w:hAnsiTheme="minorHAnsi"/>
          <w:szCs w:val="24"/>
        </w:rPr>
      </w:pPr>
      <w:r w:rsidRPr="004E488E">
        <w:rPr>
          <w:rFonts w:asciiTheme="minorHAnsi" w:hAnsiTheme="minorHAnsi"/>
          <w:szCs w:val="24"/>
        </w:rPr>
        <w:t>Define epilepsy and briefly summarize the various types of seizures. (A,B,C,D)</w:t>
      </w:r>
    </w:p>
    <w:p w14:paraId="07853D72" w14:textId="753DBC69" w:rsidR="00FF6017" w:rsidRPr="004E488E" w:rsidRDefault="00FF6017" w:rsidP="004E488E">
      <w:pPr>
        <w:pStyle w:val="NoSpacing"/>
        <w:widowControl/>
        <w:numPr>
          <w:ilvl w:val="0"/>
          <w:numId w:val="19"/>
        </w:numPr>
        <w:rPr>
          <w:rFonts w:asciiTheme="minorHAnsi" w:hAnsiTheme="minorHAnsi"/>
          <w:szCs w:val="24"/>
        </w:rPr>
      </w:pPr>
      <w:r w:rsidRPr="004E488E">
        <w:rPr>
          <w:rFonts w:asciiTheme="minorHAnsi" w:hAnsiTheme="minorHAnsi"/>
          <w:szCs w:val="24"/>
        </w:rPr>
        <w:t xml:space="preserve">Discuss drug therapy of patients with epilepsy and describe </w:t>
      </w:r>
      <w:r w:rsidR="005776A4">
        <w:rPr>
          <w:rFonts w:asciiTheme="minorHAnsi" w:hAnsiTheme="minorHAnsi"/>
          <w:szCs w:val="24"/>
        </w:rPr>
        <w:t xml:space="preserve">the </w:t>
      </w:r>
      <w:r w:rsidRPr="004E488E">
        <w:rPr>
          <w:rFonts w:asciiTheme="minorHAnsi" w:hAnsiTheme="minorHAnsi"/>
          <w:szCs w:val="24"/>
        </w:rPr>
        <w:t>general adverse reactions to antiepileptic agents. (A,B,C,D)</w:t>
      </w:r>
    </w:p>
    <w:p w14:paraId="1D92E3A8" w14:textId="2295A67C" w:rsidR="00FF6017" w:rsidRPr="004E488E" w:rsidRDefault="00FF6017" w:rsidP="004E488E">
      <w:pPr>
        <w:pStyle w:val="NoSpacing"/>
        <w:widowControl/>
        <w:numPr>
          <w:ilvl w:val="0"/>
          <w:numId w:val="19"/>
        </w:numPr>
        <w:rPr>
          <w:rFonts w:asciiTheme="minorHAnsi" w:hAnsiTheme="minorHAnsi"/>
          <w:szCs w:val="24"/>
        </w:rPr>
      </w:pPr>
      <w:r w:rsidRPr="004E488E">
        <w:rPr>
          <w:rFonts w:asciiTheme="minorHAnsi" w:hAnsiTheme="minorHAnsi"/>
          <w:szCs w:val="24"/>
        </w:rPr>
        <w:t>Summarize the pharmacologic effects, adverse reactions, and drug interactions of the main anti</w:t>
      </w:r>
      <w:r w:rsidR="005776A4">
        <w:rPr>
          <w:rFonts w:asciiTheme="minorHAnsi" w:hAnsiTheme="minorHAnsi"/>
          <w:szCs w:val="24"/>
        </w:rPr>
        <w:t>epileptics</w:t>
      </w:r>
      <w:r w:rsidRPr="004E488E">
        <w:rPr>
          <w:rFonts w:asciiTheme="minorHAnsi" w:hAnsiTheme="minorHAnsi"/>
          <w:szCs w:val="24"/>
        </w:rPr>
        <w:t>- valproate, lamotrigine, levetiracetam, oxcarbazepine, carbamazepine, and phenytoin. (A,B,C,D)</w:t>
      </w:r>
    </w:p>
    <w:p w14:paraId="27346213" w14:textId="77777777" w:rsidR="00FF6017" w:rsidRPr="004E488E" w:rsidRDefault="00FF6017" w:rsidP="004E488E">
      <w:pPr>
        <w:pStyle w:val="NoSpacing"/>
        <w:widowControl/>
        <w:numPr>
          <w:ilvl w:val="0"/>
          <w:numId w:val="19"/>
        </w:numPr>
        <w:rPr>
          <w:rFonts w:asciiTheme="minorHAnsi" w:hAnsiTheme="minorHAnsi"/>
          <w:szCs w:val="24"/>
        </w:rPr>
      </w:pPr>
      <w:r w:rsidRPr="004E488E">
        <w:rPr>
          <w:rFonts w:asciiTheme="minorHAnsi" w:hAnsiTheme="minorHAnsi"/>
          <w:szCs w:val="24"/>
        </w:rPr>
        <w:t>Discuss ethosuximide and benzodiazepines (two miscellaneous antiepileptics) and describe the workings of each. (A,B,C,D)</w:t>
      </w:r>
    </w:p>
    <w:p w14:paraId="1FA335AA" w14:textId="77777777" w:rsidR="00FF6017" w:rsidRPr="004E488E" w:rsidRDefault="00FF6017" w:rsidP="004E488E">
      <w:pPr>
        <w:pStyle w:val="NoSpacing"/>
        <w:widowControl/>
        <w:numPr>
          <w:ilvl w:val="0"/>
          <w:numId w:val="19"/>
        </w:numPr>
        <w:rPr>
          <w:rFonts w:asciiTheme="minorHAnsi" w:hAnsiTheme="minorHAnsi"/>
          <w:szCs w:val="24"/>
        </w:rPr>
      </w:pPr>
      <w:r w:rsidRPr="004E488E">
        <w:rPr>
          <w:rFonts w:asciiTheme="minorHAnsi" w:hAnsiTheme="minorHAnsi"/>
          <w:szCs w:val="24"/>
        </w:rPr>
        <w:t>Provide several examples of new types of antiepileptics, including the mechanism of action, indications, and adverse reactions of each. (A,B,C,D)</w:t>
      </w:r>
    </w:p>
    <w:p w14:paraId="534E8E87" w14:textId="77777777" w:rsidR="00FF6017" w:rsidRPr="004E488E" w:rsidRDefault="00FF6017" w:rsidP="004E488E">
      <w:pPr>
        <w:pStyle w:val="NoSpacing"/>
        <w:widowControl/>
        <w:numPr>
          <w:ilvl w:val="0"/>
          <w:numId w:val="19"/>
        </w:numPr>
        <w:rPr>
          <w:rFonts w:asciiTheme="minorHAnsi" w:hAnsiTheme="minorHAnsi"/>
          <w:szCs w:val="24"/>
        </w:rPr>
      </w:pPr>
      <w:r w:rsidRPr="004E488E">
        <w:rPr>
          <w:rFonts w:asciiTheme="minorHAnsi" w:hAnsiTheme="minorHAnsi"/>
          <w:szCs w:val="24"/>
        </w:rPr>
        <w:t>Outline the dental treatment of patients with epilepsy. (A,B,C,D)</w:t>
      </w:r>
    </w:p>
    <w:p w14:paraId="07BEADBC" w14:textId="77777777" w:rsidR="00FF6017" w:rsidRPr="00FF6017" w:rsidRDefault="00FF6017" w:rsidP="00FF6017">
      <w:pPr>
        <w:pStyle w:val="NoSpacing"/>
        <w:rPr>
          <w:rFonts w:ascii="Times New Roman" w:hAnsi="Times New Roman"/>
          <w:szCs w:val="24"/>
        </w:rPr>
      </w:pPr>
    </w:p>
    <w:p w14:paraId="391BACDC" w14:textId="567D5773" w:rsidR="00FF6017" w:rsidRPr="00FF6017" w:rsidRDefault="00FF6017" w:rsidP="00F32258">
      <w:pPr>
        <w:pStyle w:val="Heading3"/>
      </w:pPr>
      <w:r w:rsidRPr="00FF6017">
        <w:lastRenderedPageBreak/>
        <w:t>Chapter 1</w:t>
      </w:r>
      <w:r w:rsidR="00A71649">
        <w:t>5</w:t>
      </w:r>
      <w:r w:rsidRPr="00FF6017">
        <w:t xml:space="preserve"> Drugs for the Treatment of Central Nervous System Disorders</w:t>
      </w:r>
    </w:p>
    <w:p w14:paraId="75C34A29" w14:textId="77777777" w:rsidR="00FF6017" w:rsidRPr="004E488E" w:rsidRDefault="00FF6017" w:rsidP="004E488E">
      <w:pPr>
        <w:pStyle w:val="NoSpacing"/>
        <w:widowControl/>
        <w:numPr>
          <w:ilvl w:val="0"/>
          <w:numId w:val="20"/>
        </w:numPr>
        <w:rPr>
          <w:rFonts w:asciiTheme="minorHAnsi" w:hAnsiTheme="minorHAnsi"/>
          <w:szCs w:val="24"/>
        </w:rPr>
      </w:pPr>
      <w:r w:rsidRPr="004E488E">
        <w:rPr>
          <w:rFonts w:asciiTheme="minorHAnsi" w:hAnsiTheme="minorHAnsi"/>
          <w:szCs w:val="24"/>
        </w:rPr>
        <w:t>Name and describe the three categories of functional disorders discussed in this chapter. (A,B,C,D)</w:t>
      </w:r>
    </w:p>
    <w:p w14:paraId="600109B8" w14:textId="77777777" w:rsidR="00FF6017" w:rsidRPr="004E488E" w:rsidRDefault="00FF6017" w:rsidP="004E488E">
      <w:pPr>
        <w:pStyle w:val="NoSpacing"/>
        <w:widowControl/>
        <w:numPr>
          <w:ilvl w:val="0"/>
          <w:numId w:val="20"/>
        </w:numPr>
        <w:rPr>
          <w:rFonts w:asciiTheme="minorHAnsi" w:hAnsiTheme="minorHAnsi"/>
          <w:szCs w:val="24"/>
        </w:rPr>
      </w:pPr>
      <w:r w:rsidRPr="004E488E">
        <w:rPr>
          <w:rFonts w:asciiTheme="minorHAnsi" w:hAnsiTheme="minorHAnsi"/>
          <w:szCs w:val="24"/>
        </w:rPr>
        <w:t>Outline some basic precautions that the dental health care professional should keep in mind when treating patients with psychiatric disorders. (A,B,C,D)</w:t>
      </w:r>
    </w:p>
    <w:p w14:paraId="22DEB761" w14:textId="77777777" w:rsidR="00FF6017" w:rsidRPr="004E488E" w:rsidRDefault="00FF6017" w:rsidP="004E488E">
      <w:pPr>
        <w:pStyle w:val="NoSpacing"/>
        <w:widowControl/>
        <w:numPr>
          <w:ilvl w:val="0"/>
          <w:numId w:val="20"/>
        </w:numPr>
        <w:rPr>
          <w:rFonts w:asciiTheme="minorHAnsi" w:hAnsiTheme="minorHAnsi"/>
          <w:szCs w:val="24"/>
        </w:rPr>
      </w:pPr>
      <w:r w:rsidRPr="004E488E">
        <w:rPr>
          <w:rFonts w:asciiTheme="minorHAnsi" w:hAnsiTheme="minorHAnsi"/>
          <w:szCs w:val="24"/>
        </w:rPr>
        <w:t>Discuss antipsychotic agents and their mechanism of action as well as the following: identify first generation antipsychotics and their adverse reactions; identify second generation antipsychotics, their adverse effects, drug interactions, uses and dental implications. (A,B,C,D)</w:t>
      </w:r>
    </w:p>
    <w:p w14:paraId="552DCE6B" w14:textId="77777777" w:rsidR="00FF6017" w:rsidRPr="004E488E" w:rsidRDefault="00FF6017" w:rsidP="004E488E">
      <w:pPr>
        <w:pStyle w:val="NoSpacing"/>
        <w:widowControl/>
        <w:numPr>
          <w:ilvl w:val="0"/>
          <w:numId w:val="20"/>
        </w:numPr>
        <w:rPr>
          <w:rFonts w:asciiTheme="minorHAnsi" w:hAnsiTheme="minorHAnsi"/>
          <w:szCs w:val="24"/>
        </w:rPr>
      </w:pPr>
      <w:r w:rsidRPr="004E488E">
        <w:rPr>
          <w:rFonts w:asciiTheme="minorHAnsi" w:hAnsiTheme="minorHAnsi"/>
          <w:szCs w:val="24"/>
        </w:rPr>
        <w:t>Discuss antidepressant agents, including: describe the mechanism of action and adverse reactions of selective serotonin reuptake inhibitors; describe the mechanism of action and adverse effects of serotonin norepinephrine reuptake inhibitors; describe the mechanism of action, adverse reactions, and drug interactions of the tricyclic antidepressants. (A,B,C,D)</w:t>
      </w:r>
    </w:p>
    <w:p w14:paraId="5954B1F7" w14:textId="77777777" w:rsidR="00FF6017" w:rsidRPr="004E488E" w:rsidRDefault="00FF6017" w:rsidP="004E488E">
      <w:pPr>
        <w:pStyle w:val="NoSpacing"/>
        <w:widowControl/>
        <w:numPr>
          <w:ilvl w:val="0"/>
          <w:numId w:val="20"/>
        </w:numPr>
        <w:rPr>
          <w:rFonts w:asciiTheme="minorHAnsi" w:hAnsiTheme="minorHAnsi"/>
          <w:szCs w:val="24"/>
        </w:rPr>
      </w:pPr>
      <w:r w:rsidRPr="004E488E">
        <w:rPr>
          <w:rFonts w:asciiTheme="minorHAnsi" w:hAnsiTheme="minorHAnsi"/>
          <w:szCs w:val="24"/>
        </w:rPr>
        <w:t>Name several other types of antidepressants and their possible adverse reactions and dental implications. (A,B,C,D)</w:t>
      </w:r>
    </w:p>
    <w:p w14:paraId="213C3B6E" w14:textId="77777777" w:rsidR="00FF6017" w:rsidRPr="004E488E" w:rsidRDefault="00FF6017" w:rsidP="004E488E">
      <w:pPr>
        <w:pStyle w:val="NoSpacing"/>
        <w:widowControl/>
        <w:numPr>
          <w:ilvl w:val="0"/>
          <w:numId w:val="20"/>
        </w:numPr>
        <w:rPr>
          <w:rFonts w:asciiTheme="minorHAnsi" w:hAnsiTheme="minorHAnsi"/>
          <w:szCs w:val="24"/>
        </w:rPr>
      </w:pPr>
      <w:r w:rsidRPr="004E488E">
        <w:rPr>
          <w:rFonts w:asciiTheme="minorHAnsi" w:hAnsiTheme="minorHAnsi"/>
          <w:szCs w:val="24"/>
        </w:rPr>
        <w:t>List several drugs used to treat bipolar disorder. (A,B,C,D)</w:t>
      </w:r>
    </w:p>
    <w:p w14:paraId="1EC0B79D" w14:textId="77777777" w:rsidR="00FF6017" w:rsidRPr="004E488E" w:rsidRDefault="00FF6017" w:rsidP="00FF6017">
      <w:pPr>
        <w:pStyle w:val="NoSpacing"/>
        <w:ind w:left="720"/>
        <w:rPr>
          <w:rFonts w:asciiTheme="minorHAnsi" w:hAnsiTheme="minorHAnsi"/>
          <w:szCs w:val="24"/>
        </w:rPr>
      </w:pPr>
    </w:p>
    <w:p w14:paraId="6250D4E7" w14:textId="4A5DE655" w:rsidR="00FF6017" w:rsidRPr="00FF6017" w:rsidRDefault="00FF6017" w:rsidP="00F32258">
      <w:pPr>
        <w:pStyle w:val="Heading3"/>
      </w:pPr>
      <w:r w:rsidRPr="00FF6017">
        <w:t>Chapter 1</w:t>
      </w:r>
      <w:r w:rsidR="00A71649">
        <w:t>6</w:t>
      </w:r>
      <w:r w:rsidRPr="00FF6017">
        <w:t xml:space="preserve"> </w:t>
      </w:r>
      <w:proofErr w:type="spellStart"/>
      <w:r w:rsidRPr="00FF6017">
        <w:t>Adrenocorticosteroids</w:t>
      </w:r>
      <w:proofErr w:type="spellEnd"/>
    </w:p>
    <w:p w14:paraId="52049E13" w14:textId="77777777" w:rsidR="00FF6017" w:rsidRPr="004E488E" w:rsidRDefault="00FF6017" w:rsidP="004E488E">
      <w:pPr>
        <w:pStyle w:val="NoSpacing"/>
        <w:widowControl/>
        <w:numPr>
          <w:ilvl w:val="0"/>
          <w:numId w:val="22"/>
        </w:numPr>
        <w:rPr>
          <w:rFonts w:asciiTheme="minorHAnsi" w:hAnsiTheme="minorHAnsi"/>
          <w:szCs w:val="24"/>
        </w:rPr>
      </w:pPr>
      <w:r w:rsidRPr="004E488E">
        <w:rPr>
          <w:rFonts w:asciiTheme="minorHAnsi" w:hAnsiTheme="minorHAnsi"/>
          <w:szCs w:val="24"/>
        </w:rPr>
        <w:t xml:space="preserve">Define </w:t>
      </w:r>
      <w:proofErr w:type="spellStart"/>
      <w:r w:rsidRPr="004E488E">
        <w:rPr>
          <w:rFonts w:asciiTheme="minorHAnsi" w:hAnsiTheme="minorHAnsi"/>
          <w:szCs w:val="24"/>
        </w:rPr>
        <w:t>adrenocorticosteroids</w:t>
      </w:r>
      <w:proofErr w:type="spellEnd"/>
      <w:r w:rsidRPr="004E488E">
        <w:rPr>
          <w:rFonts w:asciiTheme="minorHAnsi" w:hAnsiTheme="minorHAnsi"/>
          <w:szCs w:val="24"/>
        </w:rPr>
        <w:t xml:space="preserve"> and describe how the body releases them. (A,B,C,D)</w:t>
      </w:r>
    </w:p>
    <w:p w14:paraId="163117EC" w14:textId="77777777" w:rsidR="00FF6017" w:rsidRPr="004E488E" w:rsidRDefault="00FF6017" w:rsidP="004E488E">
      <w:pPr>
        <w:pStyle w:val="NoSpacing"/>
        <w:widowControl/>
        <w:numPr>
          <w:ilvl w:val="0"/>
          <w:numId w:val="22"/>
        </w:numPr>
        <w:rPr>
          <w:rFonts w:asciiTheme="minorHAnsi" w:hAnsiTheme="minorHAnsi"/>
          <w:szCs w:val="24"/>
        </w:rPr>
      </w:pPr>
      <w:r w:rsidRPr="004E488E">
        <w:rPr>
          <w:rFonts w:asciiTheme="minorHAnsi" w:hAnsiTheme="minorHAnsi"/>
          <w:szCs w:val="24"/>
        </w:rPr>
        <w:t xml:space="preserve">Summarize the classification, administration, mechanism of action, and pharmacologic effects of </w:t>
      </w:r>
      <w:proofErr w:type="spellStart"/>
      <w:r w:rsidRPr="004E488E">
        <w:rPr>
          <w:rFonts w:asciiTheme="minorHAnsi" w:hAnsiTheme="minorHAnsi"/>
          <w:szCs w:val="24"/>
        </w:rPr>
        <w:t>adrenocorticosteroids</w:t>
      </w:r>
      <w:proofErr w:type="spellEnd"/>
      <w:r w:rsidRPr="004E488E">
        <w:rPr>
          <w:rFonts w:asciiTheme="minorHAnsi" w:hAnsiTheme="minorHAnsi"/>
          <w:szCs w:val="24"/>
        </w:rPr>
        <w:t>. (A,B,C,D)</w:t>
      </w:r>
    </w:p>
    <w:p w14:paraId="746F641D" w14:textId="77777777" w:rsidR="00FF6017" w:rsidRPr="004E488E" w:rsidRDefault="00FF6017" w:rsidP="004E488E">
      <w:pPr>
        <w:pStyle w:val="NoSpacing"/>
        <w:widowControl/>
        <w:numPr>
          <w:ilvl w:val="0"/>
          <w:numId w:val="22"/>
        </w:numPr>
        <w:rPr>
          <w:rFonts w:asciiTheme="minorHAnsi" w:hAnsiTheme="minorHAnsi"/>
          <w:szCs w:val="24"/>
        </w:rPr>
      </w:pPr>
      <w:r w:rsidRPr="004E488E">
        <w:rPr>
          <w:rFonts w:asciiTheme="minorHAnsi" w:hAnsiTheme="minorHAnsi"/>
          <w:szCs w:val="24"/>
        </w:rPr>
        <w:t xml:space="preserve">Describe the various adverse reactions and uses of </w:t>
      </w:r>
      <w:proofErr w:type="spellStart"/>
      <w:r w:rsidRPr="004E488E">
        <w:rPr>
          <w:rFonts w:asciiTheme="minorHAnsi" w:hAnsiTheme="minorHAnsi"/>
          <w:szCs w:val="24"/>
        </w:rPr>
        <w:t>adrenocorticosteroids</w:t>
      </w:r>
      <w:proofErr w:type="spellEnd"/>
      <w:r w:rsidRPr="004E488E">
        <w:rPr>
          <w:rFonts w:asciiTheme="minorHAnsi" w:hAnsiTheme="minorHAnsi"/>
          <w:szCs w:val="24"/>
        </w:rPr>
        <w:t>, including their application to dentistry. (A,B,C,D)</w:t>
      </w:r>
    </w:p>
    <w:p w14:paraId="7060B341" w14:textId="77777777" w:rsidR="00FF6017" w:rsidRPr="004E488E" w:rsidRDefault="00FF6017" w:rsidP="004E488E">
      <w:pPr>
        <w:pStyle w:val="NoSpacing"/>
        <w:widowControl/>
        <w:numPr>
          <w:ilvl w:val="0"/>
          <w:numId w:val="22"/>
        </w:numPr>
        <w:rPr>
          <w:rFonts w:asciiTheme="minorHAnsi" w:hAnsiTheme="minorHAnsi"/>
          <w:szCs w:val="24"/>
        </w:rPr>
      </w:pPr>
      <w:r w:rsidRPr="004E488E">
        <w:rPr>
          <w:rFonts w:asciiTheme="minorHAnsi" w:hAnsiTheme="minorHAnsi"/>
          <w:szCs w:val="24"/>
        </w:rPr>
        <w:t>List several examples of corticosteroid products and describe the ways in which they are differentiated. (A,B,C,D)</w:t>
      </w:r>
    </w:p>
    <w:p w14:paraId="48C9B53B" w14:textId="77777777" w:rsidR="00FF6017" w:rsidRPr="004E488E" w:rsidRDefault="00FF6017" w:rsidP="004E488E">
      <w:pPr>
        <w:pStyle w:val="NoSpacing"/>
        <w:widowControl/>
        <w:numPr>
          <w:ilvl w:val="0"/>
          <w:numId w:val="22"/>
        </w:numPr>
        <w:rPr>
          <w:rFonts w:asciiTheme="minorHAnsi" w:hAnsiTheme="minorHAnsi"/>
          <w:szCs w:val="24"/>
        </w:rPr>
      </w:pPr>
      <w:r w:rsidRPr="004E488E">
        <w:rPr>
          <w:rFonts w:asciiTheme="minorHAnsi" w:hAnsiTheme="minorHAnsi"/>
          <w:szCs w:val="24"/>
        </w:rPr>
        <w:t>List several dental implications to the use of steroids. (A,B,C,D)</w:t>
      </w:r>
    </w:p>
    <w:p w14:paraId="7D3A7292" w14:textId="77777777" w:rsidR="00FF6017" w:rsidRPr="00FF6017" w:rsidRDefault="00FF6017" w:rsidP="00E242A6"/>
    <w:p w14:paraId="464A3896" w14:textId="55819B00" w:rsidR="00FF6017" w:rsidRPr="00FF6017" w:rsidRDefault="00FF6017" w:rsidP="00F32258">
      <w:pPr>
        <w:pStyle w:val="Heading3"/>
      </w:pPr>
      <w:r w:rsidRPr="00FF6017">
        <w:t>Chapter 1</w:t>
      </w:r>
      <w:r w:rsidR="00A71649">
        <w:t>7</w:t>
      </w:r>
      <w:r w:rsidRPr="00FF6017">
        <w:t xml:space="preserve"> Drugs for the Treatment of Respiratory Disorders</w:t>
      </w:r>
      <w:r w:rsidR="00A71649">
        <w:t xml:space="preserve"> and Allergic Rhinitis</w:t>
      </w:r>
    </w:p>
    <w:p w14:paraId="28699B8D" w14:textId="77777777" w:rsidR="00FF6017" w:rsidRPr="004E488E" w:rsidRDefault="00FF6017" w:rsidP="004E488E">
      <w:pPr>
        <w:pStyle w:val="NoSpacing"/>
        <w:widowControl/>
        <w:numPr>
          <w:ilvl w:val="0"/>
          <w:numId w:val="21"/>
        </w:numPr>
        <w:rPr>
          <w:rFonts w:asciiTheme="minorHAnsi" w:hAnsiTheme="minorHAnsi"/>
          <w:szCs w:val="24"/>
        </w:rPr>
      </w:pPr>
      <w:r w:rsidRPr="004E488E">
        <w:rPr>
          <w:rFonts w:asciiTheme="minorHAnsi" w:hAnsiTheme="minorHAnsi"/>
          <w:szCs w:val="24"/>
        </w:rPr>
        <w:t>Summarize the two groups of respiratory diseases. (A,B,C,D)</w:t>
      </w:r>
    </w:p>
    <w:p w14:paraId="76812784" w14:textId="77777777" w:rsidR="00FF6017" w:rsidRPr="004E488E" w:rsidRDefault="00FF6017" w:rsidP="004E488E">
      <w:pPr>
        <w:pStyle w:val="NoSpacing"/>
        <w:widowControl/>
        <w:numPr>
          <w:ilvl w:val="0"/>
          <w:numId w:val="21"/>
        </w:numPr>
        <w:rPr>
          <w:rFonts w:asciiTheme="minorHAnsi" w:hAnsiTheme="minorHAnsi"/>
          <w:szCs w:val="24"/>
        </w:rPr>
      </w:pPr>
      <w:r w:rsidRPr="004E488E">
        <w:rPr>
          <w:rFonts w:asciiTheme="minorHAnsi" w:hAnsiTheme="minorHAnsi"/>
          <w:szCs w:val="24"/>
        </w:rPr>
        <w:t>Name and describe the mechanisms of action of several types of drugs used to treat respiratory diseases. (A,B,C,D)</w:t>
      </w:r>
    </w:p>
    <w:p w14:paraId="123ECF99" w14:textId="77777777" w:rsidR="00A71649" w:rsidRDefault="00FF6017" w:rsidP="00A71649">
      <w:pPr>
        <w:pStyle w:val="NoSpacing"/>
        <w:widowControl/>
        <w:numPr>
          <w:ilvl w:val="0"/>
          <w:numId w:val="21"/>
        </w:numPr>
        <w:rPr>
          <w:rFonts w:asciiTheme="minorHAnsi" w:hAnsiTheme="minorHAnsi"/>
          <w:szCs w:val="24"/>
        </w:rPr>
      </w:pPr>
      <w:r w:rsidRPr="004E488E">
        <w:rPr>
          <w:rFonts w:asciiTheme="minorHAnsi" w:hAnsiTheme="minorHAnsi"/>
          <w:szCs w:val="24"/>
        </w:rPr>
        <w:t>Discuss the types of drugs used to treat respiratory infections, including the implications to dentistry. (A,B,C,D)</w:t>
      </w:r>
    </w:p>
    <w:p w14:paraId="66E71424" w14:textId="116526AF" w:rsidR="00A71649" w:rsidRPr="00A71649" w:rsidRDefault="00FF6017" w:rsidP="00A71649">
      <w:pPr>
        <w:pStyle w:val="NoSpacing"/>
        <w:widowControl/>
        <w:numPr>
          <w:ilvl w:val="0"/>
          <w:numId w:val="21"/>
        </w:numPr>
        <w:rPr>
          <w:rFonts w:asciiTheme="minorHAnsi" w:hAnsiTheme="minorHAnsi"/>
          <w:szCs w:val="24"/>
        </w:rPr>
      </w:pPr>
      <w:r w:rsidRPr="00A71649">
        <w:rPr>
          <w:szCs w:val="24"/>
        </w:rPr>
        <w:t>Define allergic rhinitis and describe the dental implications, pharmacologic effects, adverse reactions, and toxicity of antihistamines. (A,B,C,D)</w:t>
      </w:r>
    </w:p>
    <w:p w14:paraId="0F771A27" w14:textId="77777777" w:rsidR="00FF6017" w:rsidRPr="004E488E" w:rsidRDefault="00FF6017" w:rsidP="00A71649">
      <w:pPr>
        <w:pStyle w:val="NoSpacing"/>
        <w:widowControl/>
        <w:numPr>
          <w:ilvl w:val="0"/>
          <w:numId w:val="21"/>
        </w:numPr>
        <w:rPr>
          <w:szCs w:val="24"/>
        </w:rPr>
      </w:pPr>
      <w:r w:rsidRPr="004E488E">
        <w:rPr>
          <w:szCs w:val="24"/>
        </w:rPr>
        <w:t>Describe the dental implications, pharmacologic effects, and adverse reactions of the intranasal corticosteroids. (A,B,C,D)</w:t>
      </w:r>
    </w:p>
    <w:p w14:paraId="673313F8" w14:textId="77777777" w:rsidR="00FF6017" w:rsidRPr="004E488E" w:rsidRDefault="00FF6017" w:rsidP="00A71649">
      <w:pPr>
        <w:pStyle w:val="NoSpacing"/>
        <w:widowControl/>
        <w:numPr>
          <w:ilvl w:val="0"/>
          <w:numId w:val="21"/>
        </w:numPr>
        <w:rPr>
          <w:szCs w:val="24"/>
        </w:rPr>
      </w:pPr>
      <w:r w:rsidRPr="004E488E">
        <w:rPr>
          <w:szCs w:val="24"/>
        </w:rPr>
        <w:t>Discuss montelukast, cromolyn sodium, and ipratropium bromide and describe their role in treating allergic rhinitis. Also describe the adverse reactions of ipratropium bromide. (A,B,C,D)</w:t>
      </w:r>
    </w:p>
    <w:p w14:paraId="2D920E13" w14:textId="77777777" w:rsidR="00FF6017" w:rsidRPr="004E488E" w:rsidRDefault="00FF6017" w:rsidP="00A71649">
      <w:pPr>
        <w:pStyle w:val="NoSpacing"/>
        <w:widowControl/>
        <w:numPr>
          <w:ilvl w:val="0"/>
          <w:numId w:val="21"/>
        </w:numPr>
        <w:rPr>
          <w:szCs w:val="24"/>
        </w:rPr>
      </w:pPr>
      <w:r w:rsidRPr="004E488E">
        <w:rPr>
          <w:szCs w:val="24"/>
        </w:rPr>
        <w:t>Describe the use of decongestants, including: discuss the pharmacologic effects, adverse reactions and uses in treating allergies; discuss the use of intranasal decongestants as an alternative to oral decongestants. (A,B,C,D)</w:t>
      </w:r>
    </w:p>
    <w:p w14:paraId="5732C7D7" w14:textId="77777777" w:rsidR="00FF6017" w:rsidRPr="00FF6017" w:rsidRDefault="00FF6017" w:rsidP="00FF6017">
      <w:pPr>
        <w:pStyle w:val="NoSpacing"/>
        <w:rPr>
          <w:rFonts w:ascii="Times New Roman" w:hAnsi="Times New Roman"/>
          <w:szCs w:val="24"/>
        </w:rPr>
      </w:pPr>
    </w:p>
    <w:p w14:paraId="5229743F" w14:textId="3BD1ABCB" w:rsidR="00FF6017" w:rsidRPr="00FF6017" w:rsidRDefault="00FF6017" w:rsidP="00F32258">
      <w:pPr>
        <w:pStyle w:val="Heading3"/>
      </w:pPr>
      <w:r w:rsidRPr="00FF6017">
        <w:t xml:space="preserve">Chapter </w:t>
      </w:r>
      <w:r w:rsidR="00A71649">
        <w:t>18</w:t>
      </w:r>
      <w:r w:rsidRPr="00FF6017">
        <w:t xml:space="preserve"> Drugs for the Treatment of Diabetes Mellitus</w:t>
      </w:r>
    </w:p>
    <w:p w14:paraId="1B5D795E" w14:textId="77777777" w:rsidR="00FF6017" w:rsidRPr="004E488E" w:rsidRDefault="00FF6017" w:rsidP="004E488E">
      <w:pPr>
        <w:pStyle w:val="NoSpacing"/>
        <w:widowControl/>
        <w:numPr>
          <w:ilvl w:val="0"/>
          <w:numId w:val="25"/>
        </w:numPr>
        <w:rPr>
          <w:rFonts w:asciiTheme="minorHAnsi" w:hAnsiTheme="minorHAnsi"/>
          <w:szCs w:val="24"/>
        </w:rPr>
      </w:pPr>
      <w:r w:rsidRPr="004E488E">
        <w:rPr>
          <w:rFonts w:asciiTheme="minorHAnsi" w:hAnsiTheme="minorHAnsi"/>
          <w:szCs w:val="24"/>
        </w:rPr>
        <w:t xml:space="preserve">Describe the importance of the hormones released by the endocrine glands in maintaining homeostasis, including: discuss the two primary hormones secreted by the pancreas and their role in relation to diabetes mellitus; define diabetes mellitus and describe the two types of this disease, its </w:t>
      </w:r>
      <w:r w:rsidRPr="004E488E">
        <w:rPr>
          <w:rFonts w:asciiTheme="minorHAnsi" w:hAnsiTheme="minorHAnsi"/>
          <w:szCs w:val="24"/>
        </w:rPr>
        <w:lastRenderedPageBreak/>
        <w:t>complications, and issues involving dentistry, cautions and contraindications in the treatment of patients with diabetes. (A,B,C,D)</w:t>
      </w:r>
    </w:p>
    <w:p w14:paraId="6C05D4E0" w14:textId="77777777" w:rsidR="00FF6017" w:rsidRPr="004E488E" w:rsidRDefault="00FF6017" w:rsidP="004E488E">
      <w:pPr>
        <w:pStyle w:val="NoSpacing"/>
        <w:widowControl/>
        <w:numPr>
          <w:ilvl w:val="0"/>
          <w:numId w:val="25"/>
        </w:numPr>
        <w:rPr>
          <w:rFonts w:asciiTheme="minorHAnsi" w:hAnsiTheme="minorHAnsi"/>
          <w:szCs w:val="24"/>
        </w:rPr>
      </w:pPr>
      <w:r w:rsidRPr="004E488E">
        <w:rPr>
          <w:rFonts w:asciiTheme="minorHAnsi" w:hAnsiTheme="minorHAnsi"/>
          <w:szCs w:val="24"/>
        </w:rPr>
        <w:t>Describe the systemic complications of diabetes and the evaluation of the dental patient with diabetes. (A,B,C,D)</w:t>
      </w:r>
    </w:p>
    <w:p w14:paraId="2D24321A" w14:textId="11C281B9" w:rsidR="00FF6017" w:rsidRPr="005662A0" w:rsidRDefault="00FF6017" w:rsidP="005662A0">
      <w:pPr>
        <w:pStyle w:val="NoSpacing"/>
        <w:widowControl/>
        <w:numPr>
          <w:ilvl w:val="0"/>
          <w:numId w:val="25"/>
        </w:numPr>
        <w:rPr>
          <w:rFonts w:asciiTheme="minorHAnsi" w:hAnsiTheme="minorHAnsi"/>
          <w:szCs w:val="24"/>
        </w:rPr>
      </w:pPr>
      <w:r w:rsidRPr="004E488E">
        <w:rPr>
          <w:rFonts w:asciiTheme="minorHAnsi" w:hAnsiTheme="minorHAnsi"/>
          <w:szCs w:val="24"/>
        </w:rPr>
        <w:t xml:space="preserve">Discuss the goals of therapy and </w:t>
      </w:r>
      <w:r w:rsidR="005662A0">
        <w:rPr>
          <w:rFonts w:asciiTheme="minorHAnsi" w:hAnsiTheme="minorHAnsi"/>
          <w:szCs w:val="24"/>
        </w:rPr>
        <w:t xml:space="preserve">describe </w:t>
      </w:r>
      <w:r w:rsidRPr="004E488E">
        <w:rPr>
          <w:rFonts w:asciiTheme="minorHAnsi" w:hAnsiTheme="minorHAnsi"/>
          <w:szCs w:val="24"/>
        </w:rPr>
        <w:t>the types of drugs used to treat diabetes. (A,B,C,D)</w:t>
      </w:r>
    </w:p>
    <w:p w14:paraId="60A2E0D1" w14:textId="77777777" w:rsidR="00FF6017" w:rsidRPr="004E488E" w:rsidRDefault="00FF6017" w:rsidP="004E488E">
      <w:pPr>
        <w:pStyle w:val="NoSpacing"/>
        <w:widowControl/>
        <w:numPr>
          <w:ilvl w:val="0"/>
          <w:numId w:val="25"/>
        </w:numPr>
        <w:rPr>
          <w:rFonts w:asciiTheme="minorHAnsi" w:hAnsiTheme="minorHAnsi"/>
          <w:szCs w:val="24"/>
        </w:rPr>
      </w:pPr>
      <w:r w:rsidRPr="004E488E">
        <w:rPr>
          <w:rFonts w:asciiTheme="minorHAnsi" w:hAnsiTheme="minorHAnsi"/>
          <w:szCs w:val="24"/>
        </w:rPr>
        <w:t>Discuss four new drugs being used to treat diabetes and summarize their mechanism of action and possible adverse side effects. (A,B,C,D)</w:t>
      </w:r>
    </w:p>
    <w:p w14:paraId="639795CE" w14:textId="77777777" w:rsidR="00FF6017" w:rsidRPr="004E488E" w:rsidRDefault="00FF6017" w:rsidP="004E488E">
      <w:pPr>
        <w:pStyle w:val="NoSpacing"/>
        <w:widowControl/>
        <w:numPr>
          <w:ilvl w:val="0"/>
          <w:numId w:val="25"/>
        </w:numPr>
        <w:rPr>
          <w:rFonts w:asciiTheme="minorHAnsi" w:hAnsiTheme="minorHAnsi"/>
          <w:szCs w:val="24"/>
        </w:rPr>
      </w:pPr>
      <w:r w:rsidRPr="004E488E">
        <w:rPr>
          <w:rFonts w:asciiTheme="minorHAnsi" w:hAnsiTheme="minorHAnsi"/>
          <w:szCs w:val="24"/>
        </w:rPr>
        <w:t>Discuss the treatment of hypoglycemia. (A,B,C,D)</w:t>
      </w:r>
    </w:p>
    <w:p w14:paraId="495ADE8C" w14:textId="77777777" w:rsidR="00FF6017" w:rsidRPr="00FF6017" w:rsidRDefault="00FF6017" w:rsidP="00E242A6"/>
    <w:p w14:paraId="3E186B1D" w14:textId="44AB577A" w:rsidR="00FF6017" w:rsidRPr="00FF6017" w:rsidRDefault="00FF6017" w:rsidP="00F32258">
      <w:pPr>
        <w:pStyle w:val="Heading3"/>
      </w:pPr>
      <w:r w:rsidRPr="00FF6017">
        <w:t xml:space="preserve">Chapter </w:t>
      </w:r>
      <w:r w:rsidR="00A71649">
        <w:t>19</w:t>
      </w:r>
      <w:r w:rsidRPr="00FF6017">
        <w:t xml:space="preserve"> Drugs for the Treatment of Other Endocrine Disorders</w:t>
      </w:r>
    </w:p>
    <w:p w14:paraId="49D21199" w14:textId="77777777" w:rsidR="00FF6017" w:rsidRPr="004E488E" w:rsidRDefault="00FF6017" w:rsidP="004E488E">
      <w:pPr>
        <w:pStyle w:val="NoSpacing"/>
        <w:widowControl/>
        <w:numPr>
          <w:ilvl w:val="0"/>
          <w:numId w:val="31"/>
        </w:numPr>
        <w:rPr>
          <w:rFonts w:asciiTheme="minorHAnsi" w:hAnsiTheme="minorHAnsi"/>
          <w:szCs w:val="24"/>
        </w:rPr>
      </w:pPr>
      <w:r w:rsidRPr="004E488E">
        <w:rPr>
          <w:rFonts w:asciiTheme="minorHAnsi" w:hAnsiTheme="minorHAnsi"/>
          <w:szCs w:val="24"/>
        </w:rPr>
        <w:t>Discuss pituitary hormones, the functions of the anterior and posterior pituitary glands and describe the negative feedback mechanism that takes place in endocrine glands. (A,B,C,D)</w:t>
      </w:r>
    </w:p>
    <w:p w14:paraId="1AFA0129" w14:textId="77777777" w:rsidR="00FF6017" w:rsidRPr="004E488E" w:rsidRDefault="00FF6017" w:rsidP="004E488E">
      <w:pPr>
        <w:pStyle w:val="NoSpacing"/>
        <w:widowControl/>
        <w:numPr>
          <w:ilvl w:val="0"/>
          <w:numId w:val="31"/>
        </w:numPr>
        <w:rPr>
          <w:rFonts w:asciiTheme="minorHAnsi" w:hAnsiTheme="minorHAnsi"/>
          <w:szCs w:val="24"/>
        </w:rPr>
      </w:pPr>
      <w:r w:rsidRPr="004E488E">
        <w:rPr>
          <w:rFonts w:asciiTheme="minorHAnsi" w:hAnsiTheme="minorHAnsi"/>
          <w:szCs w:val="24"/>
        </w:rPr>
        <w:t>Provide an overview of the thyroid hormones, conditions known as hypothyroidism and hyperthyroidism and antithyroid drugs. (A,B,C,D)</w:t>
      </w:r>
    </w:p>
    <w:p w14:paraId="040B4EED" w14:textId="77777777" w:rsidR="00FF6017" w:rsidRPr="004E488E" w:rsidRDefault="00FF6017" w:rsidP="004E488E">
      <w:pPr>
        <w:pStyle w:val="NoSpacing"/>
        <w:widowControl/>
        <w:numPr>
          <w:ilvl w:val="0"/>
          <w:numId w:val="31"/>
        </w:numPr>
        <w:rPr>
          <w:rFonts w:asciiTheme="minorHAnsi" w:hAnsiTheme="minorHAnsi"/>
          <w:szCs w:val="24"/>
        </w:rPr>
      </w:pPr>
      <w:r w:rsidRPr="004E488E">
        <w:rPr>
          <w:rFonts w:asciiTheme="minorHAnsi" w:hAnsiTheme="minorHAnsi"/>
          <w:szCs w:val="24"/>
        </w:rPr>
        <w:t>Summarize the major female and male sex hormones and describe several types of hormonal contraceptives. (A,B,C,D)</w:t>
      </w:r>
    </w:p>
    <w:p w14:paraId="40DF8315" w14:textId="77777777" w:rsidR="00FF6017" w:rsidRPr="004E488E" w:rsidRDefault="00FF6017" w:rsidP="004E488E">
      <w:pPr>
        <w:pStyle w:val="NoSpacing"/>
        <w:widowControl/>
        <w:numPr>
          <w:ilvl w:val="0"/>
          <w:numId w:val="31"/>
        </w:numPr>
        <w:rPr>
          <w:rFonts w:asciiTheme="minorHAnsi" w:hAnsiTheme="minorHAnsi"/>
          <w:szCs w:val="24"/>
        </w:rPr>
      </w:pPr>
      <w:r w:rsidRPr="004E488E">
        <w:rPr>
          <w:rFonts w:asciiTheme="minorHAnsi" w:hAnsiTheme="minorHAnsi"/>
          <w:szCs w:val="24"/>
        </w:rPr>
        <w:t>Discuss other agents that affect sex hormones. (A,B,C,D)</w:t>
      </w:r>
    </w:p>
    <w:p w14:paraId="59B4A42E" w14:textId="77777777" w:rsidR="00FF6017" w:rsidRPr="00FF6017" w:rsidRDefault="00FF6017" w:rsidP="00FF6017">
      <w:pPr>
        <w:pStyle w:val="NoSpacing"/>
        <w:rPr>
          <w:rFonts w:ascii="Times New Roman" w:hAnsi="Times New Roman"/>
          <w:szCs w:val="24"/>
        </w:rPr>
      </w:pPr>
    </w:p>
    <w:p w14:paraId="020B539A" w14:textId="655654E7" w:rsidR="00FF6017" w:rsidRPr="00FF6017" w:rsidRDefault="00FF6017" w:rsidP="00F32258">
      <w:pPr>
        <w:pStyle w:val="Heading3"/>
      </w:pPr>
      <w:r w:rsidRPr="00FF6017">
        <w:t>Chapter 2</w:t>
      </w:r>
      <w:r w:rsidR="00A71649">
        <w:t>0</w:t>
      </w:r>
      <w:r w:rsidRPr="00FF6017">
        <w:t xml:space="preserve"> Antineoplastic Drugs</w:t>
      </w:r>
    </w:p>
    <w:p w14:paraId="0792FB16" w14:textId="77777777" w:rsidR="00FF6017" w:rsidRPr="004E488E" w:rsidRDefault="00FF6017" w:rsidP="004E488E">
      <w:pPr>
        <w:pStyle w:val="NoSpacing"/>
        <w:widowControl/>
        <w:numPr>
          <w:ilvl w:val="0"/>
          <w:numId w:val="24"/>
        </w:numPr>
        <w:rPr>
          <w:rFonts w:asciiTheme="minorHAnsi" w:hAnsiTheme="minorHAnsi"/>
          <w:szCs w:val="24"/>
        </w:rPr>
      </w:pPr>
      <w:r w:rsidRPr="004E488E">
        <w:rPr>
          <w:rFonts w:asciiTheme="minorHAnsi" w:hAnsiTheme="minorHAnsi"/>
          <w:szCs w:val="24"/>
        </w:rPr>
        <w:t>Discuss antineoplastic agents and summarize their use, mechanisms of action, and classification. (A,B,C,D)</w:t>
      </w:r>
    </w:p>
    <w:p w14:paraId="2CB7410E" w14:textId="77777777" w:rsidR="00FF6017" w:rsidRPr="004E488E" w:rsidRDefault="00FF6017" w:rsidP="004E488E">
      <w:pPr>
        <w:pStyle w:val="NoSpacing"/>
        <w:widowControl/>
        <w:numPr>
          <w:ilvl w:val="0"/>
          <w:numId w:val="24"/>
        </w:numPr>
        <w:rPr>
          <w:rFonts w:asciiTheme="minorHAnsi" w:hAnsiTheme="minorHAnsi"/>
          <w:szCs w:val="24"/>
        </w:rPr>
      </w:pPr>
      <w:r w:rsidRPr="004E488E">
        <w:rPr>
          <w:rFonts w:asciiTheme="minorHAnsi" w:hAnsiTheme="minorHAnsi"/>
          <w:szCs w:val="24"/>
        </w:rPr>
        <w:t>Describe several adverse drug effects associated with antineoplastic agents. (A,B,C,D)</w:t>
      </w:r>
    </w:p>
    <w:p w14:paraId="0D477A31" w14:textId="77777777" w:rsidR="00FF6017" w:rsidRPr="004E488E" w:rsidRDefault="00FF6017" w:rsidP="004E488E">
      <w:pPr>
        <w:pStyle w:val="NoSpacing"/>
        <w:widowControl/>
        <w:numPr>
          <w:ilvl w:val="0"/>
          <w:numId w:val="24"/>
        </w:numPr>
        <w:rPr>
          <w:rFonts w:asciiTheme="minorHAnsi" w:hAnsiTheme="minorHAnsi"/>
          <w:szCs w:val="24"/>
        </w:rPr>
      </w:pPr>
      <w:r w:rsidRPr="004E488E">
        <w:rPr>
          <w:rFonts w:asciiTheme="minorHAnsi" w:hAnsiTheme="minorHAnsi"/>
          <w:szCs w:val="24"/>
        </w:rPr>
        <w:t>Discuss the dental implications of patients planning to take or actively taking antineoplastic drugs. (A,B,C,D)</w:t>
      </w:r>
    </w:p>
    <w:p w14:paraId="0A27524E" w14:textId="77777777" w:rsidR="00FF6017" w:rsidRPr="00FF6017" w:rsidRDefault="00FF6017" w:rsidP="00FF6017">
      <w:pPr>
        <w:pStyle w:val="NoSpacing"/>
        <w:rPr>
          <w:rFonts w:ascii="Times New Roman" w:hAnsi="Times New Roman"/>
          <w:szCs w:val="24"/>
        </w:rPr>
      </w:pPr>
    </w:p>
    <w:p w14:paraId="218D216A" w14:textId="03FA23D2" w:rsidR="00FF6017" w:rsidRPr="00FF6017" w:rsidRDefault="00FF6017" w:rsidP="00F32258">
      <w:pPr>
        <w:pStyle w:val="Heading3"/>
      </w:pPr>
      <w:r w:rsidRPr="00FF6017">
        <w:t>Chapter 2</w:t>
      </w:r>
      <w:r w:rsidR="00A71649">
        <w:t>1</w:t>
      </w:r>
      <w:r w:rsidRPr="00FF6017">
        <w:t xml:space="preserve"> Emergency Drugs</w:t>
      </w:r>
    </w:p>
    <w:p w14:paraId="3E479BA3" w14:textId="77777777" w:rsidR="00FF6017" w:rsidRPr="004E488E" w:rsidRDefault="00FF6017" w:rsidP="004E488E">
      <w:pPr>
        <w:pStyle w:val="NoSpacing"/>
        <w:widowControl/>
        <w:numPr>
          <w:ilvl w:val="0"/>
          <w:numId w:val="26"/>
        </w:numPr>
        <w:rPr>
          <w:rFonts w:asciiTheme="minorHAnsi" w:hAnsiTheme="minorHAnsi"/>
          <w:szCs w:val="24"/>
        </w:rPr>
      </w:pPr>
      <w:r w:rsidRPr="004E488E">
        <w:rPr>
          <w:rFonts w:asciiTheme="minorHAnsi" w:hAnsiTheme="minorHAnsi"/>
          <w:szCs w:val="24"/>
        </w:rPr>
        <w:t>Summarize the general measures a dental professional should follow to train for an emergency,  including: describe the necessary preparation for treatment in the event of an emergency; list what can be done to help minimize the occurrence of an emergency in the dental office; list the steps that should be followed if an emergency does occur in the dental office. (A,B,C,D)</w:t>
      </w:r>
    </w:p>
    <w:p w14:paraId="5C2AA048" w14:textId="77777777" w:rsidR="00FF6017" w:rsidRPr="004E488E" w:rsidRDefault="00FF6017" w:rsidP="004E488E">
      <w:pPr>
        <w:pStyle w:val="NoSpacing"/>
        <w:widowControl/>
        <w:numPr>
          <w:ilvl w:val="0"/>
          <w:numId w:val="26"/>
        </w:numPr>
        <w:rPr>
          <w:rFonts w:asciiTheme="minorHAnsi" w:hAnsiTheme="minorHAnsi"/>
          <w:szCs w:val="24"/>
        </w:rPr>
      </w:pPr>
      <w:r w:rsidRPr="004E488E">
        <w:rPr>
          <w:rFonts w:asciiTheme="minorHAnsi" w:hAnsiTheme="minorHAnsi"/>
          <w:szCs w:val="24"/>
        </w:rPr>
        <w:t>Name and describe several categories of emergencies and provide common examples within each category. (A,B,C,D)</w:t>
      </w:r>
    </w:p>
    <w:p w14:paraId="6A53C711" w14:textId="77777777" w:rsidR="00FF6017" w:rsidRPr="004E488E" w:rsidRDefault="00FF6017" w:rsidP="004E488E">
      <w:pPr>
        <w:pStyle w:val="NoSpacing"/>
        <w:widowControl/>
        <w:numPr>
          <w:ilvl w:val="0"/>
          <w:numId w:val="26"/>
        </w:numPr>
        <w:rPr>
          <w:rFonts w:asciiTheme="minorHAnsi" w:hAnsiTheme="minorHAnsi"/>
          <w:szCs w:val="24"/>
        </w:rPr>
      </w:pPr>
      <w:r w:rsidRPr="004E488E">
        <w:rPr>
          <w:rFonts w:asciiTheme="minorHAnsi" w:hAnsiTheme="minorHAnsi"/>
          <w:szCs w:val="24"/>
        </w:rPr>
        <w:t>List the critical drugs to include in a dental office emergency kit and several examples of second- or third level drugs that would be optional. (A,B,C,D)</w:t>
      </w:r>
    </w:p>
    <w:p w14:paraId="2B08BA02" w14:textId="77777777" w:rsidR="00FF6017" w:rsidRPr="004E488E" w:rsidRDefault="00FF6017" w:rsidP="004E488E">
      <w:pPr>
        <w:pStyle w:val="NoSpacing"/>
        <w:widowControl/>
        <w:numPr>
          <w:ilvl w:val="0"/>
          <w:numId w:val="26"/>
        </w:numPr>
        <w:rPr>
          <w:rFonts w:asciiTheme="minorHAnsi" w:hAnsiTheme="minorHAnsi"/>
          <w:szCs w:val="24"/>
        </w:rPr>
      </w:pPr>
      <w:r w:rsidRPr="004E488E">
        <w:rPr>
          <w:rFonts w:asciiTheme="minorHAnsi" w:hAnsiTheme="minorHAnsi"/>
          <w:szCs w:val="24"/>
        </w:rPr>
        <w:t>Name several pieces of equipment that would be included in the emergency kit. (A,B,C,D)</w:t>
      </w:r>
    </w:p>
    <w:p w14:paraId="08D4A89C" w14:textId="77777777" w:rsidR="00FF6017" w:rsidRPr="00FF6017" w:rsidRDefault="00FF6017" w:rsidP="00FF6017">
      <w:pPr>
        <w:pStyle w:val="NoSpacing"/>
        <w:rPr>
          <w:rFonts w:ascii="Times New Roman" w:hAnsi="Times New Roman"/>
          <w:szCs w:val="24"/>
        </w:rPr>
      </w:pPr>
    </w:p>
    <w:p w14:paraId="61551FE4" w14:textId="6EF16099" w:rsidR="00FF6017" w:rsidRPr="00FF6017" w:rsidRDefault="00FF6017" w:rsidP="00F32258">
      <w:pPr>
        <w:pStyle w:val="Heading3"/>
      </w:pPr>
      <w:r w:rsidRPr="00FF6017">
        <w:t>Chapter 2</w:t>
      </w:r>
      <w:r w:rsidR="00A71649">
        <w:t>2</w:t>
      </w:r>
      <w:r w:rsidRPr="00FF6017">
        <w:t xml:space="preserve"> Pregnancy and Breast Feeding</w:t>
      </w:r>
    </w:p>
    <w:p w14:paraId="19B56903" w14:textId="77777777" w:rsidR="00FF6017" w:rsidRPr="004E488E" w:rsidRDefault="00FF6017" w:rsidP="004E488E">
      <w:pPr>
        <w:pStyle w:val="NoSpacing"/>
        <w:widowControl/>
        <w:numPr>
          <w:ilvl w:val="0"/>
          <w:numId w:val="27"/>
        </w:numPr>
        <w:rPr>
          <w:szCs w:val="24"/>
        </w:rPr>
      </w:pPr>
      <w:r w:rsidRPr="004E488E">
        <w:rPr>
          <w:szCs w:val="24"/>
        </w:rPr>
        <w:t>List the two main concerns in the administration of drugs during pregnancy. (A,B,C,D)</w:t>
      </w:r>
    </w:p>
    <w:p w14:paraId="5F8A633E" w14:textId="0EC42049" w:rsidR="00FF6017" w:rsidRPr="004E488E" w:rsidRDefault="00FF6017" w:rsidP="004E488E">
      <w:pPr>
        <w:pStyle w:val="NoSpacing"/>
        <w:widowControl/>
        <w:numPr>
          <w:ilvl w:val="0"/>
          <w:numId w:val="27"/>
        </w:numPr>
        <w:rPr>
          <w:szCs w:val="24"/>
        </w:rPr>
      </w:pPr>
      <w:r w:rsidRPr="004E488E">
        <w:rPr>
          <w:szCs w:val="24"/>
        </w:rPr>
        <w:t xml:space="preserve">Describe the pregnancy trimesters in relation to dental treatment, define teratogenicity, outline the </w:t>
      </w:r>
      <w:r w:rsidR="005662A0">
        <w:rPr>
          <w:szCs w:val="24"/>
        </w:rPr>
        <w:t xml:space="preserve">US </w:t>
      </w:r>
      <w:r w:rsidRPr="004E488E">
        <w:rPr>
          <w:szCs w:val="24"/>
        </w:rPr>
        <w:t>Food and Drug Administration’s</w:t>
      </w:r>
      <w:r w:rsidR="005662A0">
        <w:rPr>
          <w:szCs w:val="24"/>
        </w:rPr>
        <w:t xml:space="preserve"> prescription drug use in special populations, including</w:t>
      </w:r>
      <w:r w:rsidRPr="004E488E">
        <w:rPr>
          <w:szCs w:val="24"/>
        </w:rPr>
        <w:t xml:space="preserve"> pregnancy</w:t>
      </w:r>
      <w:r w:rsidR="005662A0">
        <w:rPr>
          <w:szCs w:val="24"/>
        </w:rPr>
        <w:t xml:space="preserve">, lactation and females and males of reproductive potential, </w:t>
      </w:r>
      <w:r w:rsidRPr="004E488E">
        <w:rPr>
          <w:szCs w:val="24"/>
        </w:rPr>
        <w:t>and discuss how breastfeeding affects dental drug use. (A,B,C,D)</w:t>
      </w:r>
    </w:p>
    <w:p w14:paraId="5B0E227B" w14:textId="77777777" w:rsidR="00FF6017" w:rsidRPr="004E488E" w:rsidRDefault="00FF6017" w:rsidP="004E488E">
      <w:pPr>
        <w:pStyle w:val="NoSpacing"/>
        <w:widowControl/>
        <w:numPr>
          <w:ilvl w:val="0"/>
          <w:numId w:val="27"/>
        </w:numPr>
        <w:rPr>
          <w:szCs w:val="24"/>
        </w:rPr>
      </w:pPr>
      <w:r w:rsidRPr="004E488E">
        <w:rPr>
          <w:szCs w:val="24"/>
        </w:rPr>
        <w:t xml:space="preserve">Name several types of local anesthetic, </w:t>
      </w:r>
      <w:proofErr w:type="spellStart"/>
      <w:r w:rsidRPr="004E488E">
        <w:rPr>
          <w:szCs w:val="24"/>
        </w:rPr>
        <w:t>antiinfective</w:t>
      </w:r>
      <w:proofErr w:type="spellEnd"/>
      <w:r w:rsidRPr="004E488E">
        <w:rPr>
          <w:szCs w:val="24"/>
        </w:rPr>
        <w:t>, and antianxiety agents and state their indications or contraindications for pregnant women. (A,B,C,D)</w:t>
      </w:r>
    </w:p>
    <w:p w14:paraId="484DA42C" w14:textId="77777777" w:rsidR="00FF6017" w:rsidRPr="00FF6017" w:rsidRDefault="00FF6017" w:rsidP="00FF6017">
      <w:pPr>
        <w:pStyle w:val="NoSpacing"/>
        <w:rPr>
          <w:rFonts w:ascii="Times New Roman" w:hAnsi="Times New Roman"/>
          <w:szCs w:val="24"/>
        </w:rPr>
      </w:pPr>
    </w:p>
    <w:p w14:paraId="659FFD81" w14:textId="1CC0B3EF" w:rsidR="00FF6017" w:rsidRPr="00FF6017" w:rsidRDefault="00FF6017" w:rsidP="00F32258">
      <w:pPr>
        <w:pStyle w:val="Heading3"/>
      </w:pPr>
      <w:r w:rsidRPr="00FF6017">
        <w:lastRenderedPageBreak/>
        <w:t xml:space="preserve">Chapter </w:t>
      </w:r>
      <w:r w:rsidR="00A71649">
        <w:t>23</w:t>
      </w:r>
      <w:r w:rsidRPr="00FF6017">
        <w:t xml:space="preserve"> </w:t>
      </w:r>
      <w:r w:rsidR="005662A0">
        <w:t>Substance Use Disorders</w:t>
      </w:r>
    </w:p>
    <w:p w14:paraId="45CD2FAE" w14:textId="156787C4" w:rsidR="00FF6017" w:rsidRPr="004E488E" w:rsidRDefault="00FF6017" w:rsidP="004E488E">
      <w:pPr>
        <w:pStyle w:val="NoSpacing"/>
        <w:widowControl/>
        <w:numPr>
          <w:ilvl w:val="0"/>
          <w:numId w:val="28"/>
        </w:numPr>
        <w:rPr>
          <w:szCs w:val="24"/>
        </w:rPr>
      </w:pPr>
      <w:r w:rsidRPr="004E488E">
        <w:rPr>
          <w:szCs w:val="24"/>
        </w:rPr>
        <w:t xml:space="preserve">Define </w:t>
      </w:r>
      <w:r w:rsidR="005662A0">
        <w:rPr>
          <w:szCs w:val="24"/>
        </w:rPr>
        <w:t>substance use disorder</w:t>
      </w:r>
      <w:r w:rsidRPr="004E488E">
        <w:rPr>
          <w:szCs w:val="24"/>
        </w:rPr>
        <w:t>. (A,B,C,D)</w:t>
      </w:r>
    </w:p>
    <w:p w14:paraId="6BAAFCAD" w14:textId="77777777" w:rsidR="00FF6017" w:rsidRPr="004E488E" w:rsidRDefault="00FF6017" w:rsidP="004E488E">
      <w:pPr>
        <w:pStyle w:val="NoSpacing"/>
        <w:widowControl/>
        <w:numPr>
          <w:ilvl w:val="0"/>
          <w:numId w:val="28"/>
        </w:numPr>
        <w:rPr>
          <w:szCs w:val="24"/>
        </w:rPr>
      </w:pPr>
      <w:r w:rsidRPr="004E488E">
        <w:rPr>
          <w:szCs w:val="24"/>
        </w:rPr>
        <w:t>Name several types of central nervous system depressants that are commonly abused and outline the typical pattern of abuse, treatment, adverse reactions, management of overdose and withdrawal, and dental treatment implications of each. (A,B,C,D)</w:t>
      </w:r>
    </w:p>
    <w:p w14:paraId="19AC6A38" w14:textId="77777777" w:rsidR="00FF6017" w:rsidRPr="004E488E" w:rsidRDefault="00FF6017" w:rsidP="004E488E">
      <w:pPr>
        <w:pStyle w:val="NoSpacing"/>
        <w:widowControl/>
        <w:numPr>
          <w:ilvl w:val="0"/>
          <w:numId w:val="28"/>
        </w:numPr>
        <w:rPr>
          <w:szCs w:val="24"/>
        </w:rPr>
      </w:pPr>
      <w:r w:rsidRPr="004E488E">
        <w:rPr>
          <w:szCs w:val="24"/>
        </w:rPr>
        <w:t>Identify several types of central nervous system stimulants that are commonly abused. (A,B,C,D)</w:t>
      </w:r>
    </w:p>
    <w:p w14:paraId="06739314" w14:textId="41357CAF" w:rsidR="00FF6017" w:rsidRPr="004E488E" w:rsidRDefault="00FF6017" w:rsidP="004E488E">
      <w:pPr>
        <w:pStyle w:val="NoSpacing"/>
        <w:widowControl/>
        <w:numPr>
          <w:ilvl w:val="0"/>
          <w:numId w:val="28"/>
        </w:numPr>
        <w:rPr>
          <w:szCs w:val="24"/>
        </w:rPr>
      </w:pPr>
      <w:r w:rsidRPr="004E488E">
        <w:rPr>
          <w:szCs w:val="24"/>
        </w:rPr>
        <w:t xml:space="preserve">Describe the pattern of abuse and </w:t>
      </w:r>
      <w:r w:rsidR="005662A0">
        <w:rPr>
          <w:szCs w:val="24"/>
        </w:rPr>
        <w:t xml:space="preserve">the withdrawal and </w:t>
      </w:r>
      <w:r w:rsidRPr="004E488E">
        <w:rPr>
          <w:szCs w:val="24"/>
        </w:rPr>
        <w:t xml:space="preserve">treatment options associated with the tobacco use, and summarize the role of the dental </w:t>
      </w:r>
      <w:r w:rsidR="005662A0">
        <w:rPr>
          <w:szCs w:val="24"/>
        </w:rPr>
        <w:t>hygienist</w:t>
      </w:r>
      <w:r w:rsidRPr="004E488E">
        <w:rPr>
          <w:szCs w:val="24"/>
        </w:rPr>
        <w:t xml:space="preserve"> in tobacco cessation. (A,B,C,D)</w:t>
      </w:r>
    </w:p>
    <w:p w14:paraId="1ADE2A9A" w14:textId="546CE3D2" w:rsidR="00FF6017" w:rsidRPr="004E488E" w:rsidRDefault="00FF6017" w:rsidP="004E488E">
      <w:pPr>
        <w:pStyle w:val="NoSpacing"/>
        <w:widowControl/>
        <w:numPr>
          <w:ilvl w:val="0"/>
          <w:numId w:val="28"/>
        </w:numPr>
        <w:rPr>
          <w:szCs w:val="24"/>
        </w:rPr>
      </w:pPr>
      <w:r w:rsidRPr="004E488E">
        <w:rPr>
          <w:szCs w:val="24"/>
        </w:rPr>
        <w:t>Discuss several psychedelic hallucinogens and recognize</w:t>
      </w:r>
      <w:r w:rsidR="005662A0">
        <w:rPr>
          <w:szCs w:val="24"/>
        </w:rPr>
        <w:t xml:space="preserve"> the</w:t>
      </w:r>
      <w:r w:rsidRPr="004E488E">
        <w:rPr>
          <w:szCs w:val="24"/>
        </w:rPr>
        <w:t xml:space="preserve"> symptoms produced by their use. (A,B,C,D)</w:t>
      </w:r>
    </w:p>
    <w:p w14:paraId="58152299" w14:textId="77777777" w:rsidR="00FF6017" w:rsidRPr="004E488E" w:rsidRDefault="00FF6017" w:rsidP="004E488E">
      <w:pPr>
        <w:pStyle w:val="NoSpacing"/>
        <w:widowControl/>
        <w:numPr>
          <w:ilvl w:val="0"/>
          <w:numId w:val="28"/>
        </w:numPr>
        <w:rPr>
          <w:szCs w:val="24"/>
        </w:rPr>
      </w:pPr>
      <w:r w:rsidRPr="004E488E">
        <w:rPr>
          <w:szCs w:val="24"/>
        </w:rPr>
        <w:t>Discuss ways in which the dental hygienist can identify patients or colleagues who may be abusing drugs. (A,B,C,D)</w:t>
      </w:r>
    </w:p>
    <w:p w14:paraId="3DDD1A74" w14:textId="77777777" w:rsidR="00FF6017" w:rsidRPr="00FF6017" w:rsidRDefault="00FF6017" w:rsidP="00FF6017">
      <w:pPr>
        <w:pStyle w:val="NoSpacing"/>
        <w:rPr>
          <w:rFonts w:ascii="Times New Roman" w:hAnsi="Times New Roman"/>
          <w:szCs w:val="24"/>
        </w:rPr>
      </w:pPr>
    </w:p>
    <w:p w14:paraId="664CA9EE" w14:textId="50BFFEAA" w:rsidR="00FF6017" w:rsidRPr="00FF6017" w:rsidRDefault="00FF6017" w:rsidP="00F32258">
      <w:pPr>
        <w:pStyle w:val="Heading3"/>
      </w:pPr>
      <w:r w:rsidRPr="00FF6017">
        <w:t>Chapter 2</w:t>
      </w:r>
      <w:r w:rsidR="00A71649">
        <w:t>4</w:t>
      </w:r>
      <w:r w:rsidRPr="00FF6017">
        <w:t xml:space="preserve"> Natural/Herbal Products and Dietary Supplements </w:t>
      </w:r>
    </w:p>
    <w:p w14:paraId="26200ED7" w14:textId="77777777" w:rsidR="00FF6017" w:rsidRPr="004E488E" w:rsidRDefault="00FF6017" w:rsidP="004E488E">
      <w:pPr>
        <w:pStyle w:val="NoSpacing"/>
        <w:widowControl/>
        <w:numPr>
          <w:ilvl w:val="0"/>
          <w:numId w:val="29"/>
        </w:numPr>
        <w:rPr>
          <w:rFonts w:asciiTheme="minorHAnsi" w:hAnsiTheme="minorHAnsi"/>
          <w:szCs w:val="24"/>
        </w:rPr>
      </w:pPr>
      <w:r w:rsidRPr="004E488E">
        <w:rPr>
          <w:rFonts w:asciiTheme="minorHAnsi" w:hAnsiTheme="minorHAnsi"/>
          <w:szCs w:val="24"/>
        </w:rPr>
        <w:t>Discuss why people choose herbal products over traditional medicine. (A,B,C,D)</w:t>
      </w:r>
    </w:p>
    <w:p w14:paraId="36E61FDA" w14:textId="77777777" w:rsidR="00FF6017" w:rsidRPr="004E488E" w:rsidRDefault="00FF6017" w:rsidP="004E488E">
      <w:pPr>
        <w:pStyle w:val="NoSpacing"/>
        <w:widowControl/>
        <w:numPr>
          <w:ilvl w:val="0"/>
          <w:numId w:val="29"/>
        </w:numPr>
        <w:rPr>
          <w:rFonts w:asciiTheme="minorHAnsi" w:hAnsiTheme="minorHAnsi"/>
          <w:szCs w:val="24"/>
        </w:rPr>
      </w:pPr>
      <w:r w:rsidRPr="004E488E">
        <w:rPr>
          <w:rFonts w:asciiTheme="minorHAnsi" w:hAnsiTheme="minorHAnsi"/>
          <w:szCs w:val="24"/>
        </w:rPr>
        <w:t>Discuss the federal legislation governing herbal and dietary products. (A,B,C,D)</w:t>
      </w:r>
    </w:p>
    <w:p w14:paraId="3560CE8E" w14:textId="77777777" w:rsidR="00FF6017" w:rsidRPr="004E488E" w:rsidRDefault="00FF6017" w:rsidP="004E488E">
      <w:pPr>
        <w:pStyle w:val="NoSpacing"/>
        <w:widowControl/>
        <w:numPr>
          <w:ilvl w:val="0"/>
          <w:numId w:val="29"/>
        </w:numPr>
        <w:rPr>
          <w:rFonts w:asciiTheme="minorHAnsi" w:hAnsiTheme="minorHAnsi"/>
          <w:szCs w:val="24"/>
        </w:rPr>
      </w:pPr>
      <w:r w:rsidRPr="004E488E">
        <w:rPr>
          <w:rFonts w:asciiTheme="minorHAnsi" w:hAnsiTheme="minorHAnsi"/>
          <w:szCs w:val="24"/>
        </w:rPr>
        <w:t>Discuss the safety of herbal and nutritional products and explain the adverse effects associated with their use and their impact on oral health care. (A,B,C,D)</w:t>
      </w:r>
    </w:p>
    <w:p w14:paraId="5DE0E7B0" w14:textId="77777777" w:rsidR="00FF6017" w:rsidRPr="004E488E" w:rsidRDefault="00FF6017" w:rsidP="004E488E">
      <w:pPr>
        <w:pStyle w:val="NoSpacing"/>
        <w:widowControl/>
        <w:numPr>
          <w:ilvl w:val="0"/>
          <w:numId w:val="29"/>
        </w:numPr>
        <w:rPr>
          <w:rFonts w:asciiTheme="minorHAnsi" w:hAnsiTheme="minorHAnsi"/>
          <w:szCs w:val="24"/>
        </w:rPr>
      </w:pPr>
      <w:r w:rsidRPr="004E488E">
        <w:rPr>
          <w:rFonts w:asciiTheme="minorHAnsi" w:hAnsiTheme="minorHAnsi"/>
          <w:szCs w:val="24"/>
        </w:rPr>
        <w:t>Explain the drug interactions associated with herbal products and their impact on oral health care. (A,B,C,D)</w:t>
      </w:r>
    </w:p>
    <w:p w14:paraId="18253D6E" w14:textId="744EBB32" w:rsidR="00FF6017" w:rsidRPr="004E488E" w:rsidRDefault="00FF6017" w:rsidP="004E488E">
      <w:pPr>
        <w:pStyle w:val="NoSpacing"/>
        <w:widowControl/>
        <w:numPr>
          <w:ilvl w:val="0"/>
          <w:numId w:val="29"/>
        </w:numPr>
        <w:rPr>
          <w:rFonts w:asciiTheme="minorHAnsi" w:hAnsiTheme="minorHAnsi"/>
          <w:szCs w:val="24"/>
        </w:rPr>
      </w:pPr>
      <w:r w:rsidRPr="004E488E">
        <w:rPr>
          <w:rFonts w:asciiTheme="minorHAnsi" w:hAnsiTheme="minorHAnsi"/>
          <w:szCs w:val="24"/>
        </w:rPr>
        <w:t xml:space="preserve">Discuss the standardization of herbal products and the Good Manufacturing Practice standard introduced by the </w:t>
      </w:r>
      <w:r w:rsidR="005662A0">
        <w:rPr>
          <w:rFonts w:asciiTheme="minorHAnsi" w:hAnsiTheme="minorHAnsi"/>
          <w:szCs w:val="24"/>
        </w:rPr>
        <w:t>U.S. Food and Drug Administration</w:t>
      </w:r>
      <w:r w:rsidRPr="004E488E">
        <w:rPr>
          <w:rFonts w:asciiTheme="minorHAnsi" w:hAnsiTheme="minorHAnsi"/>
          <w:szCs w:val="24"/>
        </w:rPr>
        <w:t>. (A,B,C,D)</w:t>
      </w:r>
    </w:p>
    <w:p w14:paraId="67B26D6A" w14:textId="77777777" w:rsidR="00FF6017" w:rsidRPr="004E488E" w:rsidRDefault="00FF6017" w:rsidP="004E488E">
      <w:pPr>
        <w:pStyle w:val="NoSpacing"/>
        <w:widowControl/>
        <w:numPr>
          <w:ilvl w:val="0"/>
          <w:numId w:val="29"/>
        </w:numPr>
        <w:rPr>
          <w:rFonts w:asciiTheme="minorHAnsi" w:hAnsiTheme="minorHAnsi"/>
          <w:szCs w:val="24"/>
        </w:rPr>
      </w:pPr>
      <w:r w:rsidRPr="004E488E">
        <w:rPr>
          <w:rFonts w:asciiTheme="minorHAnsi" w:hAnsiTheme="minorHAnsi"/>
          <w:szCs w:val="24"/>
        </w:rPr>
        <w:t>Discuss the herbal supplements that are used in oral health care. (A,B,C,D)</w:t>
      </w:r>
    </w:p>
    <w:p w14:paraId="431C6E26" w14:textId="77777777" w:rsidR="00FF6017" w:rsidRPr="004E488E" w:rsidRDefault="00FF6017" w:rsidP="00D07172">
      <w:pPr>
        <w:rPr>
          <w:rFonts w:asciiTheme="minorHAnsi" w:hAnsiTheme="minorHAnsi"/>
        </w:rPr>
      </w:pPr>
    </w:p>
    <w:p w14:paraId="3A276CA7" w14:textId="2B1FE7DA" w:rsidR="00383F41" w:rsidRPr="00F80778" w:rsidRDefault="00F1377B" w:rsidP="00D07172">
      <w:pPr>
        <w:pStyle w:val="Heading2"/>
      </w:pPr>
      <w:r>
        <w:t>Dental Hygiene Program Goals</w:t>
      </w:r>
    </w:p>
    <w:p w14:paraId="1065ED5F" w14:textId="77777777" w:rsidR="00F80778" w:rsidRPr="00426E74" w:rsidRDefault="00F80778" w:rsidP="004E488E">
      <w:pPr>
        <w:pStyle w:val="ListParagraph"/>
        <w:keepLines/>
        <w:numPr>
          <w:ilvl w:val="0"/>
          <w:numId w:val="32"/>
        </w:numPr>
        <w:tabs>
          <w:tab w:val="left" w:pos="540"/>
        </w:tabs>
        <w:ind w:right="144"/>
        <w:rPr>
          <w:rFonts w:asciiTheme="minorHAnsi" w:hAnsiTheme="minorHAnsi"/>
          <w:szCs w:val="24"/>
        </w:rPr>
      </w:pPr>
      <w:r w:rsidRPr="00426E74">
        <w:rPr>
          <w:rFonts w:asciiTheme="minorHAnsi" w:hAnsiTheme="minorHAnsi"/>
          <w:szCs w:val="24"/>
        </w:rPr>
        <w:t>To provide comprehensive preparation of competent individuals in the arts and sciences pertinent to the discipline of dental hygiene.</w:t>
      </w:r>
    </w:p>
    <w:p w14:paraId="31500BFC" w14:textId="77777777" w:rsidR="00F80778" w:rsidRPr="00426E74" w:rsidRDefault="00F80778" w:rsidP="004E488E">
      <w:pPr>
        <w:pStyle w:val="ListParagraph"/>
        <w:keepLines/>
        <w:numPr>
          <w:ilvl w:val="0"/>
          <w:numId w:val="32"/>
        </w:numPr>
        <w:ind w:right="144"/>
        <w:rPr>
          <w:rFonts w:asciiTheme="minorHAnsi" w:hAnsiTheme="minorHAnsi"/>
          <w:szCs w:val="24"/>
        </w:rPr>
      </w:pPr>
      <w:r w:rsidRPr="00426E74">
        <w:rPr>
          <w:rFonts w:asciiTheme="minorHAnsi" w:hAnsiTheme="minorHAnsi"/>
          <w:szCs w:val="24"/>
        </w:rPr>
        <w:t>To provide comprehensive preparation of competent individuals in the clinical and laboratory experiences, which are necessary to develop skills in rendering professional dental hygiene patient care to the public.</w:t>
      </w:r>
    </w:p>
    <w:p w14:paraId="66E89E68" w14:textId="77777777" w:rsidR="00F80778" w:rsidRPr="00426E74" w:rsidRDefault="00F80778" w:rsidP="004E488E">
      <w:pPr>
        <w:pStyle w:val="ListParagraph"/>
        <w:keepLines/>
        <w:numPr>
          <w:ilvl w:val="0"/>
          <w:numId w:val="32"/>
        </w:numPr>
        <w:tabs>
          <w:tab w:val="left" w:pos="540"/>
        </w:tabs>
        <w:ind w:right="144"/>
        <w:rPr>
          <w:rFonts w:asciiTheme="minorHAnsi" w:hAnsiTheme="minorHAnsi"/>
          <w:szCs w:val="24"/>
        </w:rPr>
      </w:pPr>
      <w:r w:rsidRPr="00426E74">
        <w:rPr>
          <w:rFonts w:asciiTheme="minorHAnsi" w:hAnsiTheme="minorHAnsi"/>
          <w:szCs w:val="24"/>
        </w:rPr>
        <w:t>To provide an environment which will foster respect for the Dental Hygiene Professional Code of Ethics and Conduct and assure recognition and acceptance of the responsibilities of the profession of dental hygiene.</w:t>
      </w:r>
    </w:p>
    <w:p w14:paraId="0511F026" w14:textId="77777777" w:rsidR="00F80778" w:rsidRPr="00426E74" w:rsidRDefault="00F80778" w:rsidP="004E488E">
      <w:pPr>
        <w:pStyle w:val="ListParagraph"/>
        <w:keepLines/>
        <w:numPr>
          <w:ilvl w:val="0"/>
          <w:numId w:val="32"/>
        </w:numPr>
        <w:tabs>
          <w:tab w:val="left" w:pos="540"/>
        </w:tabs>
        <w:ind w:right="144"/>
        <w:rPr>
          <w:rFonts w:asciiTheme="minorHAnsi" w:hAnsiTheme="minorHAnsi"/>
          <w:szCs w:val="24"/>
        </w:rPr>
      </w:pPr>
      <w:r w:rsidRPr="00426E74">
        <w:rPr>
          <w:rFonts w:asciiTheme="minorHAnsi" w:hAnsiTheme="minorHAnsi"/>
          <w:szCs w:val="24"/>
        </w:rPr>
        <w:t>To prepare the graduates of the basic two-year curriculum in dental hygiene to fulfill the dental hygienist’s role in community oral health services.</w:t>
      </w:r>
    </w:p>
    <w:p w14:paraId="1C3698A8" w14:textId="77777777" w:rsidR="00F80778" w:rsidRPr="00426E74" w:rsidRDefault="00F80778" w:rsidP="004E488E">
      <w:pPr>
        <w:pStyle w:val="ListParagraph"/>
        <w:keepLines/>
        <w:numPr>
          <w:ilvl w:val="0"/>
          <w:numId w:val="32"/>
        </w:numPr>
        <w:tabs>
          <w:tab w:val="left" w:pos="540"/>
        </w:tabs>
        <w:ind w:right="144"/>
        <w:rPr>
          <w:rFonts w:asciiTheme="minorHAnsi" w:hAnsiTheme="minorHAnsi"/>
          <w:szCs w:val="24"/>
        </w:rPr>
      </w:pPr>
      <w:r w:rsidRPr="00426E74">
        <w:rPr>
          <w:rFonts w:asciiTheme="minorHAnsi" w:hAnsiTheme="minorHAnsi"/>
          <w:szCs w:val="24"/>
        </w:rPr>
        <w:t>To teach students to conduct critical reviews of current literature as a means of research and life-long learning.</w:t>
      </w:r>
    </w:p>
    <w:p w14:paraId="758B1701" w14:textId="77777777" w:rsidR="00F80778" w:rsidRPr="00E02A03" w:rsidRDefault="00F80778" w:rsidP="004E488E">
      <w:pPr>
        <w:keepLines/>
        <w:widowControl/>
        <w:numPr>
          <w:ilvl w:val="0"/>
          <w:numId w:val="32"/>
        </w:numPr>
        <w:ind w:right="144"/>
        <w:rPr>
          <w:rFonts w:asciiTheme="minorHAnsi" w:hAnsiTheme="minorHAnsi"/>
          <w:szCs w:val="24"/>
        </w:rPr>
        <w:sectPr w:rsidR="00F80778" w:rsidRPr="00E02A03" w:rsidSect="00EB0EFD">
          <w:type w:val="continuous"/>
          <w:pgSz w:w="12240" w:h="15840"/>
          <w:pgMar w:top="576" w:right="720" w:bottom="576" w:left="720" w:header="720" w:footer="720" w:gutter="0"/>
          <w:cols w:space="720"/>
          <w:docGrid w:linePitch="360"/>
        </w:sectPr>
      </w:pPr>
      <w:r w:rsidRPr="00A32402">
        <w:rPr>
          <w:rFonts w:asciiTheme="minorHAnsi" w:hAnsiTheme="minorHAnsi"/>
          <w:szCs w:val="24"/>
        </w:rPr>
        <w:t>To teach students to seek life-long learning through continuing education courses on the latest products and developments in dentistry and medicine</w:t>
      </w:r>
      <w:r>
        <w:rPr>
          <w:rFonts w:asciiTheme="minorHAnsi" w:hAnsiTheme="minorHAnsi"/>
          <w:szCs w:val="24"/>
        </w:rPr>
        <w:t>.</w:t>
      </w:r>
    </w:p>
    <w:p w14:paraId="0E320FC1" w14:textId="77777777" w:rsidR="004F0243" w:rsidRDefault="008463DF" w:rsidP="00BC15A2">
      <w:pPr>
        <w:pStyle w:val="Heading1"/>
      </w:pPr>
      <w:r>
        <w:lastRenderedPageBreak/>
        <w:t>DHYG 1206 Pharmacology and Pain Control</w:t>
      </w:r>
    </w:p>
    <w:p w14:paraId="160612C8" w14:textId="0DFF181D" w:rsidR="00DC21BD" w:rsidRDefault="008463DF" w:rsidP="00BC15A2">
      <w:pPr>
        <w:pStyle w:val="Heading1"/>
      </w:pPr>
      <w:r>
        <w:t>Spring</w:t>
      </w:r>
      <w:r w:rsidR="00DC21BD">
        <w:t xml:space="preserve"> Semester 20</w:t>
      </w:r>
      <w:r w:rsidR="00417004">
        <w:t>2</w:t>
      </w:r>
      <w:r w:rsidR="005F55B9">
        <w:t>3</w:t>
      </w:r>
      <w:r w:rsidR="00DC21BD">
        <w:t xml:space="preserve"> </w:t>
      </w:r>
      <w:r w:rsidR="00691641">
        <w:t>L</w:t>
      </w:r>
      <w:r w:rsidR="00DC21BD">
        <w:t xml:space="preserve">esson </w:t>
      </w:r>
      <w:r w:rsidR="00691641">
        <w:t>P</w:t>
      </w:r>
      <w:r w:rsidR="00DC21BD">
        <w:t>lan</w:t>
      </w:r>
    </w:p>
    <w:p w14:paraId="022AC111" w14:textId="77777777" w:rsidR="004963CC" w:rsidRPr="004963CC" w:rsidRDefault="004963CC" w:rsidP="004963CC"/>
    <w:tbl>
      <w:tblPr>
        <w:tblStyle w:val="TableGrid"/>
        <w:tblW w:w="9895" w:type="dxa"/>
        <w:jc w:val="center"/>
        <w:tblLayout w:type="fixed"/>
        <w:tblLook w:val="04A0" w:firstRow="1" w:lastRow="0" w:firstColumn="1" w:lastColumn="0" w:noHBand="0" w:noVBand="1"/>
        <w:tblCaption w:val="Lesson Plan for Pharmacology and Pain Control"/>
        <w:tblDescription w:val="The lesson plan is organized by columns.  Column A displays the Date/Week of the Assignment.  Column B displays the Chapter and/or Lesson.  Column C displays the Content.  Column D displays the Assignment and Test Due Dates.  Column E displays the State Competency Area for the assignment. "/>
      </w:tblPr>
      <w:tblGrid>
        <w:gridCol w:w="1435"/>
        <w:gridCol w:w="1170"/>
        <w:gridCol w:w="2880"/>
        <w:gridCol w:w="2790"/>
        <w:gridCol w:w="1620"/>
      </w:tblGrid>
      <w:tr w:rsidR="00BC4B22" w:rsidRPr="00552118" w14:paraId="3DFE927A" w14:textId="2F756D13" w:rsidTr="00D32669">
        <w:trPr>
          <w:cantSplit/>
          <w:trHeight w:val="432"/>
          <w:tblHeader/>
          <w:jc w:val="center"/>
        </w:trPr>
        <w:tc>
          <w:tcPr>
            <w:tcW w:w="1435" w:type="dxa"/>
          </w:tcPr>
          <w:p w14:paraId="136D0617" w14:textId="77777777" w:rsidR="00BC4B22" w:rsidRPr="00552118" w:rsidRDefault="00BC4B22" w:rsidP="00272A1D">
            <w:pPr>
              <w:jc w:val="center"/>
              <w:rPr>
                <w:rFonts w:cs="Arial"/>
                <w:b/>
                <w:bCs/>
                <w:szCs w:val="24"/>
              </w:rPr>
            </w:pPr>
            <w:r w:rsidRPr="00552118">
              <w:rPr>
                <w:rFonts w:cs="Arial"/>
                <w:b/>
                <w:bCs/>
                <w:szCs w:val="24"/>
              </w:rPr>
              <w:t>Date/Week</w:t>
            </w:r>
          </w:p>
        </w:tc>
        <w:tc>
          <w:tcPr>
            <w:tcW w:w="1170" w:type="dxa"/>
          </w:tcPr>
          <w:p w14:paraId="4685CE84" w14:textId="77777777" w:rsidR="00BC4B22" w:rsidRPr="00552118" w:rsidRDefault="00BC4B22" w:rsidP="00272A1D">
            <w:pPr>
              <w:jc w:val="center"/>
              <w:rPr>
                <w:rFonts w:cs="Arial"/>
                <w:b/>
                <w:bCs/>
                <w:szCs w:val="24"/>
              </w:rPr>
            </w:pPr>
            <w:r w:rsidRPr="00552118">
              <w:rPr>
                <w:rFonts w:cs="Arial"/>
                <w:b/>
                <w:bCs/>
                <w:szCs w:val="24"/>
              </w:rPr>
              <w:t>Chapter/Lesson</w:t>
            </w:r>
          </w:p>
        </w:tc>
        <w:tc>
          <w:tcPr>
            <w:tcW w:w="2880" w:type="dxa"/>
          </w:tcPr>
          <w:p w14:paraId="74D31162" w14:textId="77777777" w:rsidR="00BC4B22" w:rsidRPr="00552118" w:rsidRDefault="00BC4B22" w:rsidP="00272A1D">
            <w:pPr>
              <w:jc w:val="center"/>
              <w:rPr>
                <w:rFonts w:cs="Arial"/>
                <w:b/>
                <w:bCs/>
                <w:szCs w:val="24"/>
              </w:rPr>
            </w:pPr>
            <w:r w:rsidRPr="00552118">
              <w:rPr>
                <w:rFonts w:cs="Arial"/>
                <w:b/>
                <w:bCs/>
                <w:szCs w:val="24"/>
              </w:rPr>
              <w:t>Content</w:t>
            </w:r>
          </w:p>
        </w:tc>
        <w:tc>
          <w:tcPr>
            <w:tcW w:w="2790" w:type="dxa"/>
          </w:tcPr>
          <w:p w14:paraId="7399FC4C" w14:textId="77777777" w:rsidR="00BC4B22" w:rsidRPr="00552118" w:rsidRDefault="00BC4B22" w:rsidP="00272A1D">
            <w:pPr>
              <w:jc w:val="center"/>
              <w:rPr>
                <w:rFonts w:cs="Arial"/>
                <w:b/>
                <w:bCs/>
                <w:szCs w:val="24"/>
              </w:rPr>
            </w:pPr>
            <w:r w:rsidRPr="00552118">
              <w:rPr>
                <w:rFonts w:cs="Arial"/>
                <w:b/>
                <w:bCs/>
                <w:szCs w:val="24"/>
              </w:rPr>
              <w:t>Assignments &amp; Tests Due Dates</w:t>
            </w:r>
          </w:p>
        </w:tc>
        <w:tc>
          <w:tcPr>
            <w:tcW w:w="1620" w:type="dxa"/>
          </w:tcPr>
          <w:p w14:paraId="38E04B5E" w14:textId="77777777" w:rsidR="00BC4B22" w:rsidRPr="00552118" w:rsidRDefault="00BC4B22" w:rsidP="00272A1D">
            <w:pPr>
              <w:jc w:val="center"/>
              <w:rPr>
                <w:rFonts w:cs="Arial"/>
                <w:b/>
                <w:bCs/>
                <w:szCs w:val="24"/>
              </w:rPr>
            </w:pPr>
            <w:r w:rsidRPr="00552118">
              <w:rPr>
                <w:rFonts w:cs="Arial"/>
                <w:b/>
                <w:bCs/>
                <w:szCs w:val="24"/>
              </w:rPr>
              <w:t>Competency Area</w:t>
            </w:r>
          </w:p>
        </w:tc>
      </w:tr>
      <w:tr w:rsidR="00BC4B22" w:rsidRPr="00B136E0" w14:paraId="4EBC38C1" w14:textId="07BBBA53" w:rsidTr="00272A1D">
        <w:trPr>
          <w:trHeight w:val="432"/>
          <w:jc w:val="center"/>
        </w:trPr>
        <w:tc>
          <w:tcPr>
            <w:tcW w:w="1435" w:type="dxa"/>
          </w:tcPr>
          <w:p w14:paraId="6EC26F3B" w14:textId="77777777" w:rsidR="00BC4B22" w:rsidRPr="00B136E0" w:rsidRDefault="00BC4B22" w:rsidP="00272A1D">
            <w:pPr>
              <w:jc w:val="center"/>
              <w:rPr>
                <w:rFonts w:cs="Arial"/>
                <w:bCs/>
                <w:szCs w:val="24"/>
              </w:rPr>
            </w:pPr>
            <w:r w:rsidRPr="00B136E0">
              <w:rPr>
                <w:rFonts w:cs="Arial"/>
                <w:bCs/>
                <w:szCs w:val="24"/>
              </w:rPr>
              <w:t>Session</w:t>
            </w:r>
          </w:p>
          <w:p w14:paraId="2170FAFF" w14:textId="77777777" w:rsidR="00BC4B22" w:rsidRPr="00B136E0" w:rsidRDefault="00BC4B22" w:rsidP="00272A1D">
            <w:pPr>
              <w:jc w:val="center"/>
              <w:rPr>
                <w:rFonts w:cs="Arial"/>
                <w:bCs/>
                <w:szCs w:val="24"/>
              </w:rPr>
            </w:pPr>
            <w:r w:rsidRPr="00B136E0">
              <w:rPr>
                <w:rFonts w:cs="Arial"/>
                <w:bCs/>
                <w:szCs w:val="24"/>
              </w:rPr>
              <w:t>1</w:t>
            </w:r>
          </w:p>
          <w:p w14:paraId="6C93357E" w14:textId="21EA826B" w:rsidR="00BC4B22" w:rsidRPr="00B136E0" w:rsidRDefault="00BC4B22" w:rsidP="00272A1D">
            <w:pPr>
              <w:jc w:val="center"/>
              <w:rPr>
                <w:rFonts w:cs="Arial"/>
              </w:rPr>
            </w:pPr>
            <w:r w:rsidRPr="00B136E0">
              <w:rPr>
                <w:rFonts w:cs="Arial"/>
              </w:rPr>
              <w:t>01/</w:t>
            </w:r>
            <w:r w:rsidR="00AA253B">
              <w:rPr>
                <w:rFonts w:cs="Arial"/>
              </w:rPr>
              <w:t>1</w:t>
            </w:r>
            <w:r w:rsidR="003E53F8">
              <w:rPr>
                <w:rFonts w:cs="Arial"/>
              </w:rPr>
              <w:t>0</w:t>
            </w:r>
            <w:r w:rsidR="00AA253B">
              <w:rPr>
                <w:rFonts w:cs="Arial"/>
              </w:rPr>
              <w:t>/2</w:t>
            </w:r>
            <w:r w:rsidR="003E53F8">
              <w:rPr>
                <w:rFonts w:cs="Arial"/>
              </w:rPr>
              <w:t>3</w:t>
            </w:r>
          </w:p>
          <w:p w14:paraId="4B2639E5" w14:textId="77777777" w:rsidR="00BC4B22" w:rsidRPr="00B136E0" w:rsidRDefault="00BC4B22" w:rsidP="00272A1D">
            <w:pPr>
              <w:jc w:val="center"/>
              <w:rPr>
                <w:rFonts w:cs="Arial"/>
                <w:bCs/>
                <w:szCs w:val="24"/>
              </w:rPr>
            </w:pPr>
          </w:p>
        </w:tc>
        <w:tc>
          <w:tcPr>
            <w:tcW w:w="1170" w:type="dxa"/>
          </w:tcPr>
          <w:p w14:paraId="22146F2A" w14:textId="77777777" w:rsidR="00BC4B22" w:rsidRPr="00B136E0" w:rsidRDefault="00BC4B22" w:rsidP="00272A1D">
            <w:pPr>
              <w:rPr>
                <w:rFonts w:cs="Arial"/>
                <w:bCs/>
                <w:szCs w:val="24"/>
              </w:rPr>
            </w:pPr>
            <w:r w:rsidRPr="00B136E0">
              <w:rPr>
                <w:rFonts w:cs="Arial"/>
                <w:bCs/>
                <w:szCs w:val="24"/>
              </w:rPr>
              <w:t>Chapters</w:t>
            </w:r>
          </w:p>
          <w:p w14:paraId="047B82FB" w14:textId="281BDE5E" w:rsidR="00BC4B22" w:rsidRPr="00B136E0" w:rsidRDefault="00BC4B22" w:rsidP="00272A1D">
            <w:pPr>
              <w:rPr>
                <w:rFonts w:cs="Arial"/>
                <w:bCs/>
                <w:szCs w:val="24"/>
              </w:rPr>
            </w:pPr>
            <w:r w:rsidRPr="00B136E0">
              <w:rPr>
                <w:rFonts w:cs="Arial"/>
                <w:bCs/>
                <w:szCs w:val="24"/>
              </w:rPr>
              <w:t>1-3</w:t>
            </w:r>
          </w:p>
        </w:tc>
        <w:tc>
          <w:tcPr>
            <w:tcW w:w="2880" w:type="dxa"/>
          </w:tcPr>
          <w:p w14:paraId="1EB9A099" w14:textId="77777777" w:rsidR="00BC4B22" w:rsidRPr="00B136E0" w:rsidRDefault="00BC4B22" w:rsidP="00272A1D">
            <w:pPr>
              <w:rPr>
                <w:rFonts w:cs="Arial"/>
                <w:bCs/>
                <w:szCs w:val="24"/>
              </w:rPr>
            </w:pPr>
            <w:r w:rsidRPr="00B136E0">
              <w:rPr>
                <w:rFonts w:cs="Arial"/>
                <w:bCs/>
                <w:szCs w:val="24"/>
              </w:rPr>
              <w:t>First day of class/Introduction to Course—Syllabi, Outline, Rules, Regulations Coverage.</w:t>
            </w:r>
          </w:p>
          <w:p w14:paraId="178E3519" w14:textId="77777777" w:rsidR="00BC4B22" w:rsidRPr="00B136E0" w:rsidRDefault="00BC4B22" w:rsidP="00272A1D">
            <w:pPr>
              <w:rPr>
                <w:rFonts w:cs="Arial"/>
                <w:bCs/>
                <w:szCs w:val="24"/>
              </w:rPr>
            </w:pPr>
          </w:p>
          <w:p w14:paraId="727D6755" w14:textId="77777777" w:rsidR="00BC4B22" w:rsidRPr="00B136E0" w:rsidRDefault="00BC4B22" w:rsidP="00272A1D">
            <w:pPr>
              <w:rPr>
                <w:rFonts w:cs="Arial"/>
                <w:bCs/>
                <w:szCs w:val="24"/>
              </w:rPr>
            </w:pPr>
            <w:r w:rsidRPr="00B136E0">
              <w:rPr>
                <w:rFonts w:cs="Arial"/>
                <w:bCs/>
                <w:szCs w:val="24"/>
              </w:rPr>
              <w:t>Introduction to Clinical Pharmacology</w:t>
            </w:r>
          </w:p>
          <w:p w14:paraId="505F1886" w14:textId="77777777" w:rsidR="00BC4B22" w:rsidRPr="00B136E0" w:rsidRDefault="00BC4B22" w:rsidP="00272A1D">
            <w:pPr>
              <w:rPr>
                <w:rFonts w:cs="Arial"/>
                <w:bCs/>
                <w:szCs w:val="24"/>
              </w:rPr>
            </w:pPr>
          </w:p>
          <w:p w14:paraId="314D1177" w14:textId="4BEEEE66" w:rsidR="00BC4B22" w:rsidRPr="00B136E0" w:rsidRDefault="00BC4B22" w:rsidP="00272A1D">
            <w:pPr>
              <w:rPr>
                <w:rFonts w:cs="Arial"/>
                <w:bCs/>
                <w:szCs w:val="24"/>
              </w:rPr>
            </w:pPr>
            <w:r w:rsidRPr="00B136E0">
              <w:rPr>
                <w:rFonts w:cs="Arial"/>
                <w:bCs/>
                <w:szCs w:val="24"/>
              </w:rPr>
              <w:t>Information, Sources, Regulatory Agencies, Drug Legislation, and Prescription Writing</w:t>
            </w:r>
          </w:p>
          <w:p w14:paraId="4AC6A22B" w14:textId="77777777" w:rsidR="00BC4B22" w:rsidRPr="00B136E0" w:rsidRDefault="00BC4B22" w:rsidP="00272A1D">
            <w:pPr>
              <w:rPr>
                <w:rFonts w:cs="Arial"/>
                <w:bCs/>
                <w:szCs w:val="24"/>
              </w:rPr>
            </w:pPr>
          </w:p>
          <w:p w14:paraId="1B2D8030" w14:textId="5F2FE08E" w:rsidR="00BC4B22" w:rsidRPr="00B136E0" w:rsidRDefault="00BC4B22" w:rsidP="00272A1D">
            <w:pPr>
              <w:rPr>
                <w:rFonts w:cs="Arial"/>
                <w:bCs/>
                <w:szCs w:val="24"/>
              </w:rPr>
            </w:pPr>
            <w:r w:rsidRPr="00B136E0">
              <w:rPr>
                <w:rFonts w:cs="Arial"/>
                <w:bCs/>
                <w:szCs w:val="24"/>
              </w:rPr>
              <w:t>Drug Action and Handling</w:t>
            </w:r>
          </w:p>
          <w:p w14:paraId="08C366AE" w14:textId="3E87CF2F" w:rsidR="00BC4B22" w:rsidRPr="00B136E0" w:rsidRDefault="00BC4B22" w:rsidP="00272A1D">
            <w:pPr>
              <w:rPr>
                <w:rFonts w:cs="Arial"/>
                <w:bCs/>
                <w:szCs w:val="24"/>
              </w:rPr>
            </w:pPr>
          </w:p>
          <w:p w14:paraId="74D1C038" w14:textId="77777777" w:rsidR="00BC4B22" w:rsidRPr="00B136E0" w:rsidRDefault="00BC4B22" w:rsidP="00272A1D">
            <w:pPr>
              <w:rPr>
                <w:rFonts w:cs="Arial"/>
                <w:bCs/>
                <w:szCs w:val="24"/>
              </w:rPr>
            </w:pPr>
            <w:r w:rsidRPr="00B136E0">
              <w:rPr>
                <w:rFonts w:cs="Arial"/>
                <w:bCs/>
                <w:szCs w:val="24"/>
              </w:rPr>
              <w:t xml:space="preserve">Adverse Reactions </w:t>
            </w:r>
          </w:p>
          <w:p w14:paraId="6FA53DD5" w14:textId="77777777" w:rsidR="00BC4B22" w:rsidRPr="00B136E0" w:rsidRDefault="00BC4B22" w:rsidP="00272A1D">
            <w:pPr>
              <w:rPr>
                <w:rFonts w:cs="Arial"/>
                <w:bCs/>
                <w:szCs w:val="24"/>
              </w:rPr>
            </w:pPr>
          </w:p>
          <w:p w14:paraId="2F2EB458" w14:textId="2DC8139D" w:rsidR="00BC4B22" w:rsidRPr="00B136E0" w:rsidRDefault="00BC4B22" w:rsidP="00272A1D">
            <w:pPr>
              <w:rPr>
                <w:rFonts w:cs="Arial"/>
                <w:bCs/>
                <w:szCs w:val="24"/>
              </w:rPr>
            </w:pPr>
            <w:r w:rsidRPr="00B136E0">
              <w:rPr>
                <w:rFonts w:cs="Arial"/>
                <w:bCs/>
                <w:szCs w:val="24"/>
              </w:rPr>
              <w:t>Lecture/PowerPoint Presentation/Group Discussion</w:t>
            </w:r>
          </w:p>
          <w:p w14:paraId="7B852C48" w14:textId="77777777" w:rsidR="00E06DAE" w:rsidRDefault="00E06DAE" w:rsidP="00272A1D">
            <w:pPr>
              <w:rPr>
                <w:rFonts w:cs="Arial"/>
                <w:bCs/>
                <w:szCs w:val="24"/>
              </w:rPr>
            </w:pPr>
          </w:p>
          <w:p w14:paraId="3B996063" w14:textId="64AA7CDE" w:rsidR="00BC4B22" w:rsidRPr="00B136E0" w:rsidRDefault="00BC4B22" w:rsidP="00272A1D">
            <w:pPr>
              <w:rPr>
                <w:rFonts w:cs="Arial"/>
                <w:bCs/>
                <w:szCs w:val="24"/>
              </w:rPr>
            </w:pPr>
            <w:r w:rsidRPr="00B136E0">
              <w:rPr>
                <w:rFonts w:cs="Arial"/>
                <w:bCs/>
                <w:szCs w:val="24"/>
              </w:rPr>
              <w:t>Give Case Study Quiz after each Chapter Discussion.</w:t>
            </w:r>
          </w:p>
          <w:p w14:paraId="1F73DB29" w14:textId="77777777" w:rsidR="00BC4B22" w:rsidRPr="00B136E0" w:rsidRDefault="00BC4B22" w:rsidP="00272A1D">
            <w:pPr>
              <w:rPr>
                <w:rFonts w:cs="Arial"/>
                <w:bCs/>
                <w:szCs w:val="24"/>
              </w:rPr>
            </w:pPr>
          </w:p>
          <w:p w14:paraId="27668ADC" w14:textId="77777777" w:rsidR="00BC4B22" w:rsidRPr="00B136E0" w:rsidRDefault="00BC4B22" w:rsidP="00272A1D">
            <w:pPr>
              <w:rPr>
                <w:rFonts w:cs="Arial"/>
                <w:bCs/>
                <w:szCs w:val="24"/>
              </w:rPr>
            </w:pPr>
            <w:r w:rsidRPr="00B136E0">
              <w:rPr>
                <w:rFonts w:cs="Arial"/>
                <w:bCs/>
                <w:szCs w:val="24"/>
              </w:rPr>
              <w:t>Group Discussion of Chapter Case Studies</w:t>
            </w:r>
          </w:p>
          <w:p w14:paraId="7A0D6803" w14:textId="77777777" w:rsidR="00BC4B22" w:rsidRPr="00B136E0" w:rsidRDefault="00BC4B22" w:rsidP="00272A1D">
            <w:pPr>
              <w:rPr>
                <w:rFonts w:cs="Arial"/>
                <w:bCs/>
                <w:szCs w:val="24"/>
              </w:rPr>
            </w:pPr>
          </w:p>
          <w:p w14:paraId="57599E00" w14:textId="77777777" w:rsidR="00BC4B22" w:rsidRPr="00B136E0" w:rsidRDefault="00BC4B22" w:rsidP="00272A1D">
            <w:pPr>
              <w:rPr>
                <w:rFonts w:cs="Arial"/>
                <w:bCs/>
                <w:szCs w:val="24"/>
              </w:rPr>
            </w:pPr>
            <w:r w:rsidRPr="00B136E0">
              <w:rPr>
                <w:rFonts w:cs="Arial"/>
                <w:bCs/>
                <w:szCs w:val="24"/>
              </w:rPr>
              <w:t>Class Activity:</w:t>
            </w:r>
          </w:p>
          <w:p w14:paraId="74C88B1C" w14:textId="09445F7F" w:rsidR="00BC4B22" w:rsidRPr="00B136E0" w:rsidRDefault="00BC4B22" w:rsidP="00272A1D">
            <w:pPr>
              <w:rPr>
                <w:rFonts w:cs="Arial"/>
                <w:bCs/>
                <w:szCs w:val="24"/>
              </w:rPr>
            </w:pPr>
            <w:r w:rsidRPr="00B136E0">
              <w:rPr>
                <w:rFonts w:cs="Arial"/>
                <w:bCs/>
                <w:szCs w:val="24"/>
              </w:rPr>
              <w:t xml:space="preserve">Students will practice writing a </w:t>
            </w:r>
            <w:r w:rsidR="001B3901">
              <w:rPr>
                <w:rFonts w:cs="Arial"/>
                <w:bCs/>
                <w:szCs w:val="24"/>
              </w:rPr>
              <w:t>prescription</w:t>
            </w:r>
            <w:r w:rsidRPr="00B136E0">
              <w:rPr>
                <w:rFonts w:cs="Arial"/>
                <w:bCs/>
                <w:szCs w:val="24"/>
              </w:rPr>
              <w:t xml:space="preserve"> for Adult Premedication on a blank </w:t>
            </w:r>
            <w:r w:rsidR="001B3901">
              <w:rPr>
                <w:rFonts w:cs="Arial"/>
                <w:bCs/>
                <w:szCs w:val="24"/>
              </w:rPr>
              <w:t>prescription</w:t>
            </w:r>
            <w:r w:rsidRPr="00B136E0">
              <w:rPr>
                <w:rFonts w:cs="Arial"/>
                <w:bCs/>
                <w:szCs w:val="24"/>
              </w:rPr>
              <w:t xml:space="preserve"> </w:t>
            </w:r>
            <w:r w:rsidR="001B3901">
              <w:rPr>
                <w:rFonts w:cs="Arial"/>
                <w:bCs/>
                <w:szCs w:val="24"/>
              </w:rPr>
              <w:t>f</w:t>
            </w:r>
            <w:r w:rsidRPr="00B136E0">
              <w:rPr>
                <w:rFonts w:cs="Arial"/>
                <w:bCs/>
                <w:szCs w:val="24"/>
              </w:rPr>
              <w:t>orm</w:t>
            </w:r>
          </w:p>
          <w:p w14:paraId="36645825" w14:textId="77777777" w:rsidR="00E06DAE" w:rsidRDefault="00E06DAE" w:rsidP="00272A1D">
            <w:pPr>
              <w:rPr>
                <w:rFonts w:cs="Arial"/>
                <w:bCs/>
                <w:szCs w:val="24"/>
              </w:rPr>
            </w:pPr>
          </w:p>
          <w:p w14:paraId="5410719F" w14:textId="2294EAFA" w:rsidR="00BC4B22" w:rsidRPr="00B136E0" w:rsidRDefault="00BC4B22" w:rsidP="00272A1D">
            <w:pPr>
              <w:rPr>
                <w:rFonts w:cs="Arial"/>
                <w:bCs/>
                <w:szCs w:val="24"/>
              </w:rPr>
            </w:pPr>
            <w:r w:rsidRPr="00B136E0">
              <w:rPr>
                <w:rFonts w:cs="Arial"/>
                <w:bCs/>
                <w:szCs w:val="24"/>
              </w:rPr>
              <w:t>Give students handouts on Using Prefixes and Suffixes for Quick Drug I</w:t>
            </w:r>
            <w:r w:rsidR="001B3901">
              <w:rPr>
                <w:rFonts w:cs="Arial"/>
                <w:bCs/>
                <w:szCs w:val="24"/>
              </w:rPr>
              <w:t>dentification</w:t>
            </w:r>
          </w:p>
          <w:p w14:paraId="0F60DA5C" w14:textId="77777777" w:rsidR="00BC4B22" w:rsidRPr="00B136E0" w:rsidRDefault="00BC4B22" w:rsidP="00272A1D">
            <w:pPr>
              <w:rPr>
                <w:rFonts w:cs="Arial"/>
                <w:bCs/>
                <w:szCs w:val="24"/>
              </w:rPr>
            </w:pPr>
          </w:p>
          <w:p w14:paraId="7B5A6751" w14:textId="77777777" w:rsidR="00BC4B22" w:rsidRPr="00B136E0" w:rsidRDefault="00BC4B22" w:rsidP="00272A1D">
            <w:pPr>
              <w:rPr>
                <w:rFonts w:cs="Arial"/>
                <w:bCs/>
                <w:szCs w:val="24"/>
              </w:rPr>
            </w:pPr>
            <w:r w:rsidRPr="00B136E0">
              <w:rPr>
                <w:rFonts w:cs="Arial"/>
                <w:bCs/>
                <w:szCs w:val="24"/>
              </w:rPr>
              <w:t>Group Activity:</w:t>
            </w:r>
          </w:p>
          <w:p w14:paraId="7647B26C" w14:textId="5B1327C8" w:rsidR="00BC4B22" w:rsidRPr="00B136E0" w:rsidRDefault="00BC4B22" w:rsidP="00272A1D">
            <w:pPr>
              <w:rPr>
                <w:rFonts w:cs="Arial"/>
                <w:bCs/>
                <w:szCs w:val="24"/>
              </w:rPr>
            </w:pPr>
            <w:r w:rsidRPr="00B136E0">
              <w:rPr>
                <w:rFonts w:cs="Arial"/>
                <w:bCs/>
                <w:szCs w:val="24"/>
              </w:rPr>
              <w:t>Hand out Chapter Activity Instructions. Students will complete assignments and present findings to class.</w:t>
            </w:r>
          </w:p>
        </w:tc>
        <w:tc>
          <w:tcPr>
            <w:tcW w:w="2790" w:type="dxa"/>
          </w:tcPr>
          <w:p w14:paraId="58869C89" w14:textId="77777777" w:rsidR="00BC4B22" w:rsidRPr="00B136E0" w:rsidRDefault="00BC4B22" w:rsidP="00272A1D">
            <w:pPr>
              <w:rPr>
                <w:rFonts w:cs="Arial"/>
                <w:bCs/>
                <w:szCs w:val="24"/>
              </w:rPr>
            </w:pPr>
            <w:r w:rsidRPr="00B136E0">
              <w:rPr>
                <w:rFonts w:cs="Arial"/>
                <w:bCs/>
                <w:szCs w:val="24"/>
              </w:rPr>
              <w:t>Read Assigned Materials before class.</w:t>
            </w:r>
          </w:p>
          <w:p w14:paraId="32616184" w14:textId="77777777" w:rsidR="00BC4B22" w:rsidRPr="00B136E0" w:rsidRDefault="00BC4B22" w:rsidP="00272A1D">
            <w:pPr>
              <w:rPr>
                <w:rFonts w:cs="Arial"/>
                <w:bCs/>
                <w:szCs w:val="24"/>
              </w:rPr>
            </w:pPr>
          </w:p>
          <w:p w14:paraId="219857F6" w14:textId="77777777" w:rsidR="00BC4B22" w:rsidRPr="00B136E0" w:rsidRDefault="00BC4B22" w:rsidP="00272A1D">
            <w:pPr>
              <w:rPr>
                <w:rFonts w:cs="Arial"/>
                <w:bCs/>
                <w:szCs w:val="24"/>
              </w:rPr>
            </w:pPr>
            <w:r w:rsidRPr="00B136E0">
              <w:rPr>
                <w:rFonts w:cs="Arial"/>
                <w:bCs/>
                <w:szCs w:val="24"/>
              </w:rPr>
              <w:t>Read Manage Medications Safely Reading Assignment on M: Drive</w:t>
            </w:r>
          </w:p>
          <w:p w14:paraId="19BC0B43" w14:textId="77777777" w:rsidR="00BC4B22" w:rsidRPr="00B136E0" w:rsidRDefault="00BC4B22" w:rsidP="00272A1D">
            <w:pPr>
              <w:rPr>
                <w:rFonts w:cs="Arial"/>
                <w:bCs/>
                <w:szCs w:val="24"/>
              </w:rPr>
            </w:pPr>
          </w:p>
          <w:p w14:paraId="45A1000A" w14:textId="77777777" w:rsidR="00CA60A6" w:rsidRDefault="00BC4B22" w:rsidP="00272A1D">
            <w:pPr>
              <w:rPr>
                <w:rFonts w:cs="Arial"/>
                <w:bCs/>
                <w:szCs w:val="24"/>
              </w:rPr>
            </w:pPr>
            <w:r w:rsidRPr="00B136E0">
              <w:rPr>
                <w:rFonts w:cs="Arial"/>
                <w:bCs/>
                <w:szCs w:val="24"/>
              </w:rPr>
              <w:t>Homework: Complete Academic Skills Assessment Questions and Clinical Case Study/Applications for each chapter prior to class.</w:t>
            </w:r>
            <w:r w:rsidR="00297256">
              <w:rPr>
                <w:rFonts w:cs="Arial"/>
                <w:bCs/>
                <w:szCs w:val="24"/>
              </w:rPr>
              <w:t xml:space="preserve"> </w:t>
            </w:r>
          </w:p>
          <w:p w14:paraId="79C9FC45" w14:textId="385F03D5" w:rsidR="00BC4B22" w:rsidRPr="00B136E0" w:rsidRDefault="00CA60A6" w:rsidP="00272A1D">
            <w:pPr>
              <w:rPr>
                <w:rFonts w:cs="Arial"/>
                <w:bCs/>
                <w:szCs w:val="24"/>
              </w:rPr>
            </w:pPr>
            <w:r>
              <w:rPr>
                <w:rFonts w:cs="Arial"/>
                <w:bCs/>
                <w:szCs w:val="24"/>
              </w:rPr>
              <w:t xml:space="preserve">** </w:t>
            </w:r>
            <w:r w:rsidR="00297256">
              <w:rPr>
                <w:rFonts w:cs="Arial"/>
                <w:bCs/>
                <w:szCs w:val="24"/>
              </w:rPr>
              <w:t>Please write questions and answers clearly on lined notebook paper and keep in your Pharmacology notebook for study purposes and instructor review on exam day.</w:t>
            </w:r>
            <w:r>
              <w:rPr>
                <w:rFonts w:cs="Arial"/>
                <w:bCs/>
                <w:szCs w:val="24"/>
              </w:rPr>
              <w:t xml:space="preserve"> **</w:t>
            </w:r>
          </w:p>
        </w:tc>
        <w:tc>
          <w:tcPr>
            <w:tcW w:w="1620" w:type="dxa"/>
          </w:tcPr>
          <w:p w14:paraId="6152F969" w14:textId="058CC8ED" w:rsidR="00BC4B22" w:rsidRPr="00B136E0" w:rsidRDefault="00BC4B22" w:rsidP="00272A1D">
            <w:pPr>
              <w:rPr>
                <w:rFonts w:cs="Arial"/>
                <w:bCs/>
                <w:szCs w:val="24"/>
              </w:rPr>
            </w:pPr>
            <w:r w:rsidRPr="00B136E0">
              <w:rPr>
                <w:rFonts w:cs="Arial"/>
                <w:bCs/>
                <w:szCs w:val="24"/>
              </w:rPr>
              <w:t>CC 1,2</w:t>
            </w:r>
          </w:p>
          <w:p w14:paraId="248EE9C5" w14:textId="77777777" w:rsidR="00BC4B22" w:rsidRPr="00B136E0" w:rsidRDefault="00BC4B22" w:rsidP="00272A1D">
            <w:pPr>
              <w:rPr>
                <w:rFonts w:cs="Arial"/>
                <w:bCs/>
                <w:szCs w:val="24"/>
              </w:rPr>
            </w:pPr>
          </w:p>
          <w:p w14:paraId="47FB3DFE" w14:textId="23A24DC9"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a,b,c</w:t>
            </w:r>
            <w:proofErr w:type="spellEnd"/>
          </w:p>
        </w:tc>
      </w:tr>
      <w:tr w:rsidR="00BC4B22" w:rsidRPr="00B136E0" w14:paraId="17D9E31D" w14:textId="03215716" w:rsidTr="00272A1D">
        <w:trPr>
          <w:trHeight w:val="432"/>
          <w:jc w:val="center"/>
        </w:trPr>
        <w:tc>
          <w:tcPr>
            <w:tcW w:w="1435" w:type="dxa"/>
          </w:tcPr>
          <w:p w14:paraId="63D57248" w14:textId="77777777" w:rsidR="00BC4B22" w:rsidRPr="00B136E0" w:rsidRDefault="00BC4B22" w:rsidP="00272A1D">
            <w:pPr>
              <w:jc w:val="center"/>
              <w:rPr>
                <w:rFonts w:cs="Arial"/>
                <w:bCs/>
                <w:szCs w:val="24"/>
              </w:rPr>
            </w:pPr>
            <w:r w:rsidRPr="00B136E0">
              <w:rPr>
                <w:rFonts w:cs="Arial"/>
                <w:bCs/>
                <w:szCs w:val="24"/>
              </w:rPr>
              <w:t>Session</w:t>
            </w:r>
          </w:p>
          <w:p w14:paraId="7D183C2C" w14:textId="77777777" w:rsidR="00BC4B22" w:rsidRPr="00B136E0" w:rsidRDefault="00BC4B22" w:rsidP="00272A1D">
            <w:pPr>
              <w:jc w:val="center"/>
              <w:rPr>
                <w:rFonts w:cs="Arial"/>
                <w:bCs/>
                <w:szCs w:val="24"/>
              </w:rPr>
            </w:pPr>
            <w:r w:rsidRPr="00B136E0">
              <w:rPr>
                <w:rFonts w:cs="Arial"/>
                <w:bCs/>
                <w:szCs w:val="24"/>
              </w:rPr>
              <w:t>2</w:t>
            </w:r>
          </w:p>
          <w:p w14:paraId="45A16938" w14:textId="4DCD91E8" w:rsidR="00BC4B22" w:rsidRPr="00B136E0" w:rsidRDefault="00AA253B" w:rsidP="00272A1D">
            <w:pPr>
              <w:jc w:val="center"/>
              <w:rPr>
                <w:rFonts w:cs="Arial"/>
              </w:rPr>
            </w:pPr>
            <w:r>
              <w:rPr>
                <w:rFonts w:cs="Arial"/>
              </w:rPr>
              <w:t>01/1</w:t>
            </w:r>
            <w:r w:rsidR="003E53F8">
              <w:rPr>
                <w:rFonts w:cs="Arial"/>
              </w:rPr>
              <w:t>7/23</w:t>
            </w:r>
          </w:p>
          <w:p w14:paraId="67B27E39" w14:textId="77777777" w:rsidR="00BC4B22" w:rsidRPr="00B136E0" w:rsidRDefault="00BC4B22" w:rsidP="00272A1D">
            <w:pPr>
              <w:jc w:val="center"/>
              <w:rPr>
                <w:rFonts w:cs="Arial"/>
                <w:bCs/>
                <w:szCs w:val="24"/>
              </w:rPr>
            </w:pPr>
          </w:p>
        </w:tc>
        <w:tc>
          <w:tcPr>
            <w:tcW w:w="1170" w:type="dxa"/>
          </w:tcPr>
          <w:p w14:paraId="1628F364" w14:textId="77777777" w:rsidR="00BC4B22" w:rsidRPr="00B136E0" w:rsidRDefault="00BC4B22" w:rsidP="00272A1D">
            <w:pPr>
              <w:rPr>
                <w:rFonts w:cs="Arial"/>
                <w:bCs/>
                <w:szCs w:val="24"/>
              </w:rPr>
            </w:pPr>
            <w:r w:rsidRPr="00B136E0">
              <w:rPr>
                <w:rFonts w:cs="Arial"/>
                <w:bCs/>
                <w:szCs w:val="24"/>
              </w:rPr>
              <w:t>Chapters</w:t>
            </w:r>
          </w:p>
          <w:p w14:paraId="4E785E88" w14:textId="34B6B9EC" w:rsidR="00BC4B22" w:rsidRPr="00B136E0" w:rsidRDefault="00BC4B22" w:rsidP="00272A1D">
            <w:pPr>
              <w:rPr>
                <w:rFonts w:cs="Arial"/>
                <w:bCs/>
                <w:szCs w:val="24"/>
              </w:rPr>
            </w:pPr>
            <w:r w:rsidRPr="00B136E0">
              <w:rPr>
                <w:rFonts w:cs="Arial"/>
                <w:bCs/>
                <w:szCs w:val="24"/>
              </w:rPr>
              <w:t>4-5</w:t>
            </w:r>
          </w:p>
        </w:tc>
        <w:tc>
          <w:tcPr>
            <w:tcW w:w="2880" w:type="dxa"/>
          </w:tcPr>
          <w:p w14:paraId="5FCEFA9C" w14:textId="0610CF97" w:rsidR="00BC4B22" w:rsidRPr="00B136E0" w:rsidRDefault="00BC4B22" w:rsidP="00272A1D">
            <w:pPr>
              <w:rPr>
                <w:rFonts w:cs="Arial"/>
                <w:bCs/>
                <w:szCs w:val="24"/>
              </w:rPr>
            </w:pPr>
            <w:r w:rsidRPr="00B136E0">
              <w:rPr>
                <w:rFonts w:cs="Arial"/>
                <w:bCs/>
                <w:szCs w:val="24"/>
              </w:rPr>
              <w:t>Autonomic Drugs</w:t>
            </w:r>
          </w:p>
          <w:p w14:paraId="39FE6121" w14:textId="77777777" w:rsidR="00BC4B22" w:rsidRPr="00B136E0" w:rsidRDefault="00BC4B22" w:rsidP="00272A1D">
            <w:pPr>
              <w:rPr>
                <w:rFonts w:cs="Arial"/>
                <w:bCs/>
                <w:szCs w:val="24"/>
              </w:rPr>
            </w:pPr>
          </w:p>
          <w:p w14:paraId="0E11B2EE" w14:textId="0848A461" w:rsidR="00BC4B22" w:rsidRPr="00B136E0" w:rsidRDefault="00BC4B22" w:rsidP="00272A1D">
            <w:pPr>
              <w:rPr>
                <w:rFonts w:cs="Arial"/>
                <w:bCs/>
                <w:szCs w:val="24"/>
              </w:rPr>
            </w:pPr>
            <w:proofErr w:type="spellStart"/>
            <w:r w:rsidRPr="00B136E0">
              <w:rPr>
                <w:rFonts w:cs="Arial"/>
                <w:bCs/>
                <w:szCs w:val="24"/>
              </w:rPr>
              <w:t>Nonopiod</w:t>
            </w:r>
            <w:proofErr w:type="spellEnd"/>
            <w:r w:rsidRPr="00B136E0">
              <w:rPr>
                <w:rFonts w:cs="Arial"/>
                <w:bCs/>
                <w:szCs w:val="24"/>
              </w:rPr>
              <w:t xml:space="preserve"> (Nonnarcotic) Analgesics</w:t>
            </w:r>
          </w:p>
          <w:p w14:paraId="65D6CED7" w14:textId="77777777" w:rsidR="00BC4B22" w:rsidRPr="00B136E0" w:rsidRDefault="00BC4B22" w:rsidP="00272A1D">
            <w:pPr>
              <w:rPr>
                <w:rFonts w:cs="Arial"/>
                <w:bCs/>
                <w:szCs w:val="24"/>
              </w:rPr>
            </w:pPr>
          </w:p>
          <w:p w14:paraId="3EE37B65" w14:textId="7EA82FAB" w:rsidR="00BC4B22" w:rsidRPr="00B136E0" w:rsidRDefault="00BC4B22" w:rsidP="00272A1D">
            <w:pPr>
              <w:rPr>
                <w:rFonts w:cs="Arial"/>
                <w:bCs/>
                <w:szCs w:val="24"/>
              </w:rPr>
            </w:pPr>
            <w:r w:rsidRPr="00B136E0">
              <w:rPr>
                <w:rFonts w:cs="Arial"/>
                <w:bCs/>
                <w:szCs w:val="24"/>
              </w:rPr>
              <w:t>Lecture/PowerPoint Presentation/Group Discussion</w:t>
            </w:r>
          </w:p>
          <w:p w14:paraId="4CF3B3AD" w14:textId="77777777" w:rsidR="00E06DAE" w:rsidRDefault="00E06DAE" w:rsidP="00272A1D">
            <w:pPr>
              <w:rPr>
                <w:rFonts w:cs="Arial"/>
                <w:bCs/>
                <w:szCs w:val="24"/>
              </w:rPr>
            </w:pPr>
          </w:p>
          <w:p w14:paraId="6DB63E6F" w14:textId="1CA6FAE4" w:rsidR="00BC4B22" w:rsidRPr="00B136E0" w:rsidRDefault="00BC4B22" w:rsidP="00272A1D">
            <w:pPr>
              <w:rPr>
                <w:rFonts w:cs="Arial"/>
                <w:bCs/>
                <w:szCs w:val="24"/>
              </w:rPr>
            </w:pPr>
            <w:r w:rsidRPr="00B136E0">
              <w:rPr>
                <w:rFonts w:cs="Arial"/>
                <w:bCs/>
                <w:szCs w:val="24"/>
              </w:rPr>
              <w:t>Give Case Study Quiz after each Chapter Discussion.</w:t>
            </w:r>
          </w:p>
          <w:p w14:paraId="52BA77F5" w14:textId="77777777" w:rsidR="00BC4B22" w:rsidRPr="00B136E0" w:rsidRDefault="00BC4B22" w:rsidP="00272A1D">
            <w:pPr>
              <w:rPr>
                <w:rFonts w:cs="Arial"/>
                <w:bCs/>
                <w:szCs w:val="24"/>
              </w:rPr>
            </w:pPr>
            <w:r w:rsidRPr="00B136E0">
              <w:rPr>
                <w:rFonts w:cs="Arial"/>
                <w:bCs/>
                <w:szCs w:val="24"/>
              </w:rPr>
              <w:t>Group Discussion of Chapter Case Studies</w:t>
            </w:r>
          </w:p>
          <w:p w14:paraId="696967B0" w14:textId="77777777" w:rsidR="00BC4B22" w:rsidRPr="00B136E0" w:rsidRDefault="00BC4B22" w:rsidP="00272A1D">
            <w:pPr>
              <w:rPr>
                <w:rFonts w:cs="Arial"/>
                <w:bCs/>
                <w:szCs w:val="24"/>
              </w:rPr>
            </w:pPr>
          </w:p>
          <w:p w14:paraId="096E29B0" w14:textId="77777777" w:rsidR="00BC4B22" w:rsidRPr="00B136E0" w:rsidRDefault="00BC4B22" w:rsidP="00272A1D">
            <w:pPr>
              <w:rPr>
                <w:rFonts w:cs="Arial"/>
                <w:bCs/>
                <w:szCs w:val="24"/>
              </w:rPr>
            </w:pPr>
            <w:r w:rsidRPr="00B136E0">
              <w:rPr>
                <w:rFonts w:cs="Arial"/>
                <w:bCs/>
                <w:szCs w:val="24"/>
              </w:rPr>
              <w:t>Chapter Review by Students:</w:t>
            </w:r>
          </w:p>
          <w:p w14:paraId="4FA7C543" w14:textId="7D2844F0" w:rsidR="00BC4B22" w:rsidRPr="00B136E0" w:rsidRDefault="00BC4B22" w:rsidP="00272A1D">
            <w:pPr>
              <w:rPr>
                <w:rFonts w:cs="Arial"/>
                <w:bCs/>
                <w:szCs w:val="24"/>
              </w:rPr>
            </w:pPr>
            <w:r w:rsidRPr="00B136E0">
              <w:rPr>
                <w:rFonts w:cs="Arial"/>
                <w:bCs/>
                <w:szCs w:val="24"/>
              </w:rPr>
              <w:t>Hand Out Index Cards with questions on each chapter. Students will present their findings to the class.</w:t>
            </w:r>
          </w:p>
          <w:p w14:paraId="188A84AE" w14:textId="77777777" w:rsidR="00BC4B22" w:rsidRPr="00B136E0" w:rsidRDefault="00BC4B22" w:rsidP="00272A1D">
            <w:pPr>
              <w:rPr>
                <w:rFonts w:cs="Arial"/>
                <w:bCs/>
                <w:szCs w:val="24"/>
              </w:rPr>
            </w:pPr>
          </w:p>
          <w:p w14:paraId="7407AD17" w14:textId="77777777" w:rsidR="00BC4B22" w:rsidRPr="00B136E0" w:rsidRDefault="00BC4B22" w:rsidP="00272A1D">
            <w:pPr>
              <w:rPr>
                <w:rFonts w:cs="Arial"/>
                <w:bCs/>
                <w:szCs w:val="24"/>
              </w:rPr>
            </w:pPr>
            <w:r w:rsidRPr="00B136E0">
              <w:rPr>
                <w:rFonts w:cs="Arial"/>
                <w:bCs/>
                <w:szCs w:val="24"/>
              </w:rPr>
              <w:t>Class Activity:</w:t>
            </w:r>
          </w:p>
          <w:p w14:paraId="0C001044" w14:textId="77777777" w:rsidR="00BC4B22" w:rsidRPr="00B136E0" w:rsidRDefault="00BC4B22" w:rsidP="00272A1D">
            <w:pPr>
              <w:rPr>
                <w:rFonts w:cs="Arial"/>
                <w:bCs/>
                <w:szCs w:val="24"/>
              </w:rPr>
            </w:pPr>
            <w:r w:rsidRPr="00B136E0">
              <w:rPr>
                <w:rFonts w:cs="Arial"/>
                <w:bCs/>
                <w:szCs w:val="24"/>
              </w:rPr>
              <w:t>Students will look up medications and list generic/trade name, mechanism of action, uses, side effects, and dental considerations.</w:t>
            </w:r>
          </w:p>
          <w:p w14:paraId="7B80B5B1" w14:textId="77777777" w:rsidR="00BC4B22" w:rsidRPr="00B136E0" w:rsidRDefault="00BC4B22" w:rsidP="00272A1D">
            <w:pPr>
              <w:rPr>
                <w:rFonts w:cs="Arial"/>
                <w:bCs/>
                <w:szCs w:val="24"/>
              </w:rPr>
            </w:pPr>
          </w:p>
          <w:p w14:paraId="53F305FB" w14:textId="77777777" w:rsidR="00BC4B22" w:rsidRPr="00B136E0" w:rsidRDefault="00BC4B22" w:rsidP="00272A1D">
            <w:pPr>
              <w:rPr>
                <w:rFonts w:cs="Arial"/>
                <w:bCs/>
                <w:szCs w:val="24"/>
              </w:rPr>
            </w:pPr>
            <w:r w:rsidRPr="00B136E0">
              <w:rPr>
                <w:rFonts w:cs="Arial"/>
                <w:bCs/>
                <w:szCs w:val="24"/>
              </w:rPr>
              <w:t>Group Activity:</w:t>
            </w:r>
          </w:p>
          <w:p w14:paraId="16BD587C" w14:textId="77777777" w:rsidR="00BC4B22" w:rsidRPr="00B136E0" w:rsidRDefault="00BC4B22" w:rsidP="00272A1D">
            <w:pPr>
              <w:rPr>
                <w:rFonts w:cs="Arial"/>
                <w:bCs/>
                <w:szCs w:val="24"/>
              </w:rPr>
            </w:pPr>
            <w:r w:rsidRPr="00B136E0">
              <w:rPr>
                <w:rFonts w:cs="Arial"/>
                <w:bCs/>
                <w:szCs w:val="24"/>
              </w:rPr>
              <w:t xml:space="preserve">Hand out Chapter Activity Instructions. Students will </w:t>
            </w:r>
          </w:p>
          <w:p w14:paraId="50879C69" w14:textId="78F855E0" w:rsidR="00BC4B22" w:rsidRPr="00B136E0" w:rsidRDefault="00BC4B22" w:rsidP="00272A1D">
            <w:pPr>
              <w:rPr>
                <w:rFonts w:cs="Arial"/>
                <w:bCs/>
                <w:szCs w:val="24"/>
              </w:rPr>
            </w:pPr>
            <w:r w:rsidRPr="00B136E0">
              <w:rPr>
                <w:rFonts w:cs="Arial"/>
                <w:bCs/>
                <w:szCs w:val="24"/>
              </w:rPr>
              <w:t>complete assignments and present findings to class.</w:t>
            </w:r>
          </w:p>
        </w:tc>
        <w:tc>
          <w:tcPr>
            <w:tcW w:w="2790" w:type="dxa"/>
          </w:tcPr>
          <w:p w14:paraId="14087BE5" w14:textId="77777777" w:rsidR="00BC4B22" w:rsidRDefault="00BC4B22" w:rsidP="00272A1D">
            <w:pPr>
              <w:rPr>
                <w:rFonts w:cs="Arial"/>
                <w:bCs/>
                <w:snapToGrid/>
                <w:szCs w:val="24"/>
              </w:rPr>
            </w:pPr>
            <w:r>
              <w:rPr>
                <w:rFonts w:cs="Arial"/>
                <w:bCs/>
                <w:szCs w:val="24"/>
              </w:rPr>
              <w:t>Class Preparation Assessment #1</w:t>
            </w:r>
          </w:p>
          <w:p w14:paraId="6D5E2088" w14:textId="77777777" w:rsidR="00BC4B22" w:rsidRDefault="00BC4B22" w:rsidP="00272A1D">
            <w:pPr>
              <w:rPr>
                <w:rFonts w:cs="Arial"/>
                <w:bCs/>
                <w:szCs w:val="24"/>
              </w:rPr>
            </w:pPr>
          </w:p>
          <w:p w14:paraId="2ACA7E02" w14:textId="77777777" w:rsidR="00BC4B22" w:rsidRPr="00B136E0" w:rsidRDefault="00BC4B22" w:rsidP="00272A1D">
            <w:pPr>
              <w:rPr>
                <w:rFonts w:cs="Arial"/>
                <w:bCs/>
                <w:szCs w:val="24"/>
              </w:rPr>
            </w:pPr>
            <w:r w:rsidRPr="00B136E0">
              <w:rPr>
                <w:rFonts w:cs="Arial"/>
                <w:bCs/>
                <w:szCs w:val="24"/>
              </w:rPr>
              <w:t>Read Assigned Materials before class.</w:t>
            </w:r>
          </w:p>
          <w:p w14:paraId="0A35E403" w14:textId="77777777" w:rsidR="00BC4B22" w:rsidRPr="00B136E0" w:rsidRDefault="00BC4B22" w:rsidP="00272A1D">
            <w:pPr>
              <w:rPr>
                <w:rFonts w:cs="Arial"/>
                <w:bCs/>
                <w:szCs w:val="24"/>
              </w:rPr>
            </w:pPr>
          </w:p>
          <w:p w14:paraId="5AD7DC0F" w14:textId="163538F6" w:rsidR="00BC4B22" w:rsidRPr="00B136E0" w:rsidRDefault="00BC4B22" w:rsidP="00272A1D">
            <w:pPr>
              <w:rPr>
                <w:rFonts w:cs="Arial"/>
                <w:bCs/>
                <w:szCs w:val="24"/>
              </w:rPr>
            </w:pPr>
            <w:r w:rsidRPr="00B136E0">
              <w:rPr>
                <w:rFonts w:cs="Arial"/>
                <w:bCs/>
                <w:szCs w:val="24"/>
              </w:rPr>
              <w:t>Homework: Complete Academic Skills Assessment Questions and Clinical Case Study/Applications for each chapter prior to class.</w:t>
            </w:r>
          </w:p>
        </w:tc>
        <w:tc>
          <w:tcPr>
            <w:tcW w:w="1620" w:type="dxa"/>
          </w:tcPr>
          <w:p w14:paraId="0EF13688" w14:textId="7E0DFEFF" w:rsidR="00BC4B22" w:rsidRPr="00B136E0" w:rsidRDefault="00BC4B22" w:rsidP="00272A1D">
            <w:pPr>
              <w:rPr>
                <w:rFonts w:cs="Arial"/>
                <w:bCs/>
                <w:szCs w:val="24"/>
              </w:rPr>
            </w:pPr>
            <w:r w:rsidRPr="00B136E0">
              <w:rPr>
                <w:rFonts w:cs="Arial"/>
                <w:bCs/>
                <w:szCs w:val="24"/>
              </w:rPr>
              <w:t>CC 3,4</w:t>
            </w:r>
          </w:p>
          <w:p w14:paraId="531D3986" w14:textId="54850A83"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a,c</w:t>
            </w:r>
            <w:proofErr w:type="spellEnd"/>
          </w:p>
        </w:tc>
      </w:tr>
      <w:tr w:rsidR="00BC4B22" w:rsidRPr="00B136E0" w14:paraId="7AE9839A" w14:textId="4A2E0AE8" w:rsidTr="00272A1D">
        <w:trPr>
          <w:trHeight w:val="432"/>
          <w:jc w:val="center"/>
        </w:trPr>
        <w:tc>
          <w:tcPr>
            <w:tcW w:w="1435" w:type="dxa"/>
          </w:tcPr>
          <w:p w14:paraId="72FFA5D9" w14:textId="56C5CB4F" w:rsidR="00BC4B22" w:rsidRPr="00B136E0" w:rsidRDefault="00BC4B22" w:rsidP="00272A1D">
            <w:pPr>
              <w:jc w:val="center"/>
              <w:rPr>
                <w:rFonts w:cs="Arial"/>
                <w:bCs/>
                <w:szCs w:val="24"/>
              </w:rPr>
            </w:pPr>
            <w:r w:rsidRPr="00B136E0">
              <w:rPr>
                <w:rFonts w:cs="Arial"/>
                <w:bCs/>
                <w:szCs w:val="24"/>
              </w:rPr>
              <w:t>Session</w:t>
            </w:r>
          </w:p>
          <w:p w14:paraId="5EAA52F4" w14:textId="77777777" w:rsidR="00BC4B22" w:rsidRPr="00B136E0" w:rsidRDefault="00BC4B22" w:rsidP="00272A1D">
            <w:pPr>
              <w:jc w:val="center"/>
              <w:rPr>
                <w:rFonts w:cs="Arial"/>
                <w:bCs/>
                <w:szCs w:val="24"/>
              </w:rPr>
            </w:pPr>
            <w:r w:rsidRPr="00B136E0">
              <w:rPr>
                <w:rFonts w:cs="Arial"/>
                <w:bCs/>
                <w:szCs w:val="24"/>
              </w:rPr>
              <w:t>3</w:t>
            </w:r>
          </w:p>
          <w:p w14:paraId="3A8E1CDF" w14:textId="7FAB1F1C" w:rsidR="00BC4B22" w:rsidRPr="00B136E0" w:rsidRDefault="00BC4B22" w:rsidP="00272A1D">
            <w:pPr>
              <w:jc w:val="center"/>
              <w:rPr>
                <w:rFonts w:cs="Arial"/>
              </w:rPr>
            </w:pPr>
            <w:r w:rsidRPr="00B136E0">
              <w:rPr>
                <w:rFonts w:cs="Arial"/>
              </w:rPr>
              <w:t>01/2</w:t>
            </w:r>
            <w:r w:rsidR="003E53F8">
              <w:rPr>
                <w:rFonts w:cs="Arial"/>
              </w:rPr>
              <w:t>4</w:t>
            </w:r>
            <w:r w:rsidR="00AA253B">
              <w:rPr>
                <w:rFonts w:cs="Arial"/>
              </w:rPr>
              <w:t>/2</w:t>
            </w:r>
            <w:r w:rsidR="003E53F8">
              <w:rPr>
                <w:rFonts w:cs="Arial"/>
              </w:rPr>
              <w:t>3</w:t>
            </w:r>
          </w:p>
          <w:p w14:paraId="52157F6E" w14:textId="77777777" w:rsidR="00BC4B22" w:rsidRPr="00B136E0" w:rsidRDefault="00BC4B22" w:rsidP="00272A1D">
            <w:pPr>
              <w:jc w:val="center"/>
              <w:rPr>
                <w:rFonts w:cs="Arial"/>
                <w:bCs/>
                <w:szCs w:val="24"/>
              </w:rPr>
            </w:pPr>
          </w:p>
        </w:tc>
        <w:tc>
          <w:tcPr>
            <w:tcW w:w="1170" w:type="dxa"/>
          </w:tcPr>
          <w:p w14:paraId="3FAE9A8F" w14:textId="77777777" w:rsidR="00BC4B22" w:rsidRPr="00B136E0" w:rsidRDefault="00BC4B22" w:rsidP="00272A1D">
            <w:pPr>
              <w:rPr>
                <w:rFonts w:cs="Arial"/>
                <w:bCs/>
                <w:szCs w:val="24"/>
              </w:rPr>
            </w:pPr>
            <w:r w:rsidRPr="00B136E0">
              <w:rPr>
                <w:rFonts w:cs="Arial"/>
                <w:bCs/>
                <w:szCs w:val="24"/>
              </w:rPr>
              <w:t>Chapters 6-7</w:t>
            </w:r>
          </w:p>
        </w:tc>
        <w:tc>
          <w:tcPr>
            <w:tcW w:w="2880" w:type="dxa"/>
          </w:tcPr>
          <w:p w14:paraId="231EF99E" w14:textId="77777777" w:rsidR="00BC4B22" w:rsidRPr="00B136E0" w:rsidRDefault="00BC4B22" w:rsidP="00272A1D">
            <w:pPr>
              <w:rPr>
                <w:rFonts w:cs="Arial"/>
                <w:bCs/>
                <w:szCs w:val="24"/>
              </w:rPr>
            </w:pPr>
            <w:r w:rsidRPr="00B136E0">
              <w:rPr>
                <w:rFonts w:cs="Arial"/>
                <w:bCs/>
                <w:szCs w:val="24"/>
              </w:rPr>
              <w:t xml:space="preserve">Opioid (Narcotic) Analgesics and Antagonists </w:t>
            </w:r>
          </w:p>
          <w:p w14:paraId="46ADBDF5" w14:textId="77777777" w:rsidR="00BC4B22" w:rsidRPr="00B136E0" w:rsidRDefault="00BC4B22" w:rsidP="00272A1D">
            <w:pPr>
              <w:rPr>
                <w:rFonts w:cs="Arial"/>
                <w:bCs/>
                <w:szCs w:val="24"/>
              </w:rPr>
            </w:pPr>
          </w:p>
          <w:p w14:paraId="1B4A9E9F" w14:textId="77777777" w:rsidR="00BC4B22" w:rsidRPr="00B136E0" w:rsidRDefault="00BC4B22" w:rsidP="00272A1D">
            <w:pPr>
              <w:rPr>
                <w:rFonts w:cs="Arial"/>
                <w:bCs/>
                <w:szCs w:val="24"/>
              </w:rPr>
            </w:pPr>
            <w:r w:rsidRPr="00B136E0">
              <w:rPr>
                <w:rFonts w:cs="Arial"/>
                <w:bCs/>
                <w:szCs w:val="24"/>
              </w:rPr>
              <w:t xml:space="preserve">Anti-infective Agents </w:t>
            </w:r>
          </w:p>
          <w:p w14:paraId="4A7E64E0" w14:textId="77777777" w:rsidR="00BC4B22" w:rsidRPr="00B136E0" w:rsidRDefault="00BC4B22" w:rsidP="00272A1D">
            <w:pPr>
              <w:rPr>
                <w:rFonts w:cs="Arial"/>
                <w:bCs/>
                <w:szCs w:val="24"/>
              </w:rPr>
            </w:pPr>
          </w:p>
          <w:p w14:paraId="52C48477" w14:textId="18B3F302" w:rsidR="00BC4B22" w:rsidRPr="00B136E0" w:rsidRDefault="00BC4B22" w:rsidP="00272A1D">
            <w:pPr>
              <w:rPr>
                <w:rFonts w:cs="Arial"/>
                <w:bCs/>
                <w:szCs w:val="24"/>
              </w:rPr>
            </w:pPr>
            <w:r w:rsidRPr="00B136E0">
              <w:rPr>
                <w:rFonts w:cs="Arial"/>
                <w:bCs/>
                <w:szCs w:val="24"/>
              </w:rPr>
              <w:t>Lecture/PowerPoint Presentation/Group Discussion</w:t>
            </w:r>
          </w:p>
          <w:p w14:paraId="291EF905" w14:textId="77777777" w:rsidR="00E06DAE" w:rsidRDefault="00E06DAE" w:rsidP="00272A1D">
            <w:pPr>
              <w:rPr>
                <w:rFonts w:cs="Arial"/>
                <w:bCs/>
                <w:szCs w:val="24"/>
              </w:rPr>
            </w:pPr>
          </w:p>
          <w:p w14:paraId="65F9FD01" w14:textId="2FDC1504" w:rsidR="00BC4B22" w:rsidRPr="00B136E0" w:rsidRDefault="00BC4B22" w:rsidP="00272A1D">
            <w:pPr>
              <w:rPr>
                <w:rFonts w:cs="Arial"/>
                <w:bCs/>
                <w:szCs w:val="24"/>
              </w:rPr>
            </w:pPr>
            <w:r w:rsidRPr="00B136E0">
              <w:rPr>
                <w:rFonts w:cs="Arial"/>
                <w:bCs/>
                <w:szCs w:val="24"/>
              </w:rPr>
              <w:t>Give Case Study Quiz after each Chapter Discussion.</w:t>
            </w:r>
          </w:p>
          <w:p w14:paraId="755E8B87" w14:textId="0C28828D" w:rsidR="00BC4B22" w:rsidRPr="00B136E0" w:rsidRDefault="00BC4B22" w:rsidP="00272A1D">
            <w:pPr>
              <w:rPr>
                <w:rFonts w:cs="Arial"/>
                <w:bCs/>
                <w:szCs w:val="24"/>
              </w:rPr>
            </w:pPr>
            <w:r w:rsidRPr="00B136E0">
              <w:rPr>
                <w:rFonts w:cs="Arial"/>
                <w:bCs/>
                <w:szCs w:val="24"/>
              </w:rPr>
              <w:t>Group Discussion of Chapter Case Studies</w:t>
            </w:r>
          </w:p>
          <w:p w14:paraId="4F897A6C" w14:textId="77777777" w:rsidR="00E06DAE" w:rsidRDefault="00E06DAE" w:rsidP="00272A1D">
            <w:pPr>
              <w:rPr>
                <w:rFonts w:cs="Arial"/>
                <w:bCs/>
                <w:szCs w:val="24"/>
              </w:rPr>
            </w:pPr>
          </w:p>
          <w:p w14:paraId="38513A45" w14:textId="4295960A" w:rsidR="00BC4B22" w:rsidRPr="00B136E0" w:rsidRDefault="00BC4B22" w:rsidP="00272A1D">
            <w:pPr>
              <w:rPr>
                <w:rFonts w:cs="Arial"/>
                <w:bCs/>
                <w:szCs w:val="24"/>
              </w:rPr>
            </w:pPr>
            <w:r w:rsidRPr="00B136E0">
              <w:rPr>
                <w:rFonts w:cs="Arial"/>
                <w:bCs/>
                <w:szCs w:val="24"/>
              </w:rPr>
              <w:t>Give students handout on Most Common Illicit Drugs of Abuse</w:t>
            </w:r>
          </w:p>
          <w:p w14:paraId="6CB3D11C" w14:textId="77777777" w:rsidR="00E06DAE" w:rsidRDefault="00E06DAE" w:rsidP="00272A1D">
            <w:pPr>
              <w:rPr>
                <w:rFonts w:cs="Arial"/>
                <w:bCs/>
                <w:szCs w:val="24"/>
              </w:rPr>
            </w:pPr>
          </w:p>
          <w:p w14:paraId="45A1D6CC" w14:textId="760303C0" w:rsidR="00BC4B22" w:rsidRPr="00B136E0" w:rsidRDefault="00BC4B22" w:rsidP="00272A1D">
            <w:pPr>
              <w:rPr>
                <w:rFonts w:cs="Arial"/>
                <w:bCs/>
                <w:szCs w:val="24"/>
              </w:rPr>
            </w:pPr>
            <w:r w:rsidRPr="00B136E0">
              <w:rPr>
                <w:rFonts w:cs="Arial"/>
                <w:bCs/>
                <w:szCs w:val="24"/>
              </w:rPr>
              <w:t>Show 4 videos on drug abuse</w:t>
            </w:r>
          </w:p>
          <w:p w14:paraId="6EDED23A" w14:textId="77777777" w:rsidR="00BC4B22" w:rsidRPr="00B136E0" w:rsidRDefault="00BC4B22" w:rsidP="00272A1D">
            <w:pPr>
              <w:rPr>
                <w:rFonts w:cs="Arial"/>
                <w:bCs/>
                <w:szCs w:val="24"/>
              </w:rPr>
            </w:pPr>
          </w:p>
          <w:p w14:paraId="6142031F" w14:textId="77777777" w:rsidR="00BC4B22" w:rsidRPr="00B136E0" w:rsidRDefault="00BC4B22" w:rsidP="00272A1D">
            <w:pPr>
              <w:rPr>
                <w:rFonts w:cs="Arial"/>
                <w:bCs/>
                <w:szCs w:val="24"/>
              </w:rPr>
            </w:pPr>
            <w:r w:rsidRPr="00B136E0">
              <w:rPr>
                <w:rFonts w:cs="Arial"/>
                <w:bCs/>
                <w:szCs w:val="24"/>
              </w:rPr>
              <w:t>Class Activity:</w:t>
            </w:r>
          </w:p>
          <w:p w14:paraId="5CE5B37B" w14:textId="77777777" w:rsidR="00BC4B22" w:rsidRPr="00B136E0" w:rsidRDefault="00BC4B22" w:rsidP="00272A1D">
            <w:pPr>
              <w:rPr>
                <w:rFonts w:cs="Arial"/>
                <w:bCs/>
                <w:szCs w:val="24"/>
              </w:rPr>
            </w:pPr>
            <w:r w:rsidRPr="00B136E0">
              <w:rPr>
                <w:rFonts w:cs="Arial"/>
                <w:bCs/>
                <w:szCs w:val="24"/>
              </w:rPr>
              <w:t xml:space="preserve">Students will answer individual questions on chapter material which are written on index cards. </w:t>
            </w:r>
          </w:p>
          <w:p w14:paraId="36267A22" w14:textId="77777777" w:rsidR="00BC4B22" w:rsidRPr="00B136E0" w:rsidRDefault="00BC4B22" w:rsidP="00272A1D">
            <w:pPr>
              <w:rPr>
                <w:rFonts w:cs="Arial"/>
                <w:bCs/>
                <w:szCs w:val="24"/>
              </w:rPr>
            </w:pPr>
          </w:p>
          <w:p w14:paraId="66C10160" w14:textId="73234D7F" w:rsidR="00BC4B22" w:rsidRPr="00B136E0" w:rsidRDefault="00BC4B22" w:rsidP="00272A1D">
            <w:pPr>
              <w:rPr>
                <w:rFonts w:cs="Arial"/>
                <w:bCs/>
                <w:szCs w:val="24"/>
              </w:rPr>
            </w:pPr>
            <w:r w:rsidRPr="00B136E0">
              <w:rPr>
                <w:rFonts w:cs="Arial"/>
                <w:bCs/>
                <w:szCs w:val="24"/>
              </w:rPr>
              <w:t>Group Activity:</w:t>
            </w:r>
          </w:p>
          <w:p w14:paraId="600C2358" w14:textId="622B5444" w:rsidR="00BC4B22" w:rsidRPr="00B136E0" w:rsidRDefault="00BC4B22" w:rsidP="00272A1D">
            <w:pPr>
              <w:rPr>
                <w:rFonts w:cs="Arial"/>
                <w:bCs/>
                <w:szCs w:val="24"/>
              </w:rPr>
            </w:pPr>
            <w:r w:rsidRPr="00B136E0">
              <w:rPr>
                <w:rFonts w:cs="Arial"/>
                <w:bCs/>
                <w:szCs w:val="24"/>
              </w:rPr>
              <w:t>Hand out Chapter Activity Instructions. Students will complete assignments and present findings to class.</w:t>
            </w:r>
          </w:p>
        </w:tc>
        <w:tc>
          <w:tcPr>
            <w:tcW w:w="2790" w:type="dxa"/>
          </w:tcPr>
          <w:p w14:paraId="37896097" w14:textId="77777777" w:rsidR="00BC4B22" w:rsidRPr="00B136E0" w:rsidRDefault="00BC4B22" w:rsidP="00272A1D">
            <w:pPr>
              <w:rPr>
                <w:rFonts w:cs="Arial"/>
                <w:bCs/>
                <w:szCs w:val="24"/>
              </w:rPr>
            </w:pPr>
            <w:r w:rsidRPr="00B136E0">
              <w:rPr>
                <w:rFonts w:cs="Arial"/>
                <w:bCs/>
                <w:szCs w:val="24"/>
              </w:rPr>
              <w:t>Exam 1</w:t>
            </w:r>
          </w:p>
          <w:p w14:paraId="3D955BA7" w14:textId="692D2E6A" w:rsidR="00BC4B22" w:rsidRPr="00B136E0" w:rsidRDefault="00BC4B22" w:rsidP="00272A1D">
            <w:pPr>
              <w:rPr>
                <w:rFonts w:cs="Arial"/>
                <w:bCs/>
                <w:szCs w:val="24"/>
              </w:rPr>
            </w:pPr>
            <w:r w:rsidRPr="00B136E0">
              <w:rPr>
                <w:rFonts w:cs="Arial"/>
                <w:bCs/>
                <w:szCs w:val="24"/>
              </w:rPr>
              <w:t>Chapters 1-5</w:t>
            </w:r>
          </w:p>
          <w:p w14:paraId="213DA502" w14:textId="77777777" w:rsidR="00BC4B22" w:rsidRPr="00B136E0" w:rsidRDefault="00BC4B22" w:rsidP="00272A1D">
            <w:pPr>
              <w:rPr>
                <w:rFonts w:cs="Arial"/>
                <w:bCs/>
                <w:szCs w:val="24"/>
              </w:rPr>
            </w:pPr>
          </w:p>
          <w:p w14:paraId="2270E698" w14:textId="77777777" w:rsidR="00BC4B22" w:rsidRPr="00B136E0" w:rsidRDefault="00BC4B22" w:rsidP="00272A1D">
            <w:pPr>
              <w:rPr>
                <w:rFonts w:cs="Arial"/>
                <w:bCs/>
                <w:szCs w:val="24"/>
              </w:rPr>
            </w:pPr>
            <w:r w:rsidRPr="00B136E0">
              <w:rPr>
                <w:rFonts w:cs="Arial"/>
                <w:bCs/>
                <w:szCs w:val="24"/>
              </w:rPr>
              <w:t>Read Assigned Materials before class</w:t>
            </w:r>
          </w:p>
          <w:p w14:paraId="3CF07B87" w14:textId="77777777" w:rsidR="00BC4B22" w:rsidRPr="00B136E0" w:rsidRDefault="00BC4B22" w:rsidP="00272A1D">
            <w:pPr>
              <w:rPr>
                <w:rFonts w:cs="Arial"/>
                <w:bCs/>
                <w:szCs w:val="24"/>
              </w:rPr>
            </w:pPr>
            <w:r w:rsidRPr="00B136E0">
              <w:rPr>
                <w:rFonts w:cs="Arial"/>
                <w:bCs/>
                <w:szCs w:val="24"/>
              </w:rPr>
              <w:t>Homework: Complete Academic Skills Assessment Questions and Clinical Case Study/Applications for each chapter prior to class.</w:t>
            </w:r>
          </w:p>
          <w:p w14:paraId="3850DF61" w14:textId="77777777" w:rsidR="00BC4B22" w:rsidRPr="00B136E0" w:rsidRDefault="00BC4B22" w:rsidP="00272A1D">
            <w:pPr>
              <w:rPr>
                <w:rFonts w:cs="Arial"/>
                <w:bCs/>
                <w:szCs w:val="24"/>
              </w:rPr>
            </w:pPr>
          </w:p>
          <w:p w14:paraId="2A132540" w14:textId="77777777" w:rsidR="00BC4B22" w:rsidRPr="00B136E0" w:rsidRDefault="00BC4B22" w:rsidP="00272A1D">
            <w:pPr>
              <w:rPr>
                <w:rFonts w:cs="Arial"/>
                <w:bCs/>
                <w:szCs w:val="24"/>
              </w:rPr>
            </w:pPr>
            <w:r w:rsidRPr="00B136E0">
              <w:rPr>
                <w:rFonts w:cs="Arial"/>
                <w:bCs/>
                <w:szCs w:val="24"/>
              </w:rPr>
              <w:t>Complete</w:t>
            </w:r>
          </w:p>
          <w:p w14:paraId="1DFE77CE" w14:textId="07D8E621" w:rsidR="00BC4B22" w:rsidRPr="00B136E0" w:rsidRDefault="00BC4B22" w:rsidP="00272A1D">
            <w:pPr>
              <w:rPr>
                <w:rFonts w:cs="Arial"/>
                <w:bCs/>
                <w:szCs w:val="24"/>
              </w:rPr>
            </w:pPr>
            <w:r w:rsidRPr="00B136E0">
              <w:rPr>
                <w:rFonts w:cs="Arial"/>
                <w:bCs/>
                <w:szCs w:val="24"/>
              </w:rPr>
              <w:t>Premedication for Joint Replacement Patients Homework Research Assignment on M:Drive Bring to next class session for discussion</w:t>
            </w:r>
          </w:p>
        </w:tc>
        <w:tc>
          <w:tcPr>
            <w:tcW w:w="1620" w:type="dxa"/>
          </w:tcPr>
          <w:p w14:paraId="5C91011E" w14:textId="6CD935FE" w:rsidR="00BC4B22" w:rsidRPr="00B136E0" w:rsidRDefault="00BC4B22" w:rsidP="00272A1D">
            <w:pPr>
              <w:rPr>
                <w:rFonts w:cs="Arial"/>
                <w:bCs/>
                <w:szCs w:val="24"/>
              </w:rPr>
            </w:pPr>
            <w:r w:rsidRPr="00B136E0">
              <w:rPr>
                <w:rFonts w:cs="Arial"/>
                <w:bCs/>
                <w:szCs w:val="24"/>
              </w:rPr>
              <w:t>CC 2,3,4,7</w:t>
            </w:r>
          </w:p>
          <w:p w14:paraId="64917117" w14:textId="77777777" w:rsidR="00BC4B22" w:rsidRPr="00B136E0" w:rsidRDefault="00BC4B22" w:rsidP="00272A1D">
            <w:pPr>
              <w:rPr>
                <w:rFonts w:cs="Arial"/>
                <w:bCs/>
                <w:szCs w:val="24"/>
              </w:rPr>
            </w:pPr>
          </w:p>
          <w:p w14:paraId="36D7FDF6" w14:textId="0B62B39E"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a,c</w:t>
            </w:r>
            <w:proofErr w:type="spellEnd"/>
          </w:p>
        </w:tc>
      </w:tr>
      <w:tr w:rsidR="00BC4B22" w:rsidRPr="00B136E0" w14:paraId="76831FA0" w14:textId="3FD245FE" w:rsidTr="00272A1D">
        <w:trPr>
          <w:trHeight w:val="432"/>
          <w:jc w:val="center"/>
        </w:trPr>
        <w:tc>
          <w:tcPr>
            <w:tcW w:w="1435" w:type="dxa"/>
          </w:tcPr>
          <w:p w14:paraId="0256E9C2" w14:textId="426BFAD0" w:rsidR="00BC4B22" w:rsidRPr="00B136E0" w:rsidRDefault="00BC4B22" w:rsidP="00272A1D">
            <w:pPr>
              <w:jc w:val="center"/>
              <w:rPr>
                <w:rFonts w:cs="Arial"/>
              </w:rPr>
            </w:pPr>
            <w:r w:rsidRPr="00B136E0">
              <w:rPr>
                <w:rFonts w:cs="Arial"/>
              </w:rPr>
              <w:t>Session</w:t>
            </w:r>
          </w:p>
          <w:p w14:paraId="3C399EC5" w14:textId="77777777" w:rsidR="00BC4B22" w:rsidRPr="00B136E0" w:rsidRDefault="00BC4B22" w:rsidP="00272A1D">
            <w:pPr>
              <w:jc w:val="center"/>
              <w:rPr>
                <w:rFonts w:cs="Arial"/>
              </w:rPr>
            </w:pPr>
            <w:r w:rsidRPr="00B136E0">
              <w:rPr>
                <w:rFonts w:cs="Arial"/>
              </w:rPr>
              <w:t>4</w:t>
            </w:r>
          </w:p>
          <w:p w14:paraId="1C10AC87" w14:textId="725DB23C" w:rsidR="00BC4B22" w:rsidRPr="00B136E0" w:rsidRDefault="00BC4B22" w:rsidP="00272A1D">
            <w:pPr>
              <w:jc w:val="center"/>
              <w:rPr>
                <w:rFonts w:cs="Arial"/>
              </w:rPr>
            </w:pPr>
            <w:r w:rsidRPr="00B136E0">
              <w:rPr>
                <w:rFonts w:cs="Arial"/>
              </w:rPr>
              <w:t>0</w:t>
            </w:r>
            <w:r w:rsidR="003E53F8">
              <w:rPr>
                <w:rFonts w:cs="Arial"/>
              </w:rPr>
              <w:t>1/31/23</w:t>
            </w:r>
          </w:p>
        </w:tc>
        <w:tc>
          <w:tcPr>
            <w:tcW w:w="1170" w:type="dxa"/>
          </w:tcPr>
          <w:p w14:paraId="42455CE8" w14:textId="77777777" w:rsidR="00BC4B22" w:rsidRPr="00B136E0" w:rsidRDefault="00BC4B22" w:rsidP="00272A1D">
            <w:pPr>
              <w:rPr>
                <w:rFonts w:cs="Arial"/>
                <w:bCs/>
                <w:szCs w:val="24"/>
              </w:rPr>
            </w:pPr>
            <w:r w:rsidRPr="00B136E0">
              <w:rPr>
                <w:rFonts w:cs="Arial"/>
                <w:bCs/>
                <w:szCs w:val="24"/>
              </w:rPr>
              <w:t>Chapters</w:t>
            </w:r>
          </w:p>
          <w:p w14:paraId="235A2DF8" w14:textId="79F96761" w:rsidR="00BC4B22" w:rsidRPr="00B136E0" w:rsidRDefault="00BC4B22" w:rsidP="00272A1D">
            <w:pPr>
              <w:rPr>
                <w:rFonts w:cs="Arial"/>
                <w:bCs/>
                <w:szCs w:val="24"/>
              </w:rPr>
            </w:pPr>
            <w:r w:rsidRPr="00B136E0">
              <w:rPr>
                <w:rFonts w:cs="Arial"/>
                <w:bCs/>
                <w:szCs w:val="24"/>
              </w:rPr>
              <w:t>8-9</w:t>
            </w:r>
          </w:p>
        </w:tc>
        <w:tc>
          <w:tcPr>
            <w:tcW w:w="2880" w:type="dxa"/>
          </w:tcPr>
          <w:p w14:paraId="371E5968" w14:textId="0620E21C" w:rsidR="00BC4B22" w:rsidRPr="00B136E0" w:rsidRDefault="00BC4B22" w:rsidP="00272A1D">
            <w:pPr>
              <w:rPr>
                <w:rFonts w:cs="Arial"/>
                <w:bCs/>
                <w:szCs w:val="24"/>
              </w:rPr>
            </w:pPr>
            <w:r w:rsidRPr="00B136E0">
              <w:rPr>
                <w:rFonts w:cs="Arial"/>
                <w:bCs/>
                <w:szCs w:val="24"/>
              </w:rPr>
              <w:t>Antifungal and Antiviral Agents</w:t>
            </w:r>
          </w:p>
          <w:p w14:paraId="4643A568" w14:textId="77777777" w:rsidR="00BC4B22" w:rsidRPr="00B136E0" w:rsidRDefault="00BC4B22" w:rsidP="00272A1D">
            <w:pPr>
              <w:rPr>
                <w:rFonts w:cs="Arial"/>
                <w:bCs/>
                <w:szCs w:val="24"/>
              </w:rPr>
            </w:pPr>
          </w:p>
          <w:p w14:paraId="61626224" w14:textId="7A78F1FD" w:rsidR="00BC4B22" w:rsidRPr="00B136E0" w:rsidRDefault="00BC4B22" w:rsidP="00272A1D">
            <w:pPr>
              <w:rPr>
                <w:rFonts w:cs="Arial"/>
                <w:bCs/>
                <w:szCs w:val="24"/>
              </w:rPr>
            </w:pPr>
            <w:r w:rsidRPr="00B136E0">
              <w:rPr>
                <w:rFonts w:cs="Arial"/>
                <w:bCs/>
                <w:szCs w:val="24"/>
              </w:rPr>
              <w:t>Local Anesthetics</w:t>
            </w:r>
          </w:p>
          <w:p w14:paraId="4D7ACB44" w14:textId="77777777" w:rsidR="00BC4B22" w:rsidRPr="00B136E0" w:rsidRDefault="00BC4B22" w:rsidP="00272A1D">
            <w:pPr>
              <w:rPr>
                <w:rFonts w:cs="Arial"/>
                <w:bCs/>
                <w:szCs w:val="24"/>
              </w:rPr>
            </w:pPr>
          </w:p>
          <w:p w14:paraId="04849902" w14:textId="6F5FE901" w:rsidR="00BC4B22" w:rsidRPr="00B136E0" w:rsidRDefault="00BC4B22" w:rsidP="00272A1D">
            <w:pPr>
              <w:rPr>
                <w:rFonts w:cs="Arial"/>
                <w:bCs/>
                <w:szCs w:val="24"/>
              </w:rPr>
            </w:pPr>
            <w:r w:rsidRPr="00B136E0">
              <w:rPr>
                <w:rFonts w:cs="Arial"/>
                <w:bCs/>
                <w:szCs w:val="24"/>
              </w:rPr>
              <w:t>Lecture/PowerPoint Presentation/Group Discussion</w:t>
            </w:r>
          </w:p>
          <w:p w14:paraId="4C465399" w14:textId="77777777" w:rsidR="00E06DAE" w:rsidRDefault="00E06DAE" w:rsidP="00272A1D">
            <w:pPr>
              <w:rPr>
                <w:rFonts w:cs="Arial"/>
                <w:bCs/>
                <w:szCs w:val="24"/>
              </w:rPr>
            </w:pPr>
          </w:p>
          <w:p w14:paraId="0983B38B" w14:textId="1996E11A" w:rsidR="00BC4B22" w:rsidRPr="00B136E0" w:rsidRDefault="00BC4B22" w:rsidP="00272A1D">
            <w:pPr>
              <w:rPr>
                <w:rFonts w:cs="Arial"/>
                <w:bCs/>
                <w:szCs w:val="24"/>
              </w:rPr>
            </w:pPr>
            <w:r w:rsidRPr="00B136E0">
              <w:rPr>
                <w:rFonts w:cs="Arial"/>
                <w:bCs/>
                <w:szCs w:val="24"/>
              </w:rPr>
              <w:t>Give Case Study Quiz after each Chapter Discussion.</w:t>
            </w:r>
          </w:p>
          <w:p w14:paraId="59E9959B" w14:textId="77777777" w:rsidR="00BC4B22" w:rsidRPr="00B136E0" w:rsidRDefault="00BC4B22" w:rsidP="00272A1D">
            <w:pPr>
              <w:rPr>
                <w:rFonts w:cs="Arial"/>
                <w:bCs/>
                <w:szCs w:val="24"/>
              </w:rPr>
            </w:pPr>
            <w:r w:rsidRPr="00B136E0">
              <w:rPr>
                <w:rFonts w:cs="Arial"/>
                <w:bCs/>
                <w:szCs w:val="24"/>
              </w:rPr>
              <w:t>Group Discussion of Chapter Case Studies</w:t>
            </w:r>
          </w:p>
          <w:p w14:paraId="08F707D3" w14:textId="77777777" w:rsidR="00E06DAE" w:rsidRDefault="00E06DAE" w:rsidP="00272A1D">
            <w:pPr>
              <w:rPr>
                <w:rFonts w:cs="Arial"/>
                <w:bCs/>
                <w:szCs w:val="24"/>
              </w:rPr>
            </w:pPr>
          </w:p>
          <w:p w14:paraId="3D9C5B8B" w14:textId="2AEE09B4" w:rsidR="00BC4B22" w:rsidRPr="00B136E0" w:rsidRDefault="00BC4B22" w:rsidP="00272A1D">
            <w:pPr>
              <w:rPr>
                <w:rFonts w:cs="Arial"/>
                <w:bCs/>
                <w:szCs w:val="24"/>
              </w:rPr>
            </w:pPr>
            <w:r w:rsidRPr="00B136E0">
              <w:rPr>
                <w:rFonts w:cs="Arial"/>
                <w:bCs/>
                <w:szCs w:val="24"/>
              </w:rPr>
              <w:t>Give handout Acronym to remember Local Anesthetic’s Duration of Action</w:t>
            </w:r>
          </w:p>
          <w:p w14:paraId="620959AD" w14:textId="77777777" w:rsidR="00E06DAE" w:rsidRDefault="00E06DAE" w:rsidP="00272A1D">
            <w:pPr>
              <w:rPr>
                <w:rFonts w:cs="Arial"/>
                <w:bCs/>
                <w:szCs w:val="24"/>
              </w:rPr>
            </w:pPr>
          </w:p>
          <w:p w14:paraId="30FE60A1" w14:textId="30C3C92C" w:rsidR="00BC4B22" w:rsidRPr="00B136E0" w:rsidRDefault="00BC4B22" w:rsidP="00272A1D">
            <w:pPr>
              <w:rPr>
                <w:rFonts w:cs="Arial"/>
                <w:bCs/>
                <w:szCs w:val="24"/>
              </w:rPr>
            </w:pPr>
            <w:r w:rsidRPr="00B136E0">
              <w:rPr>
                <w:rFonts w:cs="Arial"/>
                <w:bCs/>
                <w:szCs w:val="24"/>
              </w:rPr>
              <w:t>Give handout on Quadrant/Appointment Anesthesia Dental Hygiene Care Plan</w:t>
            </w:r>
          </w:p>
          <w:p w14:paraId="3F6D99C4" w14:textId="77777777" w:rsidR="00E06DAE" w:rsidRDefault="00E06DAE" w:rsidP="00272A1D">
            <w:pPr>
              <w:rPr>
                <w:rFonts w:cs="Arial"/>
                <w:bCs/>
                <w:szCs w:val="24"/>
              </w:rPr>
            </w:pPr>
          </w:p>
          <w:p w14:paraId="6A43F45B" w14:textId="2A016D68" w:rsidR="00BC4B22" w:rsidRPr="00B136E0" w:rsidRDefault="00BC4B22" w:rsidP="00272A1D">
            <w:pPr>
              <w:rPr>
                <w:rFonts w:cs="Arial"/>
                <w:bCs/>
                <w:szCs w:val="24"/>
              </w:rPr>
            </w:pPr>
            <w:r w:rsidRPr="00B136E0">
              <w:rPr>
                <w:rFonts w:cs="Arial"/>
                <w:bCs/>
                <w:szCs w:val="24"/>
              </w:rPr>
              <w:t>Give copy of Armamentarium/Syringe Preparation with various local anesthetic labels</w:t>
            </w:r>
          </w:p>
          <w:p w14:paraId="633C06F3" w14:textId="77777777" w:rsidR="00BC4B22" w:rsidRPr="00B136E0" w:rsidRDefault="00BC4B22" w:rsidP="00272A1D">
            <w:pPr>
              <w:rPr>
                <w:rFonts w:cs="Arial"/>
                <w:bCs/>
                <w:szCs w:val="24"/>
              </w:rPr>
            </w:pPr>
          </w:p>
          <w:p w14:paraId="7B5544C2" w14:textId="3ACF2F27" w:rsidR="00BC4B22" w:rsidRPr="00B136E0" w:rsidRDefault="00BC4B22" w:rsidP="00272A1D">
            <w:pPr>
              <w:rPr>
                <w:rFonts w:cs="Arial"/>
                <w:bCs/>
                <w:szCs w:val="24"/>
              </w:rPr>
            </w:pPr>
            <w:r w:rsidRPr="00B136E0">
              <w:rPr>
                <w:rFonts w:cs="Arial"/>
                <w:bCs/>
                <w:szCs w:val="24"/>
              </w:rPr>
              <w:t>Lab Application:</w:t>
            </w:r>
          </w:p>
          <w:p w14:paraId="2C6F0427" w14:textId="77777777" w:rsidR="00E06DAE" w:rsidRDefault="00BC4B22" w:rsidP="00272A1D">
            <w:pPr>
              <w:rPr>
                <w:rFonts w:cs="Arial"/>
                <w:bCs/>
                <w:szCs w:val="24"/>
              </w:rPr>
            </w:pPr>
            <w:r w:rsidRPr="00B136E0">
              <w:rPr>
                <w:rFonts w:cs="Arial"/>
                <w:bCs/>
                <w:szCs w:val="24"/>
              </w:rPr>
              <w:t>Show/Demonstrate How to Use Local Anesthetic</w:t>
            </w:r>
            <w:r w:rsidR="00E06DAE">
              <w:rPr>
                <w:rFonts w:cs="Arial"/>
                <w:bCs/>
                <w:szCs w:val="24"/>
              </w:rPr>
              <w:t>.</w:t>
            </w:r>
            <w:r w:rsidRPr="00B136E0">
              <w:rPr>
                <w:rFonts w:cs="Arial"/>
                <w:bCs/>
                <w:szCs w:val="24"/>
              </w:rPr>
              <w:t xml:space="preserve"> </w:t>
            </w:r>
          </w:p>
          <w:p w14:paraId="314A4C15" w14:textId="77777777" w:rsidR="00E06DAE" w:rsidRDefault="00E06DAE" w:rsidP="00272A1D">
            <w:pPr>
              <w:rPr>
                <w:rFonts w:cs="Arial"/>
                <w:bCs/>
                <w:szCs w:val="24"/>
              </w:rPr>
            </w:pPr>
          </w:p>
          <w:p w14:paraId="7BE81664" w14:textId="1634FB9D" w:rsidR="00BC4B22" w:rsidRPr="00B136E0" w:rsidRDefault="00BC4B22" w:rsidP="00272A1D">
            <w:pPr>
              <w:rPr>
                <w:rFonts w:cs="Arial"/>
                <w:bCs/>
                <w:szCs w:val="24"/>
              </w:rPr>
            </w:pPr>
            <w:r w:rsidRPr="00B136E0">
              <w:rPr>
                <w:rFonts w:cs="Arial"/>
                <w:bCs/>
                <w:szCs w:val="24"/>
              </w:rPr>
              <w:t>Armamentarium for</w:t>
            </w:r>
            <w:r w:rsidR="00E06DAE">
              <w:rPr>
                <w:rFonts w:cs="Arial"/>
                <w:bCs/>
                <w:szCs w:val="24"/>
              </w:rPr>
              <w:t xml:space="preserve"> a</w:t>
            </w:r>
          </w:p>
          <w:p w14:paraId="2975BF70" w14:textId="77777777" w:rsidR="00BC4B22" w:rsidRPr="00B136E0" w:rsidRDefault="00BC4B22" w:rsidP="00272A1D">
            <w:pPr>
              <w:rPr>
                <w:rFonts w:cs="Arial"/>
                <w:bCs/>
                <w:szCs w:val="24"/>
              </w:rPr>
            </w:pPr>
            <w:r w:rsidRPr="00B136E0">
              <w:rPr>
                <w:rFonts w:cs="Arial"/>
                <w:bCs/>
                <w:szCs w:val="24"/>
              </w:rPr>
              <w:t>Clinic Patient:</w:t>
            </w:r>
          </w:p>
          <w:p w14:paraId="03696317" w14:textId="77777777" w:rsidR="00BC4B22" w:rsidRPr="00B136E0" w:rsidRDefault="00BC4B22" w:rsidP="00272A1D">
            <w:pPr>
              <w:rPr>
                <w:rFonts w:cs="Arial"/>
                <w:bCs/>
                <w:szCs w:val="24"/>
              </w:rPr>
            </w:pPr>
            <w:r w:rsidRPr="00B136E0">
              <w:rPr>
                <w:rFonts w:cs="Arial"/>
                <w:bCs/>
                <w:szCs w:val="24"/>
              </w:rPr>
              <w:t>Cartridge, syringe, needle, topical, cotton tipped applicator, needle recapping device.</w:t>
            </w:r>
          </w:p>
          <w:p w14:paraId="6060901F" w14:textId="77777777" w:rsidR="00BC4B22" w:rsidRPr="00B136E0" w:rsidRDefault="00BC4B22" w:rsidP="00272A1D">
            <w:pPr>
              <w:rPr>
                <w:rFonts w:cs="Arial"/>
                <w:bCs/>
                <w:szCs w:val="24"/>
              </w:rPr>
            </w:pPr>
          </w:p>
          <w:p w14:paraId="1B9F0C2C" w14:textId="77777777" w:rsidR="00BC4B22" w:rsidRPr="00B136E0" w:rsidRDefault="00BC4B22" w:rsidP="00272A1D">
            <w:pPr>
              <w:rPr>
                <w:rFonts w:cs="Arial"/>
                <w:bCs/>
                <w:szCs w:val="24"/>
              </w:rPr>
            </w:pPr>
            <w:r w:rsidRPr="00B136E0">
              <w:rPr>
                <w:rFonts w:cs="Arial"/>
                <w:bCs/>
                <w:szCs w:val="24"/>
              </w:rPr>
              <w:t>Group Activity:</w:t>
            </w:r>
          </w:p>
          <w:p w14:paraId="0479F0F9" w14:textId="2DD10F64" w:rsidR="00BC4B22" w:rsidRPr="00B136E0" w:rsidRDefault="00BC4B22" w:rsidP="00272A1D">
            <w:pPr>
              <w:rPr>
                <w:rFonts w:cs="Arial"/>
                <w:bCs/>
                <w:szCs w:val="24"/>
              </w:rPr>
            </w:pPr>
            <w:r w:rsidRPr="00B136E0">
              <w:rPr>
                <w:rFonts w:cs="Arial"/>
                <w:bCs/>
                <w:szCs w:val="24"/>
              </w:rPr>
              <w:t>Hand out Chapter Activity Instructions. Students will complete assignments and present findings to class.</w:t>
            </w:r>
          </w:p>
        </w:tc>
        <w:tc>
          <w:tcPr>
            <w:tcW w:w="2790" w:type="dxa"/>
          </w:tcPr>
          <w:p w14:paraId="01F77D88" w14:textId="77777777" w:rsidR="00BC4B22" w:rsidRDefault="00BC4B22" w:rsidP="00272A1D">
            <w:pPr>
              <w:rPr>
                <w:rFonts w:cs="Arial"/>
                <w:bCs/>
                <w:szCs w:val="24"/>
              </w:rPr>
            </w:pPr>
            <w:r>
              <w:rPr>
                <w:rFonts w:cs="Arial"/>
                <w:bCs/>
                <w:szCs w:val="24"/>
              </w:rPr>
              <w:t>Class Preparation Assessment #2</w:t>
            </w:r>
          </w:p>
          <w:p w14:paraId="59827556" w14:textId="77777777" w:rsidR="00BC4B22" w:rsidRDefault="00BC4B22" w:rsidP="00272A1D">
            <w:pPr>
              <w:rPr>
                <w:rFonts w:cs="Arial"/>
                <w:bCs/>
                <w:szCs w:val="24"/>
              </w:rPr>
            </w:pPr>
          </w:p>
          <w:p w14:paraId="747126C1" w14:textId="77777777" w:rsidR="00BC4B22" w:rsidRPr="00B136E0" w:rsidRDefault="00BC4B22" w:rsidP="00272A1D">
            <w:pPr>
              <w:rPr>
                <w:rFonts w:cs="Arial"/>
                <w:bCs/>
                <w:szCs w:val="24"/>
              </w:rPr>
            </w:pPr>
            <w:r w:rsidRPr="00B136E0">
              <w:rPr>
                <w:rFonts w:cs="Arial"/>
                <w:bCs/>
                <w:szCs w:val="24"/>
              </w:rPr>
              <w:t>Read Assigned Materials before class.</w:t>
            </w:r>
          </w:p>
          <w:p w14:paraId="0F7D640E" w14:textId="77777777" w:rsidR="00BC4B22" w:rsidRPr="00B136E0" w:rsidRDefault="00BC4B22" w:rsidP="00272A1D">
            <w:pPr>
              <w:rPr>
                <w:rFonts w:cs="Arial"/>
                <w:bCs/>
                <w:szCs w:val="24"/>
              </w:rPr>
            </w:pPr>
          </w:p>
          <w:p w14:paraId="7C446A55" w14:textId="77777777" w:rsidR="00BC4B22" w:rsidRPr="00B136E0" w:rsidRDefault="00BC4B22" w:rsidP="00272A1D">
            <w:pPr>
              <w:rPr>
                <w:rFonts w:cs="Arial"/>
                <w:bCs/>
                <w:szCs w:val="24"/>
              </w:rPr>
            </w:pPr>
            <w:r w:rsidRPr="00B136E0">
              <w:rPr>
                <w:rFonts w:cs="Arial"/>
                <w:bCs/>
                <w:szCs w:val="24"/>
              </w:rPr>
              <w:t>Homework: Complete Academic Skills Assessment Questions and Clinical Case Study/Applications for each chapter prior to class.</w:t>
            </w:r>
          </w:p>
          <w:p w14:paraId="1D630945" w14:textId="77777777" w:rsidR="00BC4B22" w:rsidRPr="00B136E0" w:rsidRDefault="00BC4B22" w:rsidP="00272A1D">
            <w:pPr>
              <w:rPr>
                <w:rFonts w:cs="Arial"/>
                <w:bCs/>
                <w:szCs w:val="24"/>
              </w:rPr>
            </w:pPr>
          </w:p>
          <w:p w14:paraId="6E333C56" w14:textId="77777777" w:rsidR="00BC4B22" w:rsidRPr="00B136E0" w:rsidRDefault="00BC4B22" w:rsidP="00272A1D">
            <w:pPr>
              <w:rPr>
                <w:rFonts w:cs="Arial"/>
                <w:bCs/>
                <w:szCs w:val="24"/>
              </w:rPr>
            </w:pPr>
            <w:r w:rsidRPr="00B136E0">
              <w:rPr>
                <w:rFonts w:cs="Arial"/>
                <w:bCs/>
                <w:szCs w:val="24"/>
              </w:rPr>
              <w:t>View video prior to this Class Session:</w:t>
            </w:r>
          </w:p>
          <w:p w14:paraId="16D85A50" w14:textId="77777777" w:rsidR="00BC4B22" w:rsidRPr="00B136E0" w:rsidRDefault="00BC4B22" w:rsidP="00272A1D">
            <w:pPr>
              <w:rPr>
                <w:rFonts w:cs="Arial"/>
                <w:bCs/>
                <w:szCs w:val="24"/>
              </w:rPr>
            </w:pPr>
            <w:r w:rsidRPr="00B136E0">
              <w:rPr>
                <w:rFonts w:cs="Arial"/>
                <w:bCs/>
                <w:szCs w:val="24"/>
              </w:rPr>
              <w:t>Local Anesthesia Injections used in Dentistry</w:t>
            </w:r>
          </w:p>
          <w:p w14:paraId="4323B8B3" w14:textId="77777777" w:rsidR="001B3901" w:rsidRDefault="001B3901" w:rsidP="00272A1D">
            <w:pPr>
              <w:rPr>
                <w:rFonts w:cs="Arial"/>
                <w:bCs/>
                <w:szCs w:val="24"/>
              </w:rPr>
            </w:pPr>
          </w:p>
          <w:p w14:paraId="6FBBA85E" w14:textId="282233A3" w:rsidR="00BC4B22" w:rsidRPr="00B136E0" w:rsidRDefault="00BC4B22" w:rsidP="00272A1D">
            <w:pPr>
              <w:rPr>
                <w:rFonts w:cs="Arial"/>
                <w:bCs/>
                <w:szCs w:val="24"/>
              </w:rPr>
            </w:pPr>
            <w:r w:rsidRPr="00B136E0">
              <w:rPr>
                <w:rFonts w:cs="Arial"/>
                <w:bCs/>
                <w:szCs w:val="24"/>
              </w:rPr>
              <w:t>Premedication for</w:t>
            </w:r>
          </w:p>
          <w:p w14:paraId="71759C50" w14:textId="24BC880A" w:rsidR="00BC4B22" w:rsidRPr="00B136E0" w:rsidRDefault="00BC4B22" w:rsidP="00272A1D">
            <w:pPr>
              <w:rPr>
                <w:rFonts w:cs="Arial"/>
                <w:bCs/>
                <w:szCs w:val="24"/>
              </w:rPr>
            </w:pPr>
            <w:r w:rsidRPr="00B136E0">
              <w:rPr>
                <w:rFonts w:cs="Arial"/>
                <w:bCs/>
                <w:szCs w:val="24"/>
              </w:rPr>
              <w:t>Joint Replacement Patients Homework Research Assignment Due This Session.</w:t>
            </w:r>
          </w:p>
        </w:tc>
        <w:tc>
          <w:tcPr>
            <w:tcW w:w="1620" w:type="dxa"/>
          </w:tcPr>
          <w:p w14:paraId="0DECBE57" w14:textId="1975CBEB" w:rsidR="00BC4B22" w:rsidRPr="00B136E0" w:rsidRDefault="00BC4B22" w:rsidP="00272A1D">
            <w:pPr>
              <w:rPr>
                <w:rFonts w:cs="Arial"/>
                <w:bCs/>
                <w:szCs w:val="24"/>
              </w:rPr>
            </w:pPr>
            <w:r w:rsidRPr="00B136E0">
              <w:rPr>
                <w:rFonts w:cs="Arial"/>
                <w:bCs/>
                <w:szCs w:val="24"/>
              </w:rPr>
              <w:t>CC 3,4</w:t>
            </w:r>
          </w:p>
          <w:p w14:paraId="4009CD81" w14:textId="77777777" w:rsidR="00BC4B22" w:rsidRPr="00B136E0" w:rsidRDefault="00BC4B22" w:rsidP="00272A1D">
            <w:pPr>
              <w:rPr>
                <w:rFonts w:cs="Arial"/>
                <w:bCs/>
                <w:szCs w:val="24"/>
              </w:rPr>
            </w:pPr>
          </w:p>
          <w:p w14:paraId="419ABE9D" w14:textId="78ADD679"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a,c</w:t>
            </w:r>
            <w:proofErr w:type="spellEnd"/>
          </w:p>
        </w:tc>
      </w:tr>
      <w:tr w:rsidR="00BC4B22" w:rsidRPr="00B136E0" w14:paraId="33E1E4CA" w14:textId="5ED9BEC4" w:rsidTr="00272A1D">
        <w:trPr>
          <w:trHeight w:val="432"/>
          <w:jc w:val="center"/>
        </w:trPr>
        <w:tc>
          <w:tcPr>
            <w:tcW w:w="1435" w:type="dxa"/>
          </w:tcPr>
          <w:p w14:paraId="132F4242" w14:textId="098C980C" w:rsidR="00BC4B22" w:rsidRPr="00B136E0" w:rsidRDefault="00BC4B22" w:rsidP="00272A1D">
            <w:pPr>
              <w:jc w:val="center"/>
              <w:rPr>
                <w:rFonts w:cs="Arial"/>
                <w:bCs/>
                <w:szCs w:val="24"/>
              </w:rPr>
            </w:pPr>
            <w:r w:rsidRPr="00B136E0">
              <w:rPr>
                <w:rFonts w:cs="Arial"/>
                <w:bCs/>
                <w:szCs w:val="24"/>
              </w:rPr>
              <w:t>Session</w:t>
            </w:r>
          </w:p>
          <w:p w14:paraId="11E297C8" w14:textId="77777777" w:rsidR="00BC4B22" w:rsidRPr="00B136E0" w:rsidRDefault="00BC4B22" w:rsidP="00272A1D">
            <w:pPr>
              <w:jc w:val="center"/>
              <w:rPr>
                <w:rFonts w:cs="Arial"/>
                <w:bCs/>
                <w:szCs w:val="24"/>
              </w:rPr>
            </w:pPr>
            <w:r w:rsidRPr="00B136E0">
              <w:rPr>
                <w:rFonts w:cs="Arial"/>
              </w:rPr>
              <w:t>5</w:t>
            </w:r>
          </w:p>
          <w:p w14:paraId="1E3AD2D2" w14:textId="6E280AC3" w:rsidR="00BC4B22" w:rsidRPr="00B136E0" w:rsidRDefault="00BC4B22" w:rsidP="00272A1D">
            <w:pPr>
              <w:jc w:val="center"/>
              <w:rPr>
                <w:rFonts w:cs="Arial"/>
              </w:rPr>
            </w:pPr>
            <w:r w:rsidRPr="00B136E0">
              <w:rPr>
                <w:rFonts w:cs="Arial"/>
              </w:rPr>
              <w:t>02/</w:t>
            </w:r>
            <w:r w:rsidR="003E53F8">
              <w:rPr>
                <w:rFonts w:cs="Arial"/>
              </w:rPr>
              <w:t>7</w:t>
            </w:r>
            <w:r w:rsidR="00AA253B">
              <w:rPr>
                <w:rFonts w:cs="Arial"/>
              </w:rPr>
              <w:t>/2</w:t>
            </w:r>
            <w:r w:rsidR="003E53F8">
              <w:rPr>
                <w:rFonts w:cs="Arial"/>
              </w:rPr>
              <w:t>3</w:t>
            </w:r>
          </w:p>
        </w:tc>
        <w:tc>
          <w:tcPr>
            <w:tcW w:w="1170" w:type="dxa"/>
          </w:tcPr>
          <w:p w14:paraId="5A4F874A" w14:textId="77777777" w:rsidR="00BC4B22" w:rsidRPr="00B136E0" w:rsidRDefault="00BC4B22" w:rsidP="00272A1D">
            <w:pPr>
              <w:rPr>
                <w:rFonts w:cs="Arial"/>
                <w:bCs/>
                <w:szCs w:val="24"/>
              </w:rPr>
            </w:pPr>
            <w:r w:rsidRPr="00B136E0">
              <w:rPr>
                <w:rFonts w:cs="Arial"/>
                <w:bCs/>
                <w:szCs w:val="24"/>
              </w:rPr>
              <w:t>Chapters</w:t>
            </w:r>
          </w:p>
          <w:p w14:paraId="46991EEF" w14:textId="308FAAC5" w:rsidR="00BC4B22" w:rsidRPr="00B136E0" w:rsidRDefault="00BC4B22" w:rsidP="00272A1D">
            <w:pPr>
              <w:rPr>
                <w:rFonts w:cs="Arial"/>
                <w:bCs/>
                <w:szCs w:val="24"/>
              </w:rPr>
            </w:pPr>
            <w:r w:rsidRPr="00B136E0">
              <w:rPr>
                <w:rFonts w:cs="Arial"/>
                <w:bCs/>
                <w:szCs w:val="24"/>
              </w:rPr>
              <w:t>10-11</w:t>
            </w:r>
          </w:p>
        </w:tc>
        <w:tc>
          <w:tcPr>
            <w:tcW w:w="2880" w:type="dxa"/>
          </w:tcPr>
          <w:p w14:paraId="32600151" w14:textId="04EA898C" w:rsidR="00BC4B22" w:rsidRPr="00B136E0" w:rsidRDefault="00BC4B22" w:rsidP="00272A1D">
            <w:pPr>
              <w:rPr>
                <w:rFonts w:cs="Arial"/>
                <w:bCs/>
                <w:szCs w:val="24"/>
              </w:rPr>
            </w:pPr>
            <w:r w:rsidRPr="00B136E0">
              <w:rPr>
                <w:rFonts w:cs="Arial"/>
                <w:bCs/>
                <w:szCs w:val="24"/>
              </w:rPr>
              <w:t>General Anesthetics</w:t>
            </w:r>
          </w:p>
          <w:p w14:paraId="34AB85C5" w14:textId="77777777" w:rsidR="00BC4B22" w:rsidRPr="00B136E0" w:rsidRDefault="00BC4B22" w:rsidP="00272A1D">
            <w:pPr>
              <w:rPr>
                <w:rFonts w:cs="Arial"/>
                <w:bCs/>
                <w:szCs w:val="24"/>
              </w:rPr>
            </w:pPr>
          </w:p>
          <w:p w14:paraId="776C5A7F" w14:textId="77777777" w:rsidR="00BC4B22" w:rsidRPr="00B136E0" w:rsidRDefault="00BC4B22" w:rsidP="00272A1D">
            <w:pPr>
              <w:rPr>
                <w:rFonts w:cs="Arial"/>
                <w:bCs/>
                <w:szCs w:val="24"/>
              </w:rPr>
            </w:pPr>
            <w:r w:rsidRPr="00B136E0">
              <w:rPr>
                <w:rFonts w:cs="Arial"/>
                <w:bCs/>
                <w:szCs w:val="24"/>
              </w:rPr>
              <w:t xml:space="preserve">Antianxiety Agents </w:t>
            </w:r>
          </w:p>
          <w:p w14:paraId="200406D5" w14:textId="77777777" w:rsidR="00BC4B22" w:rsidRPr="00B136E0" w:rsidRDefault="00BC4B22" w:rsidP="00272A1D">
            <w:pPr>
              <w:rPr>
                <w:rFonts w:cs="Arial"/>
                <w:bCs/>
                <w:szCs w:val="24"/>
              </w:rPr>
            </w:pPr>
          </w:p>
          <w:p w14:paraId="79193650" w14:textId="12D8BE2A" w:rsidR="00BC4B22" w:rsidRPr="00B136E0" w:rsidRDefault="00BC4B22" w:rsidP="00272A1D">
            <w:pPr>
              <w:rPr>
                <w:rFonts w:cs="Arial"/>
                <w:bCs/>
                <w:szCs w:val="24"/>
              </w:rPr>
            </w:pPr>
            <w:r w:rsidRPr="00B136E0">
              <w:rPr>
                <w:rFonts w:cs="Arial"/>
                <w:bCs/>
                <w:szCs w:val="24"/>
              </w:rPr>
              <w:t>Lecture/PowerPoint Presentation/Group Discussion</w:t>
            </w:r>
          </w:p>
          <w:p w14:paraId="0E012C32" w14:textId="77777777" w:rsidR="00E06DAE" w:rsidRDefault="00E06DAE" w:rsidP="00272A1D">
            <w:pPr>
              <w:rPr>
                <w:rFonts w:cs="Arial"/>
                <w:bCs/>
                <w:szCs w:val="24"/>
              </w:rPr>
            </w:pPr>
          </w:p>
          <w:p w14:paraId="4C3EFDC6" w14:textId="31B87F87" w:rsidR="00BC4B22" w:rsidRPr="00B136E0" w:rsidRDefault="00BC4B22" w:rsidP="00272A1D">
            <w:pPr>
              <w:rPr>
                <w:rFonts w:cs="Arial"/>
                <w:bCs/>
                <w:szCs w:val="24"/>
              </w:rPr>
            </w:pPr>
            <w:r w:rsidRPr="00B136E0">
              <w:rPr>
                <w:rFonts w:cs="Arial"/>
                <w:bCs/>
                <w:szCs w:val="24"/>
              </w:rPr>
              <w:t>Give Case Study Quiz after each Chapter Discussion.</w:t>
            </w:r>
          </w:p>
          <w:p w14:paraId="08D06EC3" w14:textId="77777777" w:rsidR="00BC4B22" w:rsidRPr="00B136E0" w:rsidRDefault="00BC4B22" w:rsidP="00272A1D">
            <w:pPr>
              <w:rPr>
                <w:rFonts w:cs="Arial"/>
                <w:bCs/>
                <w:szCs w:val="24"/>
              </w:rPr>
            </w:pPr>
            <w:r w:rsidRPr="00B136E0">
              <w:rPr>
                <w:rFonts w:cs="Arial"/>
                <w:bCs/>
                <w:szCs w:val="24"/>
              </w:rPr>
              <w:t>Group Discussion of Chapter Case Studies</w:t>
            </w:r>
          </w:p>
          <w:p w14:paraId="628737DC" w14:textId="77777777" w:rsidR="00BC4B22" w:rsidRPr="00B136E0" w:rsidRDefault="00BC4B22" w:rsidP="00272A1D">
            <w:pPr>
              <w:rPr>
                <w:rFonts w:cs="Arial"/>
                <w:bCs/>
                <w:szCs w:val="24"/>
              </w:rPr>
            </w:pPr>
          </w:p>
          <w:p w14:paraId="7A7F88C3" w14:textId="77777777" w:rsidR="00BC4B22" w:rsidRPr="00B136E0" w:rsidRDefault="00BC4B22" w:rsidP="00272A1D">
            <w:pPr>
              <w:rPr>
                <w:rFonts w:cs="Arial"/>
                <w:bCs/>
                <w:szCs w:val="24"/>
              </w:rPr>
            </w:pPr>
            <w:r w:rsidRPr="00B136E0">
              <w:rPr>
                <w:rFonts w:cs="Arial"/>
                <w:bCs/>
                <w:szCs w:val="24"/>
              </w:rPr>
              <w:t>Group Activity:</w:t>
            </w:r>
          </w:p>
          <w:p w14:paraId="1975FBF8" w14:textId="39FAD9D2" w:rsidR="00BC4B22" w:rsidRPr="00B136E0" w:rsidRDefault="00BC4B22" w:rsidP="00272A1D">
            <w:pPr>
              <w:rPr>
                <w:rFonts w:cs="Arial"/>
                <w:bCs/>
                <w:szCs w:val="24"/>
              </w:rPr>
            </w:pPr>
            <w:r w:rsidRPr="00B136E0">
              <w:rPr>
                <w:rFonts w:cs="Arial"/>
                <w:bCs/>
                <w:szCs w:val="24"/>
              </w:rPr>
              <w:t>Hand out Chapter Activity Instructions. Students will complete assignments and present findings to class.</w:t>
            </w:r>
          </w:p>
        </w:tc>
        <w:tc>
          <w:tcPr>
            <w:tcW w:w="2790" w:type="dxa"/>
          </w:tcPr>
          <w:p w14:paraId="6BE6992A" w14:textId="77777777" w:rsidR="00BC4B22" w:rsidRDefault="00BC4B22" w:rsidP="00272A1D">
            <w:pPr>
              <w:rPr>
                <w:rFonts w:cs="Arial"/>
                <w:bCs/>
                <w:szCs w:val="24"/>
              </w:rPr>
            </w:pPr>
            <w:r>
              <w:rPr>
                <w:rFonts w:cs="Arial"/>
                <w:bCs/>
                <w:szCs w:val="24"/>
              </w:rPr>
              <w:t>Class Preparation Assessment #3</w:t>
            </w:r>
          </w:p>
          <w:p w14:paraId="088ED693" w14:textId="77777777" w:rsidR="00BC4B22" w:rsidRDefault="00BC4B22" w:rsidP="00272A1D">
            <w:pPr>
              <w:rPr>
                <w:rFonts w:cs="Arial"/>
                <w:bCs/>
                <w:szCs w:val="24"/>
              </w:rPr>
            </w:pPr>
          </w:p>
          <w:p w14:paraId="69178304" w14:textId="055A7B58" w:rsidR="00BC4B22" w:rsidRPr="00B136E0" w:rsidRDefault="00BC4B22" w:rsidP="00272A1D">
            <w:pPr>
              <w:rPr>
                <w:rFonts w:cs="Arial"/>
                <w:bCs/>
                <w:szCs w:val="24"/>
              </w:rPr>
            </w:pPr>
            <w:r w:rsidRPr="00B136E0">
              <w:rPr>
                <w:rFonts w:cs="Arial"/>
                <w:bCs/>
                <w:szCs w:val="24"/>
              </w:rPr>
              <w:t>Read Assigned Materials before class.</w:t>
            </w:r>
          </w:p>
          <w:p w14:paraId="7B3A827B" w14:textId="77777777" w:rsidR="00BC4B22" w:rsidRPr="00B136E0" w:rsidRDefault="00BC4B22" w:rsidP="00272A1D">
            <w:pPr>
              <w:rPr>
                <w:rFonts w:cs="Arial"/>
                <w:bCs/>
                <w:szCs w:val="24"/>
              </w:rPr>
            </w:pPr>
          </w:p>
          <w:p w14:paraId="503CB64A" w14:textId="29186048" w:rsidR="00BC4B22" w:rsidRPr="00B136E0" w:rsidRDefault="00BC4B22" w:rsidP="00272A1D">
            <w:pPr>
              <w:rPr>
                <w:rFonts w:cs="Arial"/>
                <w:bCs/>
                <w:szCs w:val="24"/>
              </w:rPr>
            </w:pPr>
            <w:r w:rsidRPr="00B136E0">
              <w:rPr>
                <w:rFonts w:cs="Arial"/>
                <w:bCs/>
                <w:szCs w:val="24"/>
              </w:rPr>
              <w:t xml:space="preserve">Homework: Complete Academic Skills Assessment Questions and Clinical Case Study/ Applications for each chapter prior to class. </w:t>
            </w:r>
          </w:p>
        </w:tc>
        <w:tc>
          <w:tcPr>
            <w:tcW w:w="1620" w:type="dxa"/>
          </w:tcPr>
          <w:p w14:paraId="0FCA2759" w14:textId="0FC69EAF" w:rsidR="00BC4B22" w:rsidRPr="00B136E0" w:rsidRDefault="00BC4B22" w:rsidP="00272A1D">
            <w:pPr>
              <w:rPr>
                <w:rFonts w:cs="Arial"/>
                <w:bCs/>
                <w:szCs w:val="24"/>
              </w:rPr>
            </w:pPr>
            <w:r w:rsidRPr="00B136E0">
              <w:rPr>
                <w:rFonts w:cs="Arial"/>
                <w:bCs/>
                <w:szCs w:val="24"/>
              </w:rPr>
              <w:t>CC 3-7</w:t>
            </w:r>
          </w:p>
          <w:p w14:paraId="52682C78" w14:textId="77777777" w:rsidR="00BC4B22" w:rsidRPr="00B136E0" w:rsidRDefault="00BC4B22" w:rsidP="00272A1D">
            <w:pPr>
              <w:rPr>
                <w:rFonts w:cs="Arial"/>
                <w:bCs/>
                <w:szCs w:val="24"/>
              </w:rPr>
            </w:pPr>
          </w:p>
          <w:p w14:paraId="117BDD21" w14:textId="4056863A"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a,b,c</w:t>
            </w:r>
            <w:proofErr w:type="spellEnd"/>
          </w:p>
        </w:tc>
      </w:tr>
      <w:tr w:rsidR="00BC4B22" w:rsidRPr="00B136E0" w14:paraId="179D5F78" w14:textId="3D955DE9" w:rsidTr="00272A1D">
        <w:trPr>
          <w:trHeight w:val="432"/>
          <w:jc w:val="center"/>
        </w:trPr>
        <w:tc>
          <w:tcPr>
            <w:tcW w:w="1435" w:type="dxa"/>
          </w:tcPr>
          <w:p w14:paraId="3F3BDF66" w14:textId="33194DD3" w:rsidR="00BC4B22" w:rsidRPr="00B136E0" w:rsidRDefault="00BC4B22" w:rsidP="00272A1D">
            <w:pPr>
              <w:jc w:val="center"/>
              <w:rPr>
                <w:rFonts w:cs="Arial"/>
                <w:bCs/>
                <w:szCs w:val="24"/>
              </w:rPr>
            </w:pPr>
            <w:r w:rsidRPr="00B136E0">
              <w:rPr>
                <w:rFonts w:cs="Arial"/>
                <w:bCs/>
                <w:szCs w:val="24"/>
              </w:rPr>
              <w:t>Session</w:t>
            </w:r>
          </w:p>
          <w:p w14:paraId="75E5BE8F" w14:textId="77777777" w:rsidR="00BC4B22" w:rsidRPr="00B136E0" w:rsidRDefault="00BC4B22" w:rsidP="00272A1D">
            <w:pPr>
              <w:jc w:val="center"/>
              <w:rPr>
                <w:rFonts w:cs="Arial"/>
                <w:bCs/>
                <w:szCs w:val="24"/>
              </w:rPr>
            </w:pPr>
            <w:r w:rsidRPr="00B136E0">
              <w:rPr>
                <w:rFonts w:cs="Arial"/>
                <w:bCs/>
                <w:szCs w:val="24"/>
              </w:rPr>
              <w:t>6</w:t>
            </w:r>
          </w:p>
          <w:p w14:paraId="71CBA901" w14:textId="2F98094F" w:rsidR="00BC4B22" w:rsidRPr="00B136E0" w:rsidRDefault="00BC4B22" w:rsidP="00272A1D">
            <w:pPr>
              <w:jc w:val="center"/>
              <w:rPr>
                <w:rFonts w:cs="Arial"/>
              </w:rPr>
            </w:pPr>
            <w:r w:rsidRPr="00B136E0">
              <w:rPr>
                <w:rFonts w:cs="Arial"/>
              </w:rPr>
              <w:t>02/1</w:t>
            </w:r>
            <w:r w:rsidR="003E53F8">
              <w:rPr>
                <w:rFonts w:cs="Arial"/>
              </w:rPr>
              <w:t>4</w:t>
            </w:r>
            <w:r w:rsidR="00AA253B">
              <w:rPr>
                <w:rFonts w:cs="Arial"/>
              </w:rPr>
              <w:t>/2</w:t>
            </w:r>
            <w:r w:rsidR="003E53F8">
              <w:rPr>
                <w:rFonts w:cs="Arial"/>
              </w:rPr>
              <w:t>3</w:t>
            </w:r>
          </w:p>
          <w:p w14:paraId="50DB754D" w14:textId="77777777" w:rsidR="00BC4B22" w:rsidRPr="00B136E0" w:rsidRDefault="00BC4B22" w:rsidP="00272A1D">
            <w:pPr>
              <w:jc w:val="center"/>
              <w:rPr>
                <w:rFonts w:cs="Arial"/>
                <w:bCs/>
                <w:szCs w:val="24"/>
              </w:rPr>
            </w:pPr>
          </w:p>
        </w:tc>
        <w:tc>
          <w:tcPr>
            <w:tcW w:w="1170" w:type="dxa"/>
          </w:tcPr>
          <w:p w14:paraId="3A60FFA6" w14:textId="77777777" w:rsidR="00BC4B22" w:rsidRPr="00B136E0" w:rsidRDefault="00BC4B22" w:rsidP="00272A1D">
            <w:pPr>
              <w:rPr>
                <w:rFonts w:cs="Arial"/>
                <w:bCs/>
                <w:szCs w:val="24"/>
              </w:rPr>
            </w:pPr>
            <w:r w:rsidRPr="00B136E0">
              <w:rPr>
                <w:rFonts w:cs="Arial"/>
                <w:bCs/>
                <w:szCs w:val="24"/>
              </w:rPr>
              <w:t>Chapters</w:t>
            </w:r>
          </w:p>
          <w:p w14:paraId="08234ABB" w14:textId="66D6A073" w:rsidR="00BC4B22" w:rsidRPr="00B136E0" w:rsidRDefault="00C84F8F" w:rsidP="00272A1D">
            <w:pPr>
              <w:rPr>
                <w:rFonts w:cs="Arial"/>
                <w:bCs/>
                <w:szCs w:val="24"/>
              </w:rPr>
            </w:pPr>
            <w:r>
              <w:rPr>
                <w:rFonts w:cs="Arial"/>
                <w:bCs/>
                <w:szCs w:val="24"/>
              </w:rPr>
              <w:t>25</w:t>
            </w:r>
            <w:r w:rsidR="00BC4B22" w:rsidRPr="00B136E0">
              <w:rPr>
                <w:rFonts w:cs="Arial"/>
                <w:bCs/>
                <w:szCs w:val="24"/>
              </w:rPr>
              <w:t>-</w:t>
            </w:r>
            <w:r>
              <w:rPr>
                <w:rFonts w:cs="Arial"/>
                <w:bCs/>
                <w:szCs w:val="24"/>
              </w:rPr>
              <w:t>26</w:t>
            </w:r>
          </w:p>
        </w:tc>
        <w:tc>
          <w:tcPr>
            <w:tcW w:w="2880" w:type="dxa"/>
          </w:tcPr>
          <w:p w14:paraId="2DB4C5D9" w14:textId="5586EE59" w:rsidR="00BC4B22" w:rsidRPr="00B136E0" w:rsidRDefault="00BC4B22" w:rsidP="00272A1D">
            <w:pPr>
              <w:rPr>
                <w:rFonts w:cs="Arial"/>
                <w:bCs/>
                <w:szCs w:val="24"/>
              </w:rPr>
            </w:pPr>
            <w:r w:rsidRPr="00B136E0">
              <w:rPr>
                <w:rFonts w:cs="Arial"/>
                <w:bCs/>
                <w:szCs w:val="24"/>
              </w:rPr>
              <w:t>Oral Conditions and Their Treatment</w:t>
            </w:r>
          </w:p>
          <w:p w14:paraId="309B5E84" w14:textId="77777777" w:rsidR="00BC4B22" w:rsidRPr="00B136E0" w:rsidRDefault="00BC4B22" w:rsidP="00272A1D">
            <w:pPr>
              <w:rPr>
                <w:rFonts w:cs="Arial"/>
                <w:bCs/>
                <w:szCs w:val="24"/>
              </w:rPr>
            </w:pPr>
          </w:p>
          <w:p w14:paraId="4C0142EE" w14:textId="77777777" w:rsidR="00BC4B22" w:rsidRPr="00B136E0" w:rsidRDefault="00BC4B22" w:rsidP="00272A1D">
            <w:pPr>
              <w:rPr>
                <w:rFonts w:cs="Arial"/>
                <w:bCs/>
                <w:szCs w:val="24"/>
              </w:rPr>
            </w:pPr>
            <w:r w:rsidRPr="00B136E0">
              <w:rPr>
                <w:rFonts w:cs="Arial"/>
                <w:bCs/>
                <w:szCs w:val="24"/>
              </w:rPr>
              <w:t xml:space="preserve">Hygiene-Related Oral Disorders </w:t>
            </w:r>
          </w:p>
          <w:p w14:paraId="08158100" w14:textId="77777777" w:rsidR="00BC4B22" w:rsidRPr="00B136E0" w:rsidRDefault="00BC4B22" w:rsidP="00272A1D">
            <w:pPr>
              <w:rPr>
                <w:rFonts w:cs="Arial"/>
                <w:bCs/>
                <w:szCs w:val="24"/>
              </w:rPr>
            </w:pPr>
          </w:p>
          <w:p w14:paraId="4825647E" w14:textId="67717EAC" w:rsidR="00BC4B22" w:rsidRPr="00B136E0" w:rsidRDefault="00BC4B22" w:rsidP="00272A1D">
            <w:pPr>
              <w:rPr>
                <w:rFonts w:cs="Arial"/>
                <w:bCs/>
                <w:szCs w:val="24"/>
              </w:rPr>
            </w:pPr>
            <w:r w:rsidRPr="00B136E0">
              <w:rPr>
                <w:rFonts w:cs="Arial"/>
                <w:bCs/>
                <w:szCs w:val="24"/>
              </w:rPr>
              <w:t>Lecture/PowerPoint Presentation/Group Discussion</w:t>
            </w:r>
          </w:p>
          <w:p w14:paraId="14E05A25" w14:textId="77777777" w:rsidR="00E06DAE" w:rsidRDefault="00E06DAE" w:rsidP="00272A1D">
            <w:pPr>
              <w:rPr>
                <w:rFonts w:cs="Arial"/>
                <w:bCs/>
                <w:szCs w:val="24"/>
              </w:rPr>
            </w:pPr>
          </w:p>
          <w:p w14:paraId="30EE5D97" w14:textId="75DC0608" w:rsidR="00BC4B22" w:rsidRPr="00B136E0" w:rsidRDefault="00BC4B22" w:rsidP="00272A1D">
            <w:pPr>
              <w:rPr>
                <w:rFonts w:cs="Arial"/>
                <w:bCs/>
                <w:szCs w:val="24"/>
              </w:rPr>
            </w:pPr>
            <w:r w:rsidRPr="00B136E0">
              <w:rPr>
                <w:rFonts w:cs="Arial"/>
                <w:bCs/>
                <w:szCs w:val="24"/>
              </w:rPr>
              <w:t>Give Case Study Quiz after each Chapter Discussion. Allow time for students to answer individually.</w:t>
            </w:r>
          </w:p>
          <w:p w14:paraId="02F63CC8" w14:textId="77777777" w:rsidR="00BC4B22" w:rsidRPr="00B136E0" w:rsidRDefault="00BC4B22" w:rsidP="00272A1D">
            <w:pPr>
              <w:rPr>
                <w:rFonts w:cs="Arial"/>
                <w:bCs/>
                <w:szCs w:val="24"/>
              </w:rPr>
            </w:pPr>
            <w:r w:rsidRPr="00B136E0">
              <w:rPr>
                <w:rFonts w:cs="Arial"/>
                <w:bCs/>
                <w:szCs w:val="24"/>
              </w:rPr>
              <w:t>Group Discussion of Chapter Case Studies</w:t>
            </w:r>
          </w:p>
          <w:p w14:paraId="5E9D28EE" w14:textId="77777777" w:rsidR="00E06DAE" w:rsidRDefault="00E06DAE" w:rsidP="00272A1D">
            <w:pPr>
              <w:rPr>
                <w:rFonts w:cs="Arial"/>
                <w:bCs/>
                <w:szCs w:val="24"/>
              </w:rPr>
            </w:pPr>
          </w:p>
          <w:p w14:paraId="212CAC4D" w14:textId="794EC9B5" w:rsidR="00BC4B22" w:rsidRPr="00B136E0" w:rsidRDefault="00BC4B22" w:rsidP="00272A1D">
            <w:pPr>
              <w:rPr>
                <w:rFonts w:cs="Arial"/>
                <w:bCs/>
                <w:szCs w:val="24"/>
              </w:rPr>
            </w:pPr>
            <w:r w:rsidRPr="00B136E0">
              <w:rPr>
                <w:rFonts w:cs="Arial"/>
                <w:bCs/>
                <w:szCs w:val="24"/>
              </w:rPr>
              <w:t>Index Card Individual Activity: Oral Condition, Description, and Treatment</w:t>
            </w:r>
          </w:p>
          <w:p w14:paraId="127775DF" w14:textId="77777777" w:rsidR="00BC4B22" w:rsidRPr="00B136E0" w:rsidRDefault="00BC4B22" w:rsidP="00272A1D">
            <w:pPr>
              <w:rPr>
                <w:rFonts w:cs="Arial"/>
                <w:bCs/>
                <w:szCs w:val="24"/>
              </w:rPr>
            </w:pPr>
          </w:p>
          <w:p w14:paraId="1EAA3871" w14:textId="77777777" w:rsidR="00BC4B22" w:rsidRPr="00B136E0" w:rsidRDefault="00BC4B22" w:rsidP="00272A1D">
            <w:pPr>
              <w:rPr>
                <w:rFonts w:cs="Arial"/>
                <w:bCs/>
                <w:szCs w:val="24"/>
              </w:rPr>
            </w:pPr>
            <w:r w:rsidRPr="00B136E0">
              <w:rPr>
                <w:rFonts w:cs="Arial"/>
                <w:bCs/>
                <w:szCs w:val="24"/>
              </w:rPr>
              <w:t>Group Activity:</w:t>
            </w:r>
          </w:p>
          <w:p w14:paraId="442ACF88" w14:textId="68D24DE2" w:rsidR="00BC4B22" w:rsidRPr="00B136E0" w:rsidRDefault="00BC4B22" w:rsidP="00272A1D">
            <w:pPr>
              <w:rPr>
                <w:rFonts w:cs="Arial"/>
                <w:bCs/>
                <w:szCs w:val="24"/>
              </w:rPr>
            </w:pPr>
            <w:r w:rsidRPr="00B136E0">
              <w:rPr>
                <w:rFonts w:cs="Arial"/>
                <w:bCs/>
                <w:szCs w:val="24"/>
              </w:rPr>
              <w:t>Hand out Chapter Activity Instructions. Students complete assignments and present findings to class.</w:t>
            </w:r>
          </w:p>
        </w:tc>
        <w:tc>
          <w:tcPr>
            <w:tcW w:w="2790" w:type="dxa"/>
          </w:tcPr>
          <w:p w14:paraId="595709A4" w14:textId="77777777" w:rsidR="00BC4B22" w:rsidRPr="00B136E0" w:rsidRDefault="00BC4B22" w:rsidP="00272A1D">
            <w:pPr>
              <w:rPr>
                <w:rFonts w:cs="Arial"/>
                <w:bCs/>
                <w:szCs w:val="24"/>
              </w:rPr>
            </w:pPr>
            <w:r w:rsidRPr="00B136E0">
              <w:rPr>
                <w:rFonts w:cs="Arial"/>
                <w:bCs/>
                <w:szCs w:val="24"/>
              </w:rPr>
              <w:t>Exam 2</w:t>
            </w:r>
          </w:p>
          <w:p w14:paraId="3F5E7B95" w14:textId="2E3BBD8A" w:rsidR="00BC4B22" w:rsidRPr="00B136E0" w:rsidRDefault="00BC4B22" w:rsidP="00272A1D">
            <w:pPr>
              <w:rPr>
                <w:rFonts w:cs="Arial"/>
                <w:bCs/>
                <w:szCs w:val="24"/>
              </w:rPr>
            </w:pPr>
            <w:r w:rsidRPr="00B136E0">
              <w:rPr>
                <w:rFonts w:cs="Arial"/>
                <w:bCs/>
                <w:szCs w:val="24"/>
              </w:rPr>
              <w:t>Chapters 6-11</w:t>
            </w:r>
          </w:p>
          <w:p w14:paraId="116797C0" w14:textId="77777777" w:rsidR="00BC4B22" w:rsidRPr="00B136E0" w:rsidRDefault="00BC4B22" w:rsidP="00272A1D">
            <w:pPr>
              <w:rPr>
                <w:rFonts w:cs="Arial"/>
                <w:bCs/>
                <w:szCs w:val="24"/>
              </w:rPr>
            </w:pPr>
          </w:p>
          <w:p w14:paraId="495BE0B2" w14:textId="49A1D56E" w:rsidR="00BC4B22" w:rsidRPr="00B136E0" w:rsidRDefault="00BC4B22" w:rsidP="00272A1D">
            <w:pPr>
              <w:rPr>
                <w:rFonts w:cs="Arial"/>
                <w:bCs/>
                <w:szCs w:val="24"/>
              </w:rPr>
            </w:pPr>
            <w:r w:rsidRPr="00B136E0">
              <w:rPr>
                <w:rFonts w:cs="Arial"/>
                <w:bCs/>
                <w:szCs w:val="24"/>
              </w:rPr>
              <w:t>Read Assigned Materials before class.</w:t>
            </w:r>
          </w:p>
          <w:p w14:paraId="6085CBDA" w14:textId="77777777" w:rsidR="00BC4B22" w:rsidRPr="00B136E0" w:rsidRDefault="00BC4B22" w:rsidP="00272A1D">
            <w:pPr>
              <w:rPr>
                <w:rFonts w:cs="Arial"/>
                <w:bCs/>
                <w:szCs w:val="24"/>
              </w:rPr>
            </w:pPr>
          </w:p>
          <w:p w14:paraId="0DA05B5F" w14:textId="288BDF38" w:rsidR="00BC4B22" w:rsidRPr="00B136E0" w:rsidRDefault="00BC4B22" w:rsidP="00272A1D">
            <w:pPr>
              <w:rPr>
                <w:rFonts w:cs="Arial"/>
                <w:bCs/>
                <w:szCs w:val="24"/>
              </w:rPr>
            </w:pPr>
            <w:r w:rsidRPr="00B136E0">
              <w:rPr>
                <w:rFonts w:cs="Arial"/>
                <w:bCs/>
                <w:szCs w:val="24"/>
              </w:rPr>
              <w:t>Homework: Complete Academic Skills Assessment Questions and Clinical Case Study/Applications for each chapter prior to class.</w:t>
            </w:r>
          </w:p>
        </w:tc>
        <w:tc>
          <w:tcPr>
            <w:tcW w:w="1620" w:type="dxa"/>
          </w:tcPr>
          <w:p w14:paraId="7BCF9FFD" w14:textId="45FFD2EA" w:rsidR="00BC4B22" w:rsidRPr="00B136E0" w:rsidRDefault="00BC4B22" w:rsidP="00272A1D">
            <w:pPr>
              <w:rPr>
                <w:rFonts w:cs="Arial"/>
                <w:bCs/>
                <w:szCs w:val="24"/>
              </w:rPr>
            </w:pPr>
            <w:r w:rsidRPr="00B136E0">
              <w:rPr>
                <w:rFonts w:cs="Arial"/>
                <w:bCs/>
                <w:szCs w:val="24"/>
              </w:rPr>
              <w:t>CC 3,4</w:t>
            </w:r>
          </w:p>
          <w:p w14:paraId="6A264A9E" w14:textId="77777777" w:rsidR="00BC4B22" w:rsidRPr="00B136E0" w:rsidRDefault="00BC4B22" w:rsidP="00272A1D">
            <w:pPr>
              <w:rPr>
                <w:rFonts w:cs="Arial"/>
                <w:bCs/>
                <w:szCs w:val="24"/>
              </w:rPr>
            </w:pPr>
          </w:p>
          <w:p w14:paraId="4FD9BCF5" w14:textId="439299E2"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a,c</w:t>
            </w:r>
            <w:proofErr w:type="spellEnd"/>
          </w:p>
        </w:tc>
      </w:tr>
      <w:tr w:rsidR="00BC4B22" w:rsidRPr="00B136E0" w14:paraId="747FB524" w14:textId="17A2C726" w:rsidTr="00272A1D">
        <w:trPr>
          <w:trHeight w:val="432"/>
          <w:jc w:val="center"/>
        </w:trPr>
        <w:tc>
          <w:tcPr>
            <w:tcW w:w="1435" w:type="dxa"/>
          </w:tcPr>
          <w:p w14:paraId="5F5B814F" w14:textId="36116112" w:rsidR="00BC4B22" w:rsidRPr="00B136E0" w:rsidRDefault="00BC4B22" w:rsidP="00272A1D">
            <w:pPr>
              <w:jc w:val="center"/>
              <w:rPr>
                <w:rFonts w:cs="Arial"/>
                <w:bCs/>
                <w:szCs w:val="24"/>
              </w:rPr>
            </w:pPr>
            <w:r w:rsidRPr="00B136E0">
              <w:rPr>
                <w:rFonts w:cs="Arial"/>
                <w:bCs/>
                <w:szCs w:val="24"/>
              </w:rPr>
              <w:t>Session</w:t>
            </w:r>
          </w:p>
          <w:p w14:paraId="08A7156B" w14:textId="77777777" w:rsidR="00BC4B22" w:rsidRPr="00B136E0" w:rsidRDefault="00BC4B22" w:rsidP="00272A1D">
            <w:pPr>
              <w:jc w:val="center"/>
              <w:rPr>
                <w:rFonts w:cs="Arial"/>
                <w:bCs/>
                <w:szCs w:val="24"/>
              </w:rPr>
            </w:pPr>
            <w:r w:rsidRPr="00B136E0">
              <w:rPr>
                <w:rFonts w:cs="Arial"/>
                <w:bCs/>
                <w:szCs w:val="24"/>
              </w:rPr>
              <w:t>7</w:t>
            </w:r>
          </w:p>
          <w:p w14:paraId="495CFEE2" w14:textId="1ADDFDA4" w:rsidR="00BC4B22" w:rsidRPr="00B136E0" w:rsidRDefault="00BC4B22" w:rsidP="00272A1D">
            <w:pPr>
              <w:jc w:val="center"/>
              <w:rPr>
                <w:rFonts w:cs="Arial"/>
              </w:rPr>
            </w:pPr>
            <w:r w:rsidRPr="00B136E0">
              <w:rPr>
                <w:rFonts w:cs="Arial"/>
              </w:rPr>
              <w:t>02/</w:t>
            </w:r>
            <w:r w:rsidR="00AA253B">
              <w:rPr>
                <w:rFonts w:cs="Arial"/>
              </w:rPr>
              <w:t>2</w:t>
            </w:r>
            <w:r w:rsidR="003E53F8">
              <w:rPr>
                <w:rFonts w:cs="Arial"/>
              </w:rPr>
              <w:t>1</w:t>
            </w:r>
            <w:r w:rsidR="00AA253B">
              <w:rPr>
                <w:rFonts w:cs="Arial"/>
              </w:rPr>
              <w:t>/2</w:t>
            </w:r>
            <w:r w:rsidR="003E53F8">
              <w:rPr>
                <w:rFonts w:cs="Arial"/>
              </w:rPr>
              <w:t>3</w:t>
            </w:r>
          </w:p>
          <w:p w14:paraId="797F41E2" w14:textId="77777777" w:rsidR="00BC4B22" w:rsidRPr="00B136E0" w:rsidRDefault="00BC4B22" w:rsidP="00272A1D">
            <w:pPr>
              <w:jc w:val="center"/>
              <w:rPr>
                <w:rFonts w:cs="Arial"/>
                <w:bCs/>
                <w:szCs w:val="24"/>
              </w:rPr>
            </w:pPr>
          </w:p>
        </w:tc>
        <w:tc>
          <w:tcPr>
            <w:tcW w:w="1170" w:type="dxa"/>
          </w:tcPr>
          <w:p w14:paraId="3BE1FA18" w14:textId="77777777" w:rsidR="00BC4B22" w:rsidRPr="00B136E0" w:rsidRDefault="00BC4B22" w:rsidP="00272A1D">
            <w:pPr>
              <w:rPr>
                <w:rFonts w:cs="Arial"/>
                <w:bCs/>
                <w:szCs w:val="24"/>
              </w:rPr>
            </w:pPr>
            <w:r w:rsidRPr="00B136E0">
              <w:rPr>
                <w:rFonts w:cs="Arial"/>
                <w:bCs/>
                <w:szCs w:val="24"/>
              </w:rPr>
              <w:t>Chapter</w:t>
            </w:r>
          </w:p>
          <w:p w14:paraId="37A00438" w14:textId="1515673E" w:rsidR="00BC4B22" w:rsidRPr="00B136E0" w:rsidRDefault="00BC4B22" w:rsidP="00272A1D">
            <w:pPr>
              <w:rPr>
                <w:rFonts w:cs="Arial"/>
                <w:bCs/>
                <w:szCs w:val="24"/>
              </w:rPr>
            </w:pPr>
            <w:r w:rsidRPr="00B136E0">
              <w:rPr>
                <w:rFonts w:cs="Arial"/>
                <w:bCs/>
                <w:szCs w:val="24"/>
              </w:rPr>
              <w:t>1</w:t>
            </w:r>
            <w:r w:rsidR="00C84F8F">
              <w:rPr>
                <w:rFonts w:cs="Arial"/>
                <w:bCs/>
                <w:szCs w:val="24"/>
              </w:rPr>
              <w:t>2</w:t>
            </w:r>
          </w:p>
        </w:tc>
        <w:tc>
          <w:tcPr>
            <w:tcW w:w="2880" w:type="dxa"/>
          </w:tcPr>
          <w:p w14:paraId="07119B69" w14:textId="249B3805" w:rsidR="00BC4B22" w:rsidRPr="00B136E0" w:rsidRDefault="00BC4B22" w:rsidP="00272A1D">
            <w:pPr>
              <w:rPr>
                <w:rFonts w:cs="Arial"/>
                <w:bCs/>
                <w:szCs w:val="24"/>
              </w:rPr>
            </w:pPr>
            <w:r w:rsidRPr="00B136E0">
              <w:rPr>
                <w:rFonts w:cs="Arial"/>
                <w:bCs/>
                <w:szCs w:val="24"/>
              </w:rPr>
              <w:t xml:space="preserve">Drugs for the Treatment of Cardiovascular Disease </w:t>
            </w:r>
          </w:p>
          <w:p w14:paraId="5DEFAE89" w14:textId="77777777" w:rsidR="00BC4B22" w:rsidRPr="00B136E0" w:rsidRDefault="00BC4B22" w:rsidP="00272A1D">
            <w:pPr>
              <w:rPr>
                <w:rFonts w:cs="Arial"/>
                <w:bCs/>
                <w:szCs w:val="24"/>
              </w:rPr>
            </w:pPr>
          </w:p>
          <w:p w14:paraId="61F5BDDD" w14:textId="4983BCD2" w:rsidR="00BC4B22" w:rsidRPr="00B136E0" w:rsidRDefault="00BC4B22" w:rsidP="00272A1D">
            <w:pPr>
              <w:rPr>
                <w:rFonts w:cs="Arial"/>
                <w:bCs/>
                <w:szCs w:val="24"/>
              </w:rPr>
            </w:pPr>
            <w:r w:rsidRPr="00B136E0">
              <w:rPr>
                <w:rFonts w:cs="Arial"/>
                <w:bCs/>
                <w:szCs w:val="24"/>
              </w:rPr>
              <w:t>Lecture/PowerPoint Presentation/Group Discussion</w:t>
            </w:r>
          </w:p>
          <w:p w14:paraId="7CC8DDCA" w14:textId="77777777" w:rsidR="00E06DAE" w:rsidRDefault="00E06DAE" w:rsidP="00272A1D">
            <w:pPr>
              <w:rPr>
                <w:rFonts w:cs="Arial"/>
                <w:bCs/>
                <w:szCs w:val="24"/>
              </w:rPr>
            </w:pPr>
          </w:p>
          <w:p w14:paraId="269A816F" w14:textId="750931D0" w:rsidR="00BC4B22" w:rsidRPr="00B136E0" w:rsidRDefault="00BC4B22" w:rsidP="00272A1D">
            <w:pPr>
              <w:rPr>
                <w:rFonts w:cs="Arial"/>
                <w:bCs/>
                <w:szCs w:val="24"/>
              </w:rPr>
            </w:pPr>
            <w:r w:rsidRPr="00B136E0">
              <w:rPr>
                <w:rFonts w:cs="Arial"/>
                <w:bCs/>
                <w:szCs w:val="24"/>
              </w:rPr>
              <w:t>Give Case Study Quiz after each Chapter Discussion. Allow time for students to answer individually.</w:t>
            </w:r>
          </w:p>
          <w:p w14:paraId="2220F40D" w14:textId="77777777" w:rsidR="00BC4B22" w:rsidRPr="00B136E0" w:rsidRDefault="00BC4B22" w:rsidP="00272A1D">
            <w:pPr>
              <w:rPr>
                <w:rFonts w:cs="Arial"/>
                <w:bCs/>
                <w:szCs w:val="24"/>
              </w:rPr>
            </w:pPr>
            <w:r w:rsidRPr="00B136E0">
              <w:rPr>
                <w:rFonts w:cs="Arial"/>
                <w:bCs/>
                <w:szCs w:val="24"/>
              </w:rPr>
              <w:t>Group Discussion of Chapter Case Studies</w:t>
            </w:r>
          </w:p>
          <w:p w14:paraId="23696B74" w14:textId="77777777" w:rsidR="00E06DAE" w:rsidRDefault="00E06DAE" w:rsidP="00272A1D">
            <w:pPr>
              <w:rPr>
                <w:rFonts w:cs="Arial"/>
                <w:bCs/>
                <w:szCs w:val="24"/>
              </w:rPr>
            </w:pPr>
          </w:p>
          <w:p w14:paraId="0D75022A" w14:textId="643D6C1C" w:rsidR="00BC4B22" w:rsidRPr="00B136E0" w:rsidRDefault="00BC4B22" w:rsidP="00272A1D">
            <w:pPr>
              <w:rPr>
                <w:rFonts w:cs="Arial"/>
                <w:bCs/>
                <w:szCs w:val="24"/>
              </w:rPr>
            </w:pPr>
            <w:r w:rsidRPr="00B136E0">
              <w:rPr>
                <w:rFonts w:cs="Arial"/>
                <w:bCs/>
                <w:szCs w:val="24"/>
              </w:rPr>
              <w:t>Give handout on Blood Flow</w:t>
            </w:r>
          </w:p>
          <w:p w14:paraId="24712CA5" w14:textId="10643132" w:rsidR="00BC4B22" w:rsidRPr="00B136E0" w:rsidRDefault="00BC4B22" w:rsidP="00272A1D">
            <w:pPr>
              <w:rPr>
                <w:rFonts w:cs="Arial"/>
                <w:bCs/>
                <w:szCs w:val="24"/>
              </w:rPr>
            </w:pPr>
            <w:r w:rsidRPr="00B136E0">
              <w:rPr>
                <w:rFonts w:cs="Arial"/>
                <w:bCs/>
                <w:szCs w:val="24"/>
              </w:rPr>
              <w:t xml:space="preserve">Case Studies/PowerPoint Oral Conditions ID Exercise </w:t>
            </w:r>
          </w:p>
          <w:p w14:paraId="032DE359" w14:textId="77777777" w:rsidR="00BC4B22" w:rsidRPr="00B136E0" w:rsidRDefault="00BC4B22" w:rsidP="00272A1D">
            <w:pPr>
              <w:rPr>
                <w:rFonts w:cs="Arial"/>
                <w:bCs/>
                <w:szCs w:val="24"/>
              </w:rPr>
            </w:pPr>
          </w:p>
          <w:p w14:paraId="6053E7E0" w14:textId="24CA8837" w:rsidR="00BC4B22" w:rsidRPr="00B136E0" w:rsidRDefault="00BC4B22" w:rsidP="00272A1D">
            <w:pPr>
              <w:rPr>
                <w:rFonts w:cs="Arial"/>
                <w:bCs/>
                <w:szCs w:val="24"/>
              </w:rPr>
            </w:pPr>
            <w:r w:rsidRPr="00B136E0">
              <w:rPr>
                <w:rFonts w:cs="Arial"/>
                <w:bCs/>
                <w:szCs w:val="24"/>
              </w:rPr>
              <w:t>Group Activity:</w:t>
            </w:r>
          </w:p>
          <w:p w14:paraId="2A4386BC" w14:textId="0DF3655A" w:rsidR="00BC4B22" w:rsidRPr="00B136E0" w:rsidRDefault="00BC4B22" w:rsidP="00272A1D">
            <w:pPr>
              <w:rPr>
                <w:rFonts w:cs="Arial"/>
                <w:bCs/>
                <w:szCs w:val="24"/>
              </w:rPr>
            </w:pPr>
            <w:r w:rsidRPr="00B136E0">
              <w:rPr>
                <w:rFonts w:cs="Arial"/>
                <w:bCs/>
                <w:szCs w:val="24"/>
              </w:rPr>
              <w:t>Hand out Chapter Activity Instructions. Students complete assignments and present findings to class.</w:t>
            </w:r>
          </w:p>
        </w:tc>
        <w:tc>
          <w:tcPr>
            <w:tcW w:w="2790" w:type="dxa"/>
          </w:tcPr>
          <w:p w14:paraId="10FCFABC" w14:textId="77777777" w:rsidR="00BC4B22" w:rsidRDefault="00BC4B22" w:rsidP="00272A1D">
            <w:pPr>
              <w:rPr>
                <w:rFonts w:cs="Arial"/>
                <w:bCs/>
                <w:snapToGrid/>
                <w:szCs w:val="24"/>
              </w:rPr>
            </w:pPr>
            <w:r>
              <w:rPr>
                <w:rFonts w:cs="Arial"/>
                <w:bCs/>
                <w:szCs w:val="24"/>
              </w:rPr>
              <w:t>Class Preparation Assessment #4</w:t>
            </w:r>
          </w:p>
          <w:p w14:paraId="542BACD4" w14:textId="77777777" w:rsidR="00BC4B22" w:rsidRDefault="00BC4B22" w:rsidP="00272A1D">
            <w:pPr>
              <w:rPr>
                <w:rFonts w:cs="Arial"/>
                <w:bCs/>
                <w:szCs w:val="24"/>
              </w:rPr>
            </w:pPr>
          </w:p>
          <w:p w14:paraId="3E30BB55" w14:textId="44E3207D" w:rsidR="00BC4B22" w:rsidRPr="00B136E0" w:rsidRDefault="00BC4B22" w:rsidP="00272A1D">
            <w:pPr>
              <w:rPr>
                <w:rFonts w:cs="Arial"/>
                <w:bCs/>
                <w:szCs w:val="24"/>
              </w:rPr>
            </w:pPr>
            <w:r w:rsidRPr="00B136E0">
              <w:rPr>
                <w:rFonts w:cs="Arial"/>
                <w:bCs/>
                <w:szCs w:val="24"/>
              </w:rPr>
              <w:t>Read Assigned Materials before class</w:t>
            </w:r>
          </w:p>
          <w:p w14:paraId="58622E94" w14:textId="77777777" w:rsidR="00BC4B22" w:rsidRPr="00B136E0" w:rsidRDefault="00BC4B22" w:rsidP="00272A1D">
            <w:pPr>
              <w:rPr>
                <w:rFonts w:cs="Arial"/>
                <w:bCs/>
                <w:szCs w:val="24"/>
              </w:rPr>
            </w:pPr>
          </w:p>
          <w:p w14:paraId="5F120018" w14:textId="4D83F387" w:rsidR="00BC4B22" w:rsidRPr="00B136E0" w:rsidRDefault="00BC4B22" w:rsidP="00272A1D">
            <w:pPr>
              <w:rPr>
                <w:rFonts w:cs="Arial"/>
                <w:bCs/>
                <w:szCs w:val="24"/>
              </w:rPr>
            </w:pPr>
            <w:r w:rsidRPr="00B136E0">
              <w:rPr>
                <w:rFonts w:cs="Arial"/>
                <w:bCs/>
                <w:szCs w:val="24"/>
              </w:rPr>
              <w:t>Homework: Complete Academic Skills Assessment Questions and Clinical Case Study/Applications for each chapter prior to class.</w:t>
            </w:r>
          </w:p>
        </w:tc>
        <w:tc>
          <w:tcPr>
            <w:tcW w:w="1620" w:type="dxa"/>
          </w:tcPr>
          <w:p w14:paraId="41AFC1E3" w14:textId="256E4E06" w:rsidR="00BC4B22" w:rsidRPr="00B136E0" w:rsidRDefault="00BC4B22" w:rsidP="00272A1D">
            <w:pPr>
              <w:rPr>
                <w:rFonts w:cs="Arial"/>
                <w:bCs/>
                <w:szCs w:val="24"/>
              </w:rPr>
            </w:pPr>
            <w:r w:rsidRPr="00B136E0">
              <w:rPr>
                <w:rFonts w:cs="Arial"/>
                <w:bCs/>
                <w:szCs w:val="24"/>
              </w:rPr>
              <w:t>CC 3,4</w:t>
            </w:r>
          </w:p>
          <w:p w14:paraId="7C9B6BFF" w14:textId="77777777" w:rsidR="00BC4B22" w:rsidRPr="00B136E0" w:rsidRDefault="00BC4B22" w:rsidP="00272A1D">
            <w:pPr>
              <w:rPr>
                <w:rFonts w:cs="Arial"/>
                <w:bCs/>
                <w:szCs w:val="24"/>
              </w:rPr>
            </w:pPr>
          </w:p>
          <w:p w14:paraId="193D1D72" w14:textId="5B6CEBB5"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a,c</w:t>
            </w:r>
            <w:proofErr w:type="spellEnd"/>
          </w:p>
        </w:tc>
      </w:tr>
      <w:tr w:rsidR="00BC4B22" w:rsidRPr="00B136E0" w14:paraId="1F3B54BC" w14:textId="63D0658C" w:rsidTr="00272A1D">
        <w:trPr>
          <w:trHeight w:val="432"/>
          <w:jc w:val="center"/>
        </w:trPr>
        <w:tc>
          <w:tcPr>
            <w:tcW w:w="1435" w:type="dxa"/>
          </w:tcPr>
          <w:p w14:paraId="3799561E" w14:textId="5776A652" w:rsidR="00BC4B22" w:rsidRPr="00B136E0" w:rsidRDefault="00BC4B22" w:rsidP="00272A1D">
            <w:pPr>
              <w:jc w:val="center"/>
              <w:rPr>
                <w:rFonts w:cs="Arial"/>
              </w:rPr>
            </w:pPr>
            <w:r w:rsidRPr="00B136E0">
              <w:rPr>
                <w:rFonts w:cs="Arial"/>
              </w:rPr>
              <w:t>Session</w:t>
            </w:r>
          </w:p>
          <w:p w14:paraId="7FC3ACC6" w14:textId="77777777" w:rsidR="00BC4B22" w:rsidRPr="00B136E0" w:rsidRDefault="00BC4B22" w:rsidP="00272A1D">
            <w:pPr>
              <w:jc w:val="center"/>
              <w:rPr>
                <w:rFonts w:cs="Arial"/>
              </w:rPr>
            </w:pPr>
            <w:r w:rsidRPr="00B136E0">
              <w:rPr>
                <w:rFonts w:cs="Arial"/>
              </w:rPr>
              <w:t>8</w:t>
            </w:r>
          </w:p>
          <w:p w14:paraId="67BA4158" w14:textId="1A0A36A0" w:rsidR="00BC4B22" w:rsidRPr="00B136E0" w:rsidRDefault="00BC4B22" w:rsidP="00272A1D">
            <w:pPr>
              <w:jc w:val="center"/>
              <w:rPr>
                <w:rFonts w:cs="Arial"/>
              </w:rPr>
            </w:pPr>
            <w:r w:rsidRPr="00B136E0">
              <w:rPr>
                <w:rFonts w:cs="Arial"/>
              </w:rPr>
              <w:t>0</w:t>
            </w:r>
            <w:r w:rsidR="009005E4">
              <w:rPr>
                <w:rFonts w:cs="Arial"/>
              </w:rPr>
              <w:t>2/28/23</w:t>
            </w:r>
          </w:p>
        </w:tc>
        <w:tc>
          <w:tcPr>
            <w:tcW w:w="1170" w:type="dxa"/>
          </w:tcPr>
          <w:p w14:paraId="71B3CD56" w14:textId="77777777" w:rsidR="00BC4B22" w:rsidRPr="00B136E0" w:rsidRDefault="00BC4B22" w:rsidP="00272A1D">
            <w:pPr>
              <w:rPr>
                <w:rFonts w:cs="Arial"/>
                <w:bCs/>
                <w:szCs w:val="24"/>
              </w:rPr>
            </w:pPr>
            <w:r w:rsidRPr="00B136E0">
              <w:rPr>
                <w:rFonts w:cs="Arial"/>
                <w:bCs/>
                <w:szCs w:val="24"/>
              </w:rPr>
              <w:t>Chapters</w:t>
            </w:r>
          </w:p>
          <w:p w14:paraId="611D0E11" w14:textId="780F5A49" w:rsidR="00BC4B22" w:rsidRPr="00B136E0" w:rsidRDefault="00BC4B22" w:rsidP="00272A1D">
            <w:pPr>
              <w:rPr>
                <w:rFonts w:cs="Arial"/>
                <w:bCs/>
                <w:szCs w:val="24"/>
              </w:rPr>
            </w:pPr>
            <w:r w:rsidRPr="00B136E0">
              <w:rPr>
                <w:rFonts w:cs="Arial"/>
                <w:bCs/>
                <w:szCs w:val="24"/>
              </w:rPr>
              <w:t>1</w:t>
            </w:r>
            <w:r w:rsidR="00C84F8F">
              <w:rPr>
                <w:rFonts w:cs="Arial"/>
                <w:bCs/>
                <w:szCs w:val="24"/>
              </w:rPr>
              <w:t>3</w:t>
            </w:r>
            <w:r w:rsidRPr="00B136E0">
              <w:rPr>
                <w:rFonts w:cs="Arial"/>
                <w:bCs/>
                <w:szCs w:val="24"/>
              </w:rPr>
              <w:t>-1</w:t>
            </w:r>
            <w:r w:rsidR="00C84F8F">
              <w:rPr>
                <w:rFonts w:cs="Arial"/>
                <w:bCs/>
                <w:szCs w:val="24"/>
              </w:rPr>
              <w:t>4</w:t>
            </w:r>
          </w:p>
        </w:tc>
        <w:tc>
          <w:tcPr>
            <w:tcW w:w="2880" w:type="dxa"/>
          </w:tcPr>
          <w:p w14:paraId="05BB7C47" w14:textId="77777777" w:rsidR="00BC4B22" w:rsidRPr="00B136E0" w:rsidRDefault="00BC4B22" w:rsidP="00272A1D">
            <w:pPr>
              <w:rPr>
                <w:rFonts w:cs="Arial"/>
                <w:bCs/>
                <w:szCs w:val="24"/>
              </w:rPr>
            </w:pPr>
            <w:r w:rsidRPr="00B136E0">
              <w:rPr>
                <w:rFonts w:cs="Arial"/>
                <w:bCs/>
                <w:szCs w:val="24"/>
              </w:rPr>
              <w:t>Drugs for the Treatment of Gastrointestinal Disorders</w:t>
            </w:r>
          </w:p>
          <w:p w14:paraId="559E5DDF" w14:textId="77777777" w:rsidR="00BC4B22" w:rsidRPr="00B136E0" w:rsidRDefault="00BC4B22" w:rsidP="00272A1D">
            <w:pPr>
              <w:rPr>
                <w:rFonts w:cs="Arial"/>
                <w:bCs/>
                <w:szCs w:val="24"/>
              </w:rPr>
            </w:pPr>
          </w:p>
          <w:p w14:paraId="0C8D39FD" w14:textId="77777777" w:rsidR="00BC4B22" w:rsidRPr="00B136E0" w:rsidRDefault="00BC4B22" w:rsidP="00272A1D">
            <w:pPr>
              <w:rPr>
                <w:rFonts w:cs="Arial"/>
                <w:bCs/>
                <w:szCs w:val="24"/>
              </w:rPr>
            </w:pPr>
            <w:r w:rsidRPr="00B136E0">
              <w:rPr>
                <w:rFonts w:cs="Arial"/>
                <w:bCs/>
                <w:szCs w:val="24"/>
              </w:rPr>
              <w:t xml:space="preserve">Drugs for the Treatment of Seizure Disorders </w:t>
            </w:r>
          </w:p>
          <w:p w14:paraId="2298AA99" w14:textId="77777777" w:rsidR="00BC4B22" w:rsidRPr="00B136E0" w:rsidRDefault="00BC4B22" w:rsidP="00272A1D">
            <w:pPr>
              <w:rPr>
                <w:rFonts w:cs="Arial"/>
                <w:bCs/>
                <w:szCs w:val="24"/>
              </w:rPr>
            </w:pPr>
          </w:p>
          <w:p w14:paraId="65FAC792" w14:textId="20F643ED" w:rsidR="00BC4B22" w:rsidRPr="00B136E0" w:rsidRDefault="00BC4B22" w:rsidP="00272A1D">
            <w:pPr>
              <w:rPr>
                <w:rFonts w:cs="Arial"/>
                <w:bCs/>
                <w:szCs w:val="24"/>
              </w:rPr>
            </w:pPr>
            <w:r w:rsidRPr="00B136E0">
              <w:rPr>
                <w:rFonts w:cs="Arial"/>
                <w:bCs/>
                <w:szCs w:val="24"/>
              </w:rPr>
              <w:t>Lecture/PowerPoint Presentation/Group Discussion</w:t>
            </w:r>
          </w:p>
          <w:p w14:paraId="122C885D" w14:textId="77777777" w:rsidR="00E06DAE" w:rsidRDefault="00E06DAE" w:rsidP="00272A1D">
            <w:pPr>
              <w:rPr>
                <w:rFonts w:cs="Arial"/>
                <w:bCs/>
                <w:szCs w:val="24"/>
              </w:rPr>
            </w:pPr>
          </w:p>
          <w:p w14:paraId="52F53E1E" w14:textId="59E3C5EA" w:rsidR="00BC4B22" w:rsidRPr="00B136E0" w:rsidRDefault="00BC4B22" w:rsidP="00272A1D">
            <w:pPr>
              <w:rPr>
                <w:rFonts w:cs="Arial"/>
                <w:bCs/>
                <w:szCs w:val="24"/>
              </w:rPr>
            </w:pPr>
            <w:r w:rsidRPr="00B136E0">
              <w:rPr>
                <w:rFonts w:cs="Arial"/>
                <w:bCs/>
                <w:szCs w:val="24"/>
              </w:rPr>
              <w:t>Give Case Study Quiz after each Chapter Discussion. Allow time for students to answer individually.</w:t>
            </w:r>
          </w:p>
          <w:p w14:paraId="06F81F89" w14:textId="77777777" w:rsidR="00E06DAE" w:rsidRDefault="00BC4B22" w:rsidP="00272A1D">
            <w:pPr>
              <w:rPr>
                <w:rFonts w:cs="Arial"/>
                <w:bCs/>
                <w:szCs w:val="24"/>
              </w:rPr>
            </w:pPr>
            <w:r w:rsidRPr="00B136E0">
              <w:rPr>
                <w:rFonts w:cs="Arial"/>
                <w:bCs/>
                <w:szCs w:val="24"/>
              </w:rPr>
              <w:t xml:space="preserve">Group Discussion of Chapter Case Studies </w:t>
            </w:r>
          </w:p>
          <w:p w14:paraId="0E108503" w14:textId="77777777" w:rsidR="00E06DAE" w:rsidRDefault="00E06DAE" w:rsidP="00272A1D">
            <w:pPr>
              <w:rPr>
                <w:rFonts w:cs="Arial"/>
                <w:bCs/>
                <w:szCs w:val="24"/>
              </w:rPr>
            </w:pPr>
          </w:p>
          <w:p w14:paraId="0CB4D2D7" w14:textId="2CB7464B" w:rsidR="00BC4B22" w:rsidRPr="00B136E0" w:rsidRDefault="00BC4B22" w:rsidP="00272A1D">
            <w:pPr>
              <w:rPr>
                <w:rFonts w:cs="Arial"/>
                <w:bCs/>
                <w:szCs w:val="24"/>
              </w:rPr>
            </w:pPr>
            <w:r w:rsidRPr="00B136E0">
              <w:rPr>
                <w:rFonts w:cs="Arial"/>
                <w:bCs/>
                <w:szCs w:val="24"/>
              </w:rPr>
              <w:t>Chapter Activities</w:t>
            </w:r>
          </w:p>
          <w:p w14:paraId="33143277" w14:textId="77777777" w:rsidR="00BC4B22" w:rsidRPr="00B136E0" w:rsidRDefault="00BC4B22" w:rsidP="00272A1D">
            <w:pPr>
              <w:rPr>
                <w:rFonts w:cs="Arial"/>
                <w:bCs/>
                <w:szCs w:val="24"/>
              </w:rPr>
            </w:pPr>
            <w:r w:rsidRPr="00B136E0">
              <w:rPr>
                <w:rFonts w:cs="Arial"/>
                <w:bCs/>
                <w:szCs w:val="24"/>
              </w:rPr>
              <w:t>Group Activity:</w:t>
            </w:r>
          </w:p>
          <w:p w14:paraId="3BB86D66" w14:textId="77777777" w:rsidR="00E06DAE" w:rsidRDefault="00BC4B22" w:rsidP="00272A1D">
            <w:pPr>
              <w:rPr>
                <w:rFonts w:cs="Arial"/>
                <w:bCs/>
                <w:szCs w:val="24"/>
              </w:rPr>
            </w:pPr>
            <w:r w:rsidRPr="00B136E0">
              <w:rPr>
                <w:rFonts w:cs="Arial"/>
                <w:bCs/>
                <w:szCs w:val="24"/>
              </w:rPr>
              <w:t xml:space="preserve">Hand out Chapter Activity Instructions. Students will complete assignments and present findings to class. </w:t>
            </w:r>
          </w:p>
          <w:p w14:paraId="3668765E" w14:textId="77777777" w:rsidR="00E06DAE" w:rsidRDefault="00E06DAE" w:rsidP="00272A1D">
            <w:pPr>
              <w:rPr>
                <w:rFonts w:cs="Arial"/>
                <w:bCs/>
                <w:szCs w:val="24"/>
              </w:rPr>
            </w:pPr>
          </w:p>
          <w:p w14:paraId="620DA970" w14:textId="76ABC318" w:rsidR="00BC4B22" w:rsidRPr="00B136E0" w:rsidRDefault="00BC4B22" w:rsidP="00272A1D">
            <w:pPr>
              <w:rPr>
                <w:rFonts w:cs="Arial"/>
                <w:bCs/>
                <w:szCs w:val="24"/>
              </w:rPr>
            </w:pPr>
            <w:r w:rsidRPr="00B136E0">
              <w:rPr>
                <w:rFonts w:cs="Arial"/>
                <w:bCs/>
                <w:szCs w:val="24"/>
              </w:rPr>
              <w:t>Prescription Drug Homework Research Activity: Assign medication to student to bring to next class session.</w:t>
            </w:r>
          </w:p>
          <w:p w14:paraId="6E4564A0" w14:textId="5ACBAFDE" w:rsidR="00BC4B22" w:rsidRPr="00B136E0" w:rsidRDefault="00BC4B22" w:rsidP="00272A1D">
            <w:pPr>
              <w:rPr>
                <w:rFonts w:cs="Arial"/>
                <w:bCs/>
                <w:szCs w:val="24"/>
              </w:rPr>
            </w:pPr>
            <w:r w:rsidRPr="00B136E0">
              <w:rPr>
                <w:rFonts w:cs="Arial"/>
                <w:bCs/>
                <w:szCs w:val="24"/>
              </w:rPr>
              <w:t>Students print the template for activity off the M:</w:t>
            </w:r>
            <w:r>
              <w:rPr>
                <w:rFonts w:cs="Arial"/>
                <w:bCs/>
                <w:szCs w:val="24"/>
              </w:rPr>
              <w:t xml:space="preserve"> </w:t>
            </w:r>
            <w:r w:rsidRPr="00B136E0">
              <w:rPr>
                <w:rFonts w:cs="Arial"/>
                <w:bCs/>
                <w:szCs w:val="24"/>
              </w:rPr>
              <w:t>Drive</w:t>
            </w:r>
          </w:p>
        </w:tc>
        <w:tc>
          <w:tcPr>
            <w:tcW w:w="2790" w:type="dxa"/>
          </w:tcPr>
          <w:p w14:paraId="01183FC6" w14:textId="77777777" w:rsidR="00BC4B22" w:rsidRPr="00B136E0" w:rsidRDefault="00BC4B22" w:rsidP="00272A1D">
            <w:pPr>
              <w:rPr>
                <w:rFonts w:cs="Arial"/>
                <w:bCs/>
                <w:szCs w:val="24"/>
              </w:rPr>
            </w:pPr>
            <w:r w:rsidRPr="00B136E0">
              <w:rPr>
                <w:rFonts w:cs="Arial"/>
                <w:bCs/>
                <w:szCs w:val="24"/>
              </w:rPr>
              <w:t>Exam 3</w:t>
            </w:r>
          </w:p>
          <w:p w14:paraId="3CE6684B" w14:textId="48DC07B2" w:rsidR="00BC4B22" w:rsidRPr="00B136E0" w:rsidRDefault="00BC4B22" w:rsidP="00272A1D">
            <w:pPr>
              <w:rPr>
                <w:rFonts w:cs="Arial"/>
                <w:bCs/>
                <w:szCs w:val="24"/>
              </w:rPr>
            </w:pPr>
            <w:r w:rsidRPr="00B136E0">
              <w:rPr>
                <w:rFonts w:cs="Arial"/>
                <w:bCs/>
                <w:szCs w:val="24"/>
              </w:rPr>
              <w:t xml:space="preserve">Chapters </w:t>
            </w:r>
            <w:r w:rsidR="00C84F8F">
              <w:rPr>
                <w:rFonts w:cs="Arial"/>
                <w:bCs/>
                <w:szCs w:val="24"/>
              </w:rPr>
              <w:t>25, 26, 12</w:t>
            </w:r>
          </w:p>
          <w:p w14:paraId="06164DBE" w14:textId="77777777" w:rsidR="00BC4B22" w:rsidRPr="00B136E0" w:rsidRDefault="00BC4B22" w:rsidP="00272A1D">
            <w:pPr>
              <w:rPr>
                <w:rFonts w:cs="Arial"/>
                <w:bCs/>
                <w:szCs w:val="24"/>
              </w:rPr>
            </w:pPr>
          </w:p>
          <w:p w14:paraId="126A1BF5" w14:textId="46A1814A" w:rsidR="00BC4B22" w:rsidRPr="00B136E0" w:rsidRDefault="00BC4B22" w:rsidP="00272A1D">
            <w:pPr>
              <w:rPr>
                <w:rFonts w:cs="Arial"/>
                <w:bCs/>
                <w:szCs w:val="24"/>
              </w:rPr>
            </w:pPr>
            <w:r w:rsidRPr="00B136E0">
              <w:rPr>
                <w:rFonts w:cs="Arial"/>
                <w:bCs/>
                <w:szCs w:val="24"/>
              </w:rPr>
              <w:t>Read Assigned Materials before class</w:t>
            </w:r>
          </w:p>
          <w:p w14:paraId="3CE9DBA9" w14:textId="77777777" w:rsidR="00BC4B22" w:rsidRPr="00B136E0" w:rsidRDefault="00BC4B22" w:rsidP="00272A1D">
            <w:pPr>
              <w:rPr>
                <w:rFonts w:cs="Arial"/>
                <w:bCs/>
                <w:szCs w:val="24"/>
              </w:rPr>
            </w:pPr>
          </w:p>
          <w:p w14:paraId="14696D82" w14:textId="09014B25" w:rsidR="00BC4B22" w:rsidRPr="00B136E0" w:rsidRDefault="00BC4B22" w:rsidP="00272A1D">
            <w:pPr>
              <w:rPr>
                <w:rFonts w:cs="Arial"/>
                <w:bCs/>
                <w:szCs w:val="24"/>
              </w:rPr>
            </w:pPr>
            <w:r w:rsidRPr="00B136E0">
              <w:rPr>
                <w:rFonts w:cs="Arial"/>
                <w:bCs/>
                <w:szCs w:val="24"/>
              </w:rPr>
              <w:t>Homework: Complete Academic Skills Assessment Questions and Clinical Case Study/Applications for each chapter prior to class.</w:t>
            </w:r>
          </w:p>
        </w:tc>
        <w:tc>
          <w:tcPr>
            <w:tcW w:w="1620" w:type="dxa"/>
          </w:tcPr>
          <w:p w14:paraId="673C7714" w14:textId="1DECBB09" w:rsidR="00BC4B22" w:rsidRPr="00B136E0" w:rsidRDefault="00BC4B22" w:rsidP="00272A1D">
            <w:pPr>
              <w:rPr>
                <w:rFonts w:cs="Arial"/>
                <w:bCs/>
                <w:szCs w:val="24"/>
              </w:rPr>
            </w:pPr>
            <w:r w:rsidRPr="00B136E0">
              <w:rPr>
                <w:rFonts w:cs="Arial"/>
                <w:bCs/>
                <w:szCs w:val="24"/>
              </w:rPr>
              <w:t>CC 3,4,5,7</w:t>
            </w:r>
          </w:p>
          <w:p w14:paraId="4E97E474" w14:textId="77777777" w:rsidR="00BC4B22" w:rsidRPr="00B136E0" w:rsidRDefault="00BC4B22" w:rsidP="00272A1D">
            <w:pPr>
              <w:rPr>
                <w:rFonts w:cs="Arial"/>
                <w:bCs/>
                <w:szCs w:val="24"/>
              </w:rPr>
            </w:pPr>
          </w:p>
          <w:p w14:paraId="227DEBA0" w14:textId="1DCFF933"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a,c</w:t>
            </w:r>
            <w:proofErr w:type="spellEnd"/>
          </w:p>
        </w:tc>
      </w:tr>
      <w:tr w:rsidR="00BC4B22" w:rsidRPr="00B136E0" w14:paraId="76410837" w14:textId="1133A907" w:rsidTr="00272A1D">
        <w:trPr>
          <w:trHeight w:val="432"/>
          <w:jc w:val="center"/>
        </w:trPr>
        <w:tc>
          <w:tcPr>
            <w:tcW w:w="1435" w:type="dxa"/>
          </w:tcPr>
          <w:p w14:paraId="30DA7B2E" w14:textId="15B1195A" w:rsidR="00BC4B22" w:rsidRPr="00B136E0" w:rsidRDefault="00BC4B22" w:rsidP="00272A1D">
            <w:pPr>
              <w:jc w:val="center"/>
              <w:rPr>
                <w:rFonts w:cs="Arial"/>
                <w:bCs/>
                <w:szCs w:val="24"/>
              </w:rPr>
            </w:pPr>
            <w:r w:rsidRPr="00B136E0">
              <w:rPr>
                <w:rFonts w:cs="Arial"/>
                <w:bCs/>
                <w:szCs w:val="24"/>
              </w:rPr>
              <w:t>Session</w:t>
            </w:r>
          </w:p>
          <w:p w14:paraId="1216F9BB" w14:textId="77777777" w:rsidR="00BC4B22" w:rsidRPr="00B136E0" w:rsidRDefault="00BC4B22" w:rsidP="00272A1D">
            <w:pPr>
              <w:jc w:val="center"/>
              <w:rPr>
                <w:rFonts w:cs="Arial"/>
                <w:bCs/>
                <w:szCs w:val="24"/>
              </w:rPr>
            </w:pPr>
            <w:r w:rsidRPr="00B136E0">
              <w:rPr>
                <w:rFonts w:cs="Arial"/>
                <w:bCs/>
                <w:szCs w:val="24"/>
              </w:rPr>
              <w:t>9</w:t>
            </w:r>
          </w:p>
          <w:p w14:paraId="4C701120" w14:textId="070255E4" w:rsidR="00BC4B22" w:rsidRPr="00B136E0" w:rsidRDefault="00BC4B22" w:rsidP="00272A1D">
            <w:pPr>
              <w:jc w:val="center"/>
              <w:rPr>
                <w:rFonts w:cs="Arial"/>
              </w:rPr>
            </w:pPr>
            <w:r w:rsidRPr="00B136E0">
              <w:rPr>
                <w:rFonts w:cs="Arial"/>
              </w:rPr>
              <w:t>03/</w:t>
            </w:r>
            <w:r w:rsidR="009005E4">
              <w:rPr>
                <w:rFonts w:cs="Arial"/>
              </w:rPr>
              <w:t>7</w:t>
            </w:r>
            <w:r w:rsidR="00AA253B">
              <w:rPr>
                <w:rFonts w:cs="Arial"/>
              </w:rPr>
              <w:t>/2</w:t>
            </w:r>
            <w:r w:rsidR="009005E4">
              <w:rPr>
                <w:rFonts w:cs="Arial"/>
              </w:rPr>
              <w:t>3</w:t>
            </w:r>
          </w:p>
          <w:p w14:paraId="66AA6244" w14:textId="77777777" w:rsidR="00BC4B22" w:rsidRPr="00B136E0" w:rsidRDefault="00BC4B22" w:rsidP="00272A1D">
            <w:pPr>
              <w:jc w:val="center"/>
              <w:rPr>
                <w:rFonts w:cs="Arial"/>
                <w:bCs/>
                <w:szCs w:val="24"/>
              </w:rPr>
            </w:pPr>
          </w:p>
        </w:tc>
        <w:tc>
          <w:tcPr>
            <w:tcW w:w="1170" w:type="dxa"/>
          </w:tcPr>
          <w:p w14:paraId="2B1C2126" w14:textId="77777777" w:rsidR="00BC4B22" w:rsidRPr="00B136E0" w:rsidRDefault="00BC4B22" w:rsidP="00272A1D">
            <w:pPr>
              <w:rPr>
                <w:rFonts w:cs="Arial"/>
                <w:bCs/>
                <w:szCs w:val="24"/>
              </w:rPr>
            </w:pPr>
            <w:r w:rsidRPr="00B136E0">
              <w:rPr>
                <w:rFonts w:cs="Arial"/>
                <w:bCs/>
                <w:szCs w:val="24"/>
              </w:rPr>
              <w:t>Chapters</w:t>
            </w:r>
          </w:p>
          <w:p w14:paraId="7DD5D9B4" w14:textId="41636902" w:rsidR="00BC4B22" w:rsidRPr="00B136E0" w:rsidRDefault="00BC4B22" w:rsidP="00272A1D">
            <w:pPr>
              <w:rPr>
                <w:rFonts w:cs="Arial"/>
                <w:bCs/>
                <w:szCs w:val="24"/>
              </w:rPr>
            </w:pPr>
            <w:r w:rsidRPr="00B136E0">
              <w:rPr>
                <w:rFonts w:cs="Arial"/>
                <w:bCs/>
                <w:szCs w:val="24"/>
              </w:rPr>
              <w:t>1</w:t>
            </w:r>
            <w:r w:rsidR="00C84F8F">
              <w:rPr>
                <w:rFonts w:cs="Arial"/>
                <w:bCs/>
                <w:szCs w:val="24"/>
              </w:rPr>
              <w:t>5</w:t>
            </w:r>
            <w:r w:rsidRPr="00B136E0">
              <w:rPr>
                <w:rFonts w:cs="Arial"/>
                <w:bCs/>
                <w:szCs w:val="24"/>
              </w:rPr>
              <w:t>-1</w:t>
            </w:r>
            <w:r w:rsidR="00C84F8F">
              <w:rPr>
                <w:rFonts w:cs="Arial"/>
                <w:bCs/>
                <w:szCs w:val="24"/>
              </w:rPr>
              <w:t>6</w:t>
            </w:r>
          </w:p>
        </w:tc>
        <w:tc>
          <w:tcPr>
            <w:tcW w:w="2880" w:type="dxa"/>
          </w:tcPr>
          <w:p w14:paraId="1519B332" w14:textId="34800298" w:rsidR="00BC4B22" w:rsidRPr="00B136E0" w:rsidRDefault="00BC4B22" w:rsidP="00272A1D">
            <w:pPr>
              <w:rPr>
                <w:rFonts w:cs="Arial"/>
                <w:bCs/>
                <w:szCs w:val="24"/>
              </w:rPr>
            </w:pPr>
            <w:r w:rsidRPr="00B136E0">
              <w:rPr>
                <w:rFonts w:cs="Arial"/>
                <w:bCs/>
                <w:szCs w:val="24"/>
              </w:rPr>
              <w:t>Drugs for the Treatment of Central Nervous System Disorders</w:t>
            </w:r>
          </w:p>
          <w:p w14:paraId="012CE71B" w14:textId="32AAB9C2" w:rsidR="00BC4B22" w:rsidRPr="00B136E0" w:rsidRDefault="00BC4B22" w:rsidP="00272A1D">
            <w:pPr>
              <w:rPr>
                <w:rFonts w:cs="Arial"/>
                <w:bCs/>
                <w:szCs w:val="24"/>
              </w:rPr>
            </w:pPr>
          </w:p>
          <w:p w14:paraId="5AA5197C" w14:textId="597E850B" w:rsidR="00BC4B22" w:rsidRPr="00B136E0" w:rsidRDefault="00BC4B22" w:rsidP="00272A1D">
            <w:pPr>
              <w:rPr>
                <w:rFonts w:cs="Arial"/>
                <w:bCs/>
                <w:szCs w:val="24"/>
              </w:rPr>
            </w:pPr>
            <w:proofErr w:type="spellStart"/>
            <w:r w:rsidRPr="00B136E0">
              <w:rPr>
                <w:rFonts w:cs="Arial"/>
                <w:bCs/>
                <w:szCs w:val="24"/>
              </w:rPr>
              <w:t>Adrenocorticosteroids</w:t>
            </w:r>
            <w:proofErr w:type="spellEnd"/>
          </w:p>
          <w:p w14:paraId="65C2EB35" w14:textId="77777777" w:rsidR="00BC4B22" w:rsidRPr="00B136E0" w:rsidRDefault="00BC4B22" w:rsidP="00272A1D">
            <w:pPr>
              <w:rPr>
                <w:rFonts w:cs="Arial"/>
                <w:bCs/>
                <w:szCs w:val="24"/>
              </w:rPr>
            </w:pPr>
          </w:p>
          <w:p w14:paraId="10193C25" w14:textId="7E621DAF" w:rsidR="00BC4B22" w:rsidRPr="00B136E0" w:rsidRDefault="00BC4B22" w:rsidP="00272A1D">
            <w:pPr>
              <w:rPr>
                <w:rFonts w:cs="Arial"/>
                <w:bCs/>
                <w:szCs w:val="24"/>
              </w:rPr>
            </w:pPr>
            <w:r w:rsidRPr="00B136E0">
              <w:rPr>
                <w:rFonts w:cs="Arial"/>
                <w:bCs/>
                <w:szCs w:val="24"/>
              </w:rPr>
              <w:t>Lecture/PowerPoint Presentation/Group Discussion</w:t>
            </w:r>
          </w:p>
          <w:p w14:paraId="1926BA16" w14:textId="77777777" w:rsidR="00E06DAE" w:rsidRDefault="00E06DAE" w:rsidP="00272A1D">
            <w:pPr>
              <w:rPr>
                <w:rFonts w:cs="Arial"/>
                <w:bCs/>
                <w:szCs w:val="24"/>
              </w:rPr>
            </w:pPr>
          </w:p>
          <w:p w14:paraId="01D44F35" w14:textId="27483BB1" w:rsidR="00BC4B22" w:rsidRPr="00B136E0" w:rsidRDefault="00BC4B22" w:rsidP="00272A1D">
            <w:pPr>
              <w:rPr>
                <w:rFonts w:cs="Arial"/>
                <w:bCs/>
                <w:szCs w:val="24"/>
              </w:rPr>
            </w:pPr>
            <w:r w:rsidRPr="00B136E0">
              <w:rPr>
                <w:rFonts w:cs="Arial"/>
                <w:bCs/>
                <w:szCs w:val="24"/>
              </w:rPr>
              <w:t>Give Case Study Quiz after each Chapter Discussion. Allow time for students to answer individually.</w:t>
            </w:r>
          </w:p>
          <w:p w14:paraId="21C9E2AD" w14:textId="77777777" w:rsidR="00BC4B22" w:rsidRPr="00B136E0" w:rsidRDefault="00BC4B22" w:rsidP="00272A1D">
            <w:pPr>
              <w:rPr>
                <w:rFonts w:cs="Arial"/>
                <w:bCs/>
                <w:szCs w:val="24"/>
              </w:rPr>
            </w:pPr>
            <w:r w:rsidRPr="00B136E0">
              <w:rPr>
                <w:rFonts w:cs="Arial"/>
                <w:bCs/>
                <w:szCs w:val="24"/>
              </w:rPr>
              <w:t xml:space="preserve">Group Discussion of Chapter Case Studies </w:t>
            </w:r>
          </w:p>
          <w:p w14:paraId="7DCEDF14" w14:textId="77777777" w:rsidR="00BC4B22" w:rsidRPr="00B136E0" w:rsidRDefault="00BC4B22" w:rsidP="00272A1D">
            <w:pPr>
              <w:rPr>
                <w:rFonts w:cs="Arial"/>
                <w:bCs/>
                <w:szCs w:val="24"/>
              </w:rPr>
            </w:pPr>
          </w:p>
          <w:p w14:paraId="66FF32EB" w14:textId="5909C8EF" w:rsidR="00BC4B22" w:rsidRPr="00B136E0" w:rsidRDefault="00BC4B22" w:rsidP="00272A1D">
            <w:pPr>
              <w:rPr>
                <w:rFonts w:cs="Arial"/>
                <w:bCs/>
                <w:szCs w:val="24"/>
              </w:rPr>
            </w:pPr>
            <w:r w:rsidRPr="00B136E0">
              <w:rPr>
                <w:rFonts w:cs="Arial"/>
                <w:bCs/>
                <w:szCs w:val="24"/>
              </w:rPr>
              <w:t>Group Activity:</w:t>
            </w:r>
          </w:p>
          <w:p w14:paraId="5CC10F08" w14:textId="1DEC164E" w:rsidR="00BC4B22" w:rsidRPr="00B136E0" w:rsidRDefault="00BC4B22" w:rsidP="00272A1D">
            <w:pPr>
              <w:rPr>
                <w:rFonts w:cs="Arial"/>
                <w:bCs/>
                <w:szCs w:val="24"/>
              </w:rPr>
            </w:pPr>
            <w:r w:rsidRPr="00B136E0">
              <w:rPr>
                <w:rFonts w:cs="Arial"/>
                <w:bCs/>
                <w:szCs w:val="24"/>
              </w:rPr>
              <w:t>Hand out Chapter Activity Instructions. Students complete assignments and present findings to class.</w:t>
            </w:r>
          </w:p>
        </w:tc>
        <w:tc>
          <w:tcPr>
            <w:tcW w:w="2790" w:type="dxa"/>
          </w:tcPr>
          <w:p w14:paraId="21627492" w14:textId="77777777" w:rsidR="00BC4B22" w:rsidRDefault="00BC4B22" w:rsidP="00272A1D">
            <w:pPr>
              <w:rPr>
                <w:rFonts w:cs="Arial"/>
                <w:bCs/>
                <w:snapToGrid/>
                <w:szCs w:val="24"/>
              </w:rPr>
            </w:pPr>
            <w:r>
              <w:rPr>
                <w:rFonts w:cs="Arial"/>
                <w:bCs/>
                <w:szCs w:val="24"/>
              </w:rPr>
              <w:t>Class Preparation Assessment #5</w:t>
            </w:r>
          </w:p>
          <w:p w14:paraId="591ECC72" w14:textId="77777777" w:rsidR="00BC4B22" w:rsidRDefault="00BC4B22" w:rsidP="00272A1D">
            <w:pPr>
              <w:rPr>
                <w:rFonts w:cs="Arial"/>
                <w:bCs/>
                <w:szCs w:val="24"/>
              </w:rPr>
            </w:pPr>
          </w:p>
          <w:p w14:paraId="2DF677E2" w14:textId="77777777" w:rsidR="00BC4B22" w:rsidRPr="00B136E0" w:rsidRDefault="00BC4B22" w:rsidP="00272A1D">
            <w:pPr>
              <w:rPr>
                <w:rFonts w:cs="Arial"/>
                <w:bCs/>
                <w:szCs w:val="24"/>
              </w:rPr>
            </w:pPr>
            <w:r w:rsidRPr="00B136E0">
              <w:rPr>
                <w:rFonts w:cs="Arial"/>
                <w:bCs/>
                <w:szCs w:val="24"/>
              </w:rPr>
              <w:t>Read Assigned Materials before class</w:t>
            </w:r>
          </w:p>
          <w:p w14:paraId="09D21581" w14:textId="77777777" w:rsidR="00BC4B22" w:rsidRDefault="00BC4B22" w:rsidP="00272A1D">
            <w:pPr>
              <w:rPr>
                <w:rFonts w:cs="Arial"/>
                <w:bCs/>
                <w:szCs w:val="24"/>
              </w:rPr>
            </w:pPr>
          </w:p>
          <w:p w14:paraId="3BF1C46B" w14:textId="729CABD2" w:rsidR="00BC4B22" w:rsidRPr="00B136E0" w:rsidRDefault="00BC4B22" w:rsidP="00272A1D">
            <w:pPr>
              <w:rPr>
                <w:rFonts w:cs="Arial"/>
                <w:bCs/>
                <w:szCs w:val="24"/>
              </w:rPr>
            </w:pPr>
            <w:r w:rsidRPr="00B136E0">
              <w:rPr>
                <w:rFonts w:cs="Arial"/>
                <w:bCs/>
                <w:szCs w:val="24"/>
              </w:rPr>
              <w:t xml:space="preserve">Turn in Prescription Drug Homework Research Assignment </w:t>
            </w:r>
          </w:p>
          <w:p w14:paraId="7F717674" w14:textId="77777777" w:rsidR="00BC4B22" w:rsidRPr="00B136E0" w:rsidRDefault="00BC4B22" w:rsidP="00272A1D">
            <w:pPr>
              <w:rPr>
                <w:rFonts w:cs="Arial"/>
                <w:bCs/>
                <w:szCs w:val="24"/>
              </w:rPr>
            </w:pPr>
          </w:p>
          <w:p w14:paraId="6B03F500" w14:textId="4509119D" w:rsidR="00BC4B22" w:rsidRPr="00B136E0" w:rsidRDefault="00BC4B22" w:rsidP="00272A1D">
            <w:pPr>
              <w:rPr>
                <w:rFonts w:cs="Arial"/>
                <w:bCs/>
                <w:szCs w:val="24"/>
              </w:rPr>
            </w:pPr>
            <w:r w:rsidRPr="00B136E0">
              <w:rPr>
                <w:rFonts w:cs="Arial"/>
                <w:bCs/>
                <w:szCs w:val="24"/>
              </w:rPr>
              <w:t>Homework: Complete Academic Skills Assessment Questions and Clinical Case Study/Applications for each chapter prior to class.</w:t>
            </w:r>
          </w:p>
        </w:tc>
        <w:tc>
          <w:tcPr>
            <w:tcW w:w="1620" w:type="dxa"/>
          </w:tcPr>
          <w:p w14:paraId="5FB9C3F8" w14:textId="036E1417" w:rsidR="00BC4B22" w:rsidRPr="00B136E0" w:rsidRDefault="00BC4B22" w:rsidP="00272A1D">
            <w:pPr>
              <w:rPr>
                <w:rFonts w:cs="Arial"/>
                <w:bCs/>
                <w:szCs w:val="24"/>
              </w:rPr>
            </w:pPr>
            <w:r w:rsidRPr="00B136E0">
              <w:rPr>
                <w:rFonts w:cs="Arial"/>
                <w:bCs/>
                <w:szCs w:val="24"/>
              </w:rPr>
              <w:t>CC 3,4,5</w:t>
            </w:r>
          </w:p>
          <w:p w14:paraId="372748A6" w14:textId="77777777" w:rsidR="00BC4B22" w:rsidRPr="00B136E0" w:rsidRDefault="00BC4B22" w:rsidP="00272A1D">
            <w:pPr>
              <w:rPr>
                <w:rFonts w:cs="Arial"/>
                <w:bCs/>
                <w:szCs w:val="24"/>
              </w:rPr>
            </w:pPr>
          </w:p>
          <w:p w14:paraId="24347077" w14:textId="31056603"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a,c</w:t>
            </w:r>
            <w:proofErr w:type="spellEnd"/>
          </w:p>
        </w:tc>
      </w:tr>
      <w:tr w:rsidR="00BC4B22" w:rsidRPr="00B136E0" w14:paraId="6AC88D34" w14:textId="388763F8" w:rsidTr="00272A1D">
        <w:trPr>
          <w:trHeight w:val="432"/>
          <w:jc w:val="center"/>
        </w:trPr>
        <w:tc>
          <w:tcPr>
            <w:tcW w:w="1435" w:type="dxa"/>
          </w:tcPr>
          <w:p w14:paraId="3268B489" w14:textId="749FF887" w:rsidR="00BC4B22" w:rsidRPr="00B136E0" w:rsidRDefault="00BC4B22" w:rsidP="00272A1D">
            <w:pPr>
              <w:jc w:val="center"/>
              <w:rPr>
                <w:rFonts w:cs="Arial"/>
              </w:rPr>
            </w:pPr>
            <w:r w:rsidRPr="00B136E0">
              <w:rPr>
                <w:rFonts w:cs="Arial"/>
              </w:rPr>
              <w:t>Session</w:t>
            </w:r>
          </w:p>
          <w:p w14:paraId="07219FB6" w14:textId="77777777" w:rsidR="00BC4B22" w:rsidRPr="00B136E0" w:rsidRDefault="00BC4B22" w:rsidP="00272A1D">
            <w:pPr>
              <w:jc w:val="center"/>
              <w:rPr>
                <w:rFonts w:cs="Arial"/>
              </w:rPr>
            </w:pPr>
            <w:r w:rsidRPr="00B136E0">
              <w:rPr>
                <w:rFonts w:cs="Arial"/>
              </w:rPr>
              <w:t>10</w:t>
            </w:r>
          </w:p>
          <w:p w14:paraId="5695DCDE" w14:textId="5255C317" w:rsidR="00BC4B22" w:rsidRPr="00B136E0" w:rsidRDefault="00BC4B22" w:rsidP="00272A1D">
            <w:pPr>
              <w:jc w:val="center"/>
              <w:rPr>
                <w:rFonts w:cs="Arial"/>
              </w:rPr>
            </w:pPr>
            <w:r w:rsidRPr="00B136E0">
              <w:rPr>
                <w:rFonts w:cs="Arial"/>
              </w:rPr>
              <w:t>03/</w:t>
            </w:r>
            <w:r w:rsidR="00AA253B">
              <w:rPr>
                <w:rFonts w:cs="Arial"/>
              </w:rPr>
              <w:t>1</w:t>
            </w:r>
            <w:r w:rsidR="009005E4">
              <w:rPr>
                <w:rFonts w:cs="Arial"/>
              </w:rPr>
              <w:t>4/23</w:t>
            </w:r>
          </w:p>
        </w:tc>
        <w:tc>
          <w:tcPr>
            <w:tcW w:w="1170" w:type="dxa"/>
          </w:tcPr>
          <w:p w14:paraId="3EB4920D" w14:textId="77777777" w:rsidR="00BC4B22" w:rsidRPr="00B136E0" w:rsidRDefault="00BC4B22" w:rsidP="00272A1D">
            <w:pPr>
              <w:rPr>
                <w:rFonts w:cs="Arial"/>
                <w:bCs/>
                <w:szCs w:val="24"/>
              </w:rPr>
            </w:pPr>
            <w:r w:rsidRPr="00B136E0">
              <w:rPr>
                <w:rFonts w:cs="Arial"/>
                <w:bCs/>
                <w:szCs w:val="24"/>
              </w:rPr>
              <w:t>Chapters</w:t>
            </w:r>
          </w:p>
          <w:p w14:paraId="579C7AE9" w14:textId="6A3095CF" w:rsidR="00BC4B22" w:rsidRPr="00B136E0" w:rsidRDefault="00BC4B22" w:rsidP="00272A1D">
            <w:pPr>
              <w:rPr>
                <w:rFonts w:cs="Arial"/>
                <w:bCs/>
                <w:szCs w:val="24"/>
              </w:rPr>
            </w:pPr>
            <w:r w:rsidRPr="00B136E0">
              <w:rPr>
                <w:rFonts w:cs="Arial"/>
                <w:bCs/>
                <w:szCs w:val="24"/>
              </w:rPr>
              <w:t>1</w:t>
            </w:r>
            <w:r w:rsidR="00C84F8F">
              <w:rPr>
                <w:rFonts w:cs="Arial"/>
                <w:bCs/>
                <w:szCs w:val="24"/>
              </w:rPr>
              <w:t>7</w:t>
            </w:r>
          </w:p>
        </w:tc>
        <w:tc>
          <w:tcPr>
            <w:tcW w:w="2880" w:type="dxa"/>
          </w:tcPr>
          <w:p w14:paraId="67AE7FF2" w14:textId="5A82A1B7" w:rsidR="00BC4B22" w:rsidRPr="00B136E0" w:rsidRDefault="00BC4B22" w:rsidP="00272A1D">
            <w:pPr>
              <w:rPr>
                <w:rFonts w:cs="Arial"/>
                <w:bCs/>
                <w:szCs w:val="24"/>
              </w:rPr>
            </w:pPr>
            <w:r w:rsidRPr="00B136E0">
              <w:rPr>
                <w:rFonts w:cs="Arial"/>
                <w:bCs/>
                <w:szCs w:val="24"/>
              </w:rPr>
              <w:t>Drugs for the Treatment of Respiratory Disorders</w:t>
            </w:r>
            <w:r w:rsidR="00C84F8F">
              <w:rPr>
                <w:rFonts w:cs="Arial"/>
                <w:bCs/>
                <w:szCs w:val="24"/>
              </w:rPr>
              <w:t xml:space="preserve"> and Allergic </w:t>
            </w:r>
            <w:r w:rsidRPr="00B136E0">
              <w:rPr>
                <w:rFonts w:cs="Arial"/>
                <w:bCs/>
                <w:szCs w:val="24"/>
              </w:rPr>
              <w:t xml:space="preserve">Rhinitis </w:t>
            </w:r>
          </w:p>
          <w:p w14:paraId="44C8EA21" w14:textId="77777777" w:rsidR="00BC4B22" w:rsidRPr="00B136E0" w:rsidRDefault="00BC4B22" w:rsidP="00272A1D">
            <w:pPr>
              <w:rPr>
                <w:rFonts w:cs="Arial"/>
                <w:bCs/>
                <w:szCs w:val="24"/>
              </w:rPr>
            </w:pPr>
          </w:p>
          <w:p w14:paraId="5E7AA98B" w14:textId="2C6F4C25" w:rsidR="00BC4B22" w:rsidRPr="00B136E0" w:rsidRDefault="00BC4B22" w:rsidP="00272A1D">
            <w:pPr>
              <w:rPr>
                <w:rFonts w:cs="Arial"/>
                <w:bCs/>
                <w:szCs w:val="24"/>
              </w:rPr>
            </w:pPr>
            <w:r w:rsidRPr="00B136E0">
              <w:rPr>
                <w:rFonts w:cs="Arial"/>
                <w:bCs/>
                <w:szCs w:val="24"/>
              </w:rPr>
              <w:t>Lecture/PowerPoint Presentation/Group Discussion</w:t>
            </w:r>
          </w:p>
          <w:p w14:paraId="005D6A63" w14:textId="77777777" w:rsidR="00E06DAE" w:rsidRDefault="00E06DAE" w:rsidP="00272A1D">
            <w:pPr>
              <w:rPr>
                <w:rFonts w:cs="Arial"/>
                <w:bCs/>
                <w:szCs w:val="24"/>
              </w:rPr>
            </w:pPr>
          </w:p>
          <w:p w14:paraId="0EA97062" w14:textId="2361F76A" w:rsidR="00BC4B22" w:rsidRPr="00B136E0" w:rsidRDefault="00BC4B22" w:rsidP="00272A1D">
            <w:pPr>
              <w:rPr>
                <w:rFonts w:cs="Arial"/>
                <w:bCs/>
                <w:szCs w:val="24"/>
              </w:rPr>
            </w:pPr>
            <w:r w:rsidRPr="00B136E0">
              <w:rPr>
                <w:rFonts w:cs="Arial"/>
                <w:bCs/>
                <w:szCs w:val="24"/>
              </w:rPr>
              <w:t>Give Case Study Quiz after each Chapter Discussion. Allow time for students to answer individually.</w:t>
            </w:r>
          </w:p>
          <w:p w14:paraId="3E380C5E" w14:textId="77777777" w:rsidR="00BC4B22" w:rsidRPr="00B136E0" w:rsidRDefault="00BC4B22" w:rsidP="00272A1D">
            <w:pPr>
              <w:rPr>
                <w:rFonts w:cs="Arial"/>
                <w:bCs/>
                <w:szCs w:val="24"/>
              </w:rPr>
            </w:pPr>
            <w:r w:rsidRPr="00B136E0">
              <w:rPr>
                <w:rFonts w:cs="Arial"/>
                <w:bCs/>
                <w:szCs w:val="24"/>
              </w:rPr>
              <w:t xml:space="preserve">Group Discussion of Chapter Case Studies </w:t>
            </w:r>
          </w:p>
          <w:p w14:paraId="378C70A3" w14:textId="77777777" w:rsidR="00BC4B22" w:rsidRPr="00B136E0" w:rsidRDefault="00BC4B22" w:rsidP="00272A1D">
            <w:pPr>
              <w:rPr>
                <w:rFonts w:cs="Arial"/>
                <w:bCs/>
                <w:szCs w:val="24"/>
              </w:rPr>
            </w:pPr>
          </w:p>
          <w:p w14:paraId="6514ADF2" w14:textId="073F3C8E" w:rsidR="00BC4B22" w:rsidRPr="00B136E0" w:rsidRDefault="00BC4B22" w:rsidP="00272A1D">
            <w:pPr>
              <w:rPr>
                <w:rFonts w:cs="Arial"/>
                <w:bCs/>
                <w:szCs w:val="24"/>
              </w:rPr>
            </w:pPr>
            <w:r w:rsidRPr="00B136E0">
              <w:rPr>
                <w:rFonts w:cs="Arial"/>
                <w:bCs/>
                <w:szCs w:val="24"/>
              </w:rPr>
              <w:t>Group Activity:</w:t>
            </w:r>
          </w:p>
          <w:p w14:paraId="1EBA3619" w14:textId="32591650" w:rsidR="00BC4B22" w:rsidRPr="00B136E0" w:rsidRDefault="00BC4B22" w:rsidP="00272A1D">
            <w:pPr>
              <w:rPr>
                <w:rFonts w:cs="Arial"/>
                <w:bCs/>
                <w:szCs w:val="24"/>
              </w:rPr>
            </w:pPr>
            <w:r w:rsidRPr="00B136E0">
              <w:rPr>
                <w:rFonts w:cs="Arial"/>
                <w:bCs/>
                <w:szCs w:val="24"/>
              </w:rPr>
              <w:t>Hand out Chapter Activity Instructions. Students will complete assignments and present findings to class.</w:t>
            </w:r>
          </w:p>
        </w:tc>
        <w:tc>
          <w:tcPr>
            <w:tcW w:w="2790" w:type="dxa"/>
          </w:tcPr>
          <w:p w14:paraId="146682D3" w14:textId="77777777" w:rsidR="00BC4B22" w:rsidRDefault="00BC4B22" w:rsidP="00272A1D">
            <w:pPr>
              <w:rPr>
                <w:rFonts w:cs="Arial"/>
                <w:bCs/>
                <w:szCs w:val="24"/>
              </w:rPr>
            </w:pPr>
            <w:r>
              <w:rPr>
                <w:rFonts w:cs="Arial"/>
                <w:bCs/>
                <w:szCs w:val="24"/>
              </w:rPr>
              <w:t>Class Preparation Assessment #6</w:t>
            </w:r>
          </w:p>
          <w:p w14:paraId="3BB5A455" w14:textId="77777777" w:rsidR="00BC4B22" w:rsidRDefault="00BC4B22" w:rsidP="00272A1D">
            <w:pPr>
              <w:rPr>
                <w:rFonts w:cs="Arial"/>
                <w:bCs/>
                <w:szCs w:val="24"/>
              </w:rPr>
            </w:pPr>
          </w:p>
          <w:p w14:paraId="764CAAEB" w14:textId="77777777" w:rsidR="00BC4B22" w:rsidRPr="00B136E0" w:rsidRDefault="00BC4B22" w:rsidP="00272A1D">
            <w:pPr>
              <w:rPr>
                <w:rFonts w:cs="Arial"/>
                <w:bCs/>
                <w:szCs w:val="24"/>
              </w:rPr>
            </w:pPr>
            <w:r w:rsidRPr="00B136E0">
              <w:rPr>
                <w:rFonts w:cs="Arial"/>
                <w:bCs/>
                <w:szCs w:val="24"/>
              </w:rPr>
              <w:t>Read Assigned Materials before class</w:t>
            </w:r>
          </w:p>
          <w:p w14:paraId="7672E37D" w14:textId="77777777" w:rsidR="00BC4B22" w:rsidRPr="00B136E0" w:rsidRDefault="00BC4B22" w:rsidP="00272A1D">
            <w:pPr>
              <w:rPr>
                <w:rFonts w:cs="Arial"/>
                <w:bCs/>
                <w:szCs w:val="24"/>
              </w:rPr>
            </w:pPr>
          </w:p>
          <w:p w14:paraId="7FA9F34E" w14:textId="7EFE4556" w:rsidR="00BC4B22" w:rsidRPr="00B136E0" w:rsidRDefault="00BC4B22" w:rsidP="00272A1D">
            <w:pPr>
              <w:rPr>
                <w:rFonts w:cs="Arial"/>
                <w:bCs/>
                <w:szCs w:val="24"/>
              </w:rPr>
            </w:pPr>
            <w:r w:rsidRPr="00B136E0">
              <w:rPr>
                <w:rFonts w:cs="Arial"/>
                <w:bCs/>
                <w:szCs w:val="24"/>
              </w:rPr>
              <w:t>Homework: Complete Academic Skills Assessment Questions and Clinical Case Study/Applications for each chapter prior to class.</w:t>
            </w:r>
          </w:p>
        </w:tc>
        <w:tc>
          <w:tcPr>
            <w:tcW w:w="1620" w:type="dxa"/>
          </w:tcPr>
          <w:p w14:paraId="36DE1EE5" w14:textId="77777777" w:rsidR="00BC4B22" w:rsidRPr="00B136E0" w:rsidRDefault="00BC4B22" w:rsidP="00272A1D">
            <w:pPr>
              <w:rPr>
                <w:rFonts w:cs="Arial"/>
                <w:bCs/>
                <w:szCs w:val="24"/>
              </w:rPr>
            </w:pPr>
            <w:r w:rsidRPr="00B136E0">
              <w:rPr>
                <w:rFonts w:cs="Arial"/>
                <w:bCs/>
                <w:szCs w:val="24"/>
              </w:rPr>
              <w:t>CC 3,4</w:t>
            </w:r>
          </w:p>
          <w:p w14:paraId="1451BA6C" w14:textId="77777777" w:rsidR="00BC4B22" w:rsidRPr="00B136E0" w:rsidRDefault="00BC4B22" w:rsidP="00272A1D">
            <w:pPr>
              <w:rPr>
                <w:rFonts w:cs="Arial"/>
                <w:bCs/>
                <w:szCs w:val="24"/>
              </w:rPr>
            </w:pPr>
          </w:p>
          <w:p w14:paraId="70BF494F" w14:textId="791ACDAF"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a,c</w:t>
            </w:r>
            <w:proofErr w:type="spellEnd"/>
          </w:p>
        </w:tc>
      </w:tr>
      <w:tr w:rsidR="00BC4B22" w:rsidRPr="00B136E0" w14:paraId="2BBE9A0F" w14:textId="1A1ACC8E" w:rsidTr="00272A1D">
        <w:trPr>
          <w:trHeight w:val="432"/>
          <w:jc w:val="center"/>
        </w:trPr>
        <w:tc>
          <w:tcPr>
            <w:tcW w:w="1435" w:type="dxa"/>
          </w:tcPr>
          <w:p w14:paraId="4F0472B9" w14:textId="02541741" w:rsidR="00BC4B22" w:rsidRPr="00B136E0" w:rsidRDefault="00BC4B22" w:rsidP="00272A1D">
            <w:pPr>
              <w:jc w:val="center"/>
              <w:rPr>
                <w:rFonts w:cs="Arial"/>
                <w:bCs/>
                <w:szCs w:val="24"/>
              </w:rPr>
            </w:pPr>
            <w:r w:rsidRPr="00B136E0">
              <w:rPr>
                <w:rFonts w:cs="Arial"/>
                <w:bCs/>
                <w:szCs w:val="24"/>
              </w:rPr>
              <w:t>Session</w:t>
            </w:r>
          </w:p>
          <w:p w14:paraId="04423C69" w14:textId="77777777" w:rsidR="00BC4B22" w:rsidRPr="00B136E0" w:rsidRDefault="00BC4B22" w:rsidP="00272A1D">
            <w:pPr>
              <w:jc w:val="center"/>
              <w:rPr>
                <w:rFonts w:cs="Arial"/>
                <w:bCs/>
                <w:szCs w:val="24"/>
              </w:rPr>
            </w:pPr>
            <w:r w:rsidRPr="00B136E0">
              <w:rPr>
                <w:rFonts w:cs="Arial"/>
                <w:bCs/>
                <w:szCs w:val="24"/>
              </w:rPr>
              <w:t>11</w:t>
            </w:r>
          </w:p>
          <w:p w14:paraId="208B315E" w14:textId="64BB03B9" w:rsidR="00BC4B22" w:rsidRPr="00B136E0" w:rsidRDefault="00BC4B22" w:rsidP="00272A1D">
            <w:pPr>
              <w:jc w:val="center"/>
              <w:rPr>
                <w:rFonts w:cs="Arial"/>
              </w:rPr>
            </w:pPr>
            <w:r w:rsidRPr="00B136E0">
              <w:rPr>
                <w:rFonts w:cs="Arial"/>
              </w:rPr>
              <w:t>03/</w:t>
            </w:r>
            <w:r w:rsidR="00AA253B">
              <w:rPr>
                <w:rFonts w:cs="Arial"/>
              </w:rPr>
              <w:t>2</w:t>
            </w:r>
            <w:r w:rsidR="009005E4">
              <w:rPr>
                <w:rFonts w:cs="Arial"/>
              </w:rPr>
              <w:t>1</w:t>
            </w:r>
            <w:r w:rsidR="00AA253B">
              <w:rPr>
                <w:rFonts w:cs="Arial"/>
              </w:rPr>
              <w:t>/2</w:t>
            </w:r>
            <w:r w:rsidR="009005E4">
              <w:rPr>
                <w:rFonts w:cs="Arial"/>
              </w:rPr>
              <w:t>3</w:t>
            </w:r>
          </w:p>
          <w:p w14:paraId="31A4FA38" w14:textId="77777777" w:rsidR="00BC4B22" w:rsidRPr="00B136E0" w:rsidRDefault="00BC4B22" w:rsidP="00272A1D">
            <w:pPr>
              <w:jc w:val="center"/>
              <w:rPr>
                <w:rFonts w:cs="Arial"/>
                <w:bCs/>
                <w:szCs w:val="24"/>
              </w:rPr>
            </w:pPr>
          </w:p>
        </w:tc>
        <w:tc>
          <w:tcPr>
            <w:tcW w:w="1170" w:type="dxa"/>
          </w:tcPr>
          <w:p w14:paraId="767E7E26" w14:textId="77777777" w:rsidR="00BC4B22" w:rsidRPr="00B136E0" w:rsidRDefault="00BC4B22" w:rsidP="00272A1D">
            <w:pPr>
              <w:rPr>
                <w:rFonts w:cs="Arial"/>
                <w:bCs/>
                <w:szCs w:val="24"/>
              </w:rPr>
            </w:pPr>
            <w:r w:rsidRPr="00B136E0">
              <w:rPr>
                <w:rFonts w:cs="Arial"/>
                <w:bCs/>
                <w:szCs w:val="24"/>
              </w:rPr>
              <w:t>Chapters</w:t>
            </w:r>
          </w:p>
          <w:p w14:paraId="503C127E" w14:textId="3CC97215" w:rsidR="00BC4B22" w:rsidRPr="00B136E0" w:rsidRDefault="00C84F8F" w:rsidP="00272A1D">
            <w:pPr>
              <w:rPr>
                <w:rFonts w:cs="Arial"/>
                <w:bCs/>
                <w:szCs w:val="24"/>
              </w:rPr>
            </w:pPr>
            <w:r>
              <w:rPr>
                <w:rFonts w:cs="Arial"/>
                <w:bCs/>
                <w:szCs w:val="24"/>
              </w:rPr>
              <w:t>18</w:t>
            </w:r>
            <w:r w:rsidR="00BC4B22" w:rsidRPr="00B136E0">
              <w:rPr>
                <w:rFonts w:cs="Arial"/>
                <w:bCs/>
                <w:szCs w:val="24"/>
              </w:rPr>
              <w:t>-</w:t>
            </w:r>
            <w:r>
              <w:rPr>
                <w:rFonts w:cs="Arial"/>
                <w:bCs/>
                <w:szCs w:val="24"/>
              </w:rPr>
              <w:t>19</w:t>
            </w:r>
          </w:p>
        </w:tc>
        <w:tc>
          <w:tcPr>
            <w:tcW w:w="2880" w:type="dxa"/>
          </w:tcPr>
          <w:p w14:paraId="56EFC3F4" w14:textId="6ACAC0CA" w:rsidR="00BC4B22" w:rsidRPr="00B136E0" w:rsidRDefault="00BC4B22" w:rsidP="00272A1D">
            <w:pPr>
              <w:rPr>
                <w:rFonts w:cs="Arial"/>
                <w:bCs/>
                <w:szCs w:val="24"/>
              </w:rPr>
            </w:pPr>
            <w:r w:rsidRPr="00B136E0">
              <w:rPr>
                <w:rFonts w:cs="Arial"/>
                <w:bCs/>
                <w:szCs w:val="24"/>
              </w:rPr>
              <w:t>Drugs for the Treatment of Diabetes Mellitus</w:t>
            </w:r>
          </w:p>
          <w:p w14:paraId="34CE5D89" w14:textId="77777777" w:rsidR="00BC4B22" w:rsidRPr="00B136E0" w:rsidRDefault="00BC4B22" w:rsidP="00272A1D">
            <w:pPr>
              <w:rPr>
                <w:rFonts w:cs="Arial"/>
                <w:bCs/>
                <w:szCs w:val="24"/>
              </w:rPr>
            </w:pPr>
          </w:p>
          <w:p w14:paraId="1D212271" w14:textId="77777777" w:rsidR="00BC4B22" w:rsidRPr="00B136E0" w:rsidRDefault="00BC4B22" w:rsidP="00272A1D">
            <w:pPr>
              <w:rPr>
                <w:rFonts w:cs="Arial"/>
                <w:bCs/>
                <w:szCs w:val="24"/>
              </w:rPr>
            </w:pPr>
            <w:r w:rsidRPr="00B136E0">
              <w:rPr>
                <w:rFonts w:cs="Arial"/>
                <w:bCs/>
                <w:szCs w:val="24"/>
              </w:rPr>
              <w:t xml:space="preserve">Drugs for the Treatment of Other Endocrine Disorders </w:t>
            </w:r>
          </w:p>
          <w:p w14:paraId="1213AA6B" w14:textId="77777777" w:rsidR="00BC4B22" w:rsidRPr="00B136E0" w:rsidRDefault="00BC4B22" w:rsidP="00272A1D">
            <w:pPr>
              <w:rPr>
                <w:rFonts w:cs="Arial"/>
                <w:bCs/>
                <w:szCs w:val="24"/>
              </w:rPr>
            </w:pPr>
          </w:p>
          <w:p w14:paraId="600D432F" w14:textId="1B33175A" w:rsidR="00BC4B22" w:rsidRPr="00B136E0" w:rsidRDefault="00BC4B22" w:rsidP="00272A1D">
            <w:pPr>
              <w:rPr>
                <w:rFonts w:cs="Arial"/>
                <w:bCs/>
                <w:szCs w:val="24"/>
              </w:rPr>
            </w:pPr>
            <w:r w:rsidRPr="00B136E0">
              <w:rPr>
                <w:rFonts w:cs="Arial"/>
                <w:bCs/>
                <w:szCs w:val="24"/>
              </w:rPr>
              <w:t>Lecture/PowerPoint Presentation/Group Discussion</w:t>
            </w:r>
          </w:p>
          <w:p w14:paraId="40528B64" w14:textId="77777777" w:rsidR="00E06DAE" w:rsidRDefault="00E06DAE" w:rsidP="00272A1D">
            <w:pPr>
              <w:rPr>
                <w:rFonts w:cs="Arial"/>
                <w:bCs/>
                <w:szCs w:val="24"/>
              </w:rPr>
            </w:pPr>
          </w:p>
          <w:p w14:paraId="42A96BB2" w14:textId="26BD1EC7" w:rsidR="00BC4B22" w:rsidRPr="00B136E0" w:rsidRDefault="00BC4B22" w:rsidP="00272A1D">
            <w:pPr>
              <w:rPr>
                <w:rFonts w:cs="Arial"/>
                <w:bCs/>
                <w:szCs w:val="24"/>
              </w:rPr>
            </w:pPr>
            <w:r w:rsidRPr="00B136E0">
              <w:rPr>
                <w:rFonts w:cs="Arial"/>
                <w:bCs/>
                <w:szCs w:val="24"/>
              </w:rPr>
              <w:t>Give Case Study Quiz after each Chapter Discussion. Allow time for students to answer individually.</w:t>
            </w:r>
          </w:p>
          <w:p w14:paraId="24D0B261" w14:textId="77777777" w:rsidR="00BC4B22" w:rsidRPr="00B136E0" w:rsidRDefault="00BC4B22" w:rsidP="00272A1D">
            <w:pPr>
              <w:rPr>
                <w:rFonts w:cs="Arial"/>
                <w:bCs/>
                <w:szCs w:val="24"/>
              </w:rPr>
            </w:pPr>
            <w:r w:rsidRPr="00B136E0">
              <w:rPr>
                <w:rFonts w:cs="Arial"/>
                <w:bCs/>
                <w:szCs w:val="24"/>
              </w:rPr>
              <w:t xml:space="preserve">Group Discussion of Chapter Case Studies </w:t>
            </w:r>
          </w:p>
          <w:p w14:paraId="4DB89BA6" w14:textId="77777777" w:rsidR="00BC4B22" w:rsidRPr="00B136E0" w:rsidRDefault="00BC4B22" w:rsidP="00272A1D">
            <w:pPr>
              <w:rPr>
                <w:rFonts w:cs="Arial"/>
                <w:bCs/>
                <w:szCs w:val="24"/>
              </w:rPr>
            </w:pPr>
          </w:p>
          <w:p w14:paraId="5D638467" w14:textId="7557F86A" w:rsidR="00BC4B22" w:rsidRPr="00B136E0" w:rsidRDefault="00BC4B22" w:rsidP="00272A1D">
            <w:pPr>
              <w:rPr>
                <w:rFonts w:cs="Arial"/>
                <w:bCs/>
                <w:szCs w:val="24"/>
              </w:rPr>
            </w:pPr>
            <w:r w:rsidRPr="00B136E0">
              <w:rPr>
                <w:rFonts w:cs="Arial"/>
                <w:bCs/>
                <w:szCs w:val="24"/>
              </w:rPr>
              <w:t>Group Activity:</w:t>
            </w:r>
          </w:p>
          <w:p w14:paraId="40C67CEC" w14:textId="13A39739" w:rsidR="00BC4B22" w:rsidRPr="00B136E0" w:rsidRDefault="00BC4B22" w:rsidP="00272A1D">
            <w:pPr>
              <w:rPr>
                <w:rFonts w:cs="Arial"/>
                <w:bCs/>
                <w:szCs w:val="24"/>
              </w:rPr>
            </w:pPr>
            <w:r w:rsidRPr="00B136E0">
              <w:rPr>
                <w:rFonts w:cs="Arial"/>
                <w:bCs/>
                <w:szCs w:val="24"/>
              </w:rPr>
              <w:t>Hand out Chapter Activity Instructions. Students will complete assignments and present findings to class.</w:t>
            </w:r>
          </w:p>
        </w:tc>
        <w:tc>
          <w:tcPr>
            <w:tcW w:w="2790" w:type="dxa"/>
          </w:tcPr>
          <w:p w14:paraId="7AE09C2E" w14:textId="77777777" w:rsidR="00BC4B22" w:rsidRPr="00B136E0" w:rsidRDefault="00BC4B22" w:rsidP="00272A1D">
            <w:pPr>
              <w:rPr>
                <w:rFonts w:cs="Arial"/>
                <w:bCs/>
                <w:szCs w:val="24"/>
              </w:rPr>
            </w:pPr>
            <w:r w:rsidRPr="00B136E0">
              <w:rPr>
                <w:rFonts w:cs="Arial"/>
                <w:bCs/>
                <w:szCs w:val="24"/>
              </w:rPr>
              <w:t>Exam 4</w:t>
            </w:r>
          </w:p>
          <w:p w14:paraId="49A75506" w14:textId="105F3A6A" w:rsidR="00BC4B22" w:rsidRPr="00B136E0" w:rsidRDefault="00BC4B22" w:rsidP="00272A1D">
            <w:pPr>
              <w:rPr>
                <w:rFonts w:cs="Arial"/>
                <w:bCs/>
                <w:szCs w:val="24"/>
              </w:rPr>
            </w:pPr>
            <w:r w:rsidRPr="00B136E0">
              <w:rPr>
                <w:rFonts w:cs="Arial"/>
                <w:bCs/>
                <w:szCs w:val="24"/>
              </w:rPr>
              <w:t xml:space="preserve">Chapters </w:t>
            </w:r>
            <w:r w:rsidR="00C84F8F">
              <w:rPr>
                <w:rFonts w:cs="Arial"/>
                <w:bCs/>
                <w:szCs w:val="24"/>
              </w:rPr>
              <w:t>13-17</w:t>
            </w:r>
          </w:p>
          <w:p w14:paraId="5748F1BE" w14:textId="77777777" w:rsidR="00BC4B22" w:rsidRPr="00B136E0" w:rsidRDefault="00BC4B22" w:rsidP="00272A1D">
            <w:pPr>
              <w:rPr>
                <w:rFonts w:cs="Arial"/>
                <w:bCs/>
                <w:szCs w:val="24"/>
              </w:rPr>
            </w:pPr>
          </w:p>
          <w:p w14:paraId="6C3062DB" w14:textId="246EFD76" w:rsidR="00BC4B22" w:rsidRPr="00B136E0" w:rsidRDefault="00BC4B22" w:rsidP="00272A1D">
            <w:pPr>
              <w:rPr>
                <w:rFonts w:cs="Arial"/>
                <w:bCs/>
                <w:szCs w:val="24"/>
              </w:rPr>
            </w:pPr>
            <w:r w:rsidRPr="00B136E0">
              <w:rPr>
                <w:rFonts w:cs="Arial"/>
                <w:bCs/>
                <w:szCs w:val="24"/>
              </w:rPr>
              <w:t>Read Assigned Materials before class</w:t>
            </w:r>
          </w:p>
          <w:p w14:paraId="50FE5FDF" w14:textId="77777777" w:rsidR="00BC4B22" w:rsidRPr="00B136E0" w:rsidRDefault="00BC4B22" w:rsidP="00272A1D">
            <w:pPr>
              <w:rPr>
                <w:rFonts w:cs="Arial"/>
                <w:bCs/>
                <w:szCs w:val="24"/>
              </w:rPr>
            </w:pPr>
          </w:p>
          <w:p w14:paraId="0F06B6C8" w14:textId="77777777" w:rsidR="00BC4B22" w:rsidRPr="00B136E0" w:rsidRDefault="00BC4B22" w:rsidP="00272A1D">
            <w:pPr>
              <w:rPr>
                <w:rFonts w:cs="Arial"/>
                <w:bCs/>
                <w:szCs w:val="24"/>
              </w:rPr>
            </w:pPr>
            <w:r w:rsidRPr="00B136E0">
              <w:rPr>
                <w:rFonts w:cs="Arial"/>
                <w:bCs/>
                <w:szCs w:val="24"/>
              </w:rPr>
              <w:t xml:space="preserve">Homework: Complete Academic Skills Assessment Questions and Clinical Case Study/Applications for each chapter prior to class. </w:t>
            </w:r>
          </w:p>
          <w:p w14:paraId="70F1DC18" w14:textId="77777777" w:rsidR="00BC4B22" w:rsidRPr="00B136E0" w:rsidRDefault="00BC4B22" w:rsidP="00272A1D">
            <w:pPr>
              <w:rPr>
                <w:rFonts w:cs="Arial"/>
                <w:bCs/>
                <w:szCs w:val="24"/>
              </w:rPr>
            </w:pPr>
          </w:p>
          <w:p w14:paraId="65D4A947" w14:textId="49B0DD34" w:rsidR="00BC4B22" w:rsidRPr="00B136E0" w:rsidRDefault="00BC4B22" w:rsidP="00272A1D">
            <w:pPr>
              <w:rPr>
                <w:rFonts w:cs="Arial"/>
                <w:bCs/>
                <w:szCs w:val="24"/>
              </w:rPr>
            </w:pPr>
          </w:p>
        </w:tc>
        <w:tc>
          <w:tcPr>
            <w:tcW w:w="1620" w:type="dxa"/>
          </w:tcPr>
          <w:p w14:paraId="5EC496C9" w14:textId="7C24900E" w:rsidR="00BC4B22" w:rsidRPr="00B136E0" w:rsidRDefault="00BC4B22" w:rsidP="00272A1D">
            <w:pPr>
              <w:rPr>
                <w:rFonts w:cs="Arial"/>
                <w:bCs/>
                <w:szCs w:val="24"/>
              </w:rPr>
            </w:pPr>
            <w:r w:rsidRPr="00B136E0">
              <w:rPr>
                <w:rFonts w:cs="Arial"/>
                <w:bCs/>
                <w:szCs w:val="24"/>
              </w:rPr>
              <w:t>CC 3,4,5,7</w:t>
            </w:r>
          </w:p>
          <w:p w14:paraId="15EA1B37" w14:textId="77777777" w:rsidR="00BC4B22" w:rsidRPr="00B136E0" w:rsidRDefault="00BC4B22" w:rsidP="00272A1D">
            <w:pPr>
              <w:rPr>
                <w:rFonts w:cs="Arial"/>
                <w:bCs/>
                <w:szCs w:val="24"/>
              </w:rPr>
            </w:pPr>
          </w:p>
          <w:p w14:paraId="12683C30" w14:textId="21B77401"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a,c</w:t>
            </w:r>
            <w:proofErr w:type="spellEnd"/>
          </w:p>
        </w:tc>
      </w:tr>
      <w:tr w:rsidR="00BC4B22" w:rsidRPr="00B136E0" w14:paraId="32C7E89D" w14:textId="7D21948D" w:rsidTr="00272A1D">
        <w:trPr>
          <w:trHeight w:val="432"/>
          <w:jc w:val="center"/>
        </w:trPr>
        <w:tc>
          <w:tcPr>
            <w:tcW w:w="1435" w:type="dxa"/>
          </w:tcPr>
          <w:p w14:paraId="6595369F" w14:textId="36D98B2A" w:rsidR="00BC4B22" w:rsidRPr="00B136E0" w:rsidRDefault="00BC4B22" w:rsidP="00272A1D">
            <w:pPr>
              <w:jc w:val="center"/>
              <w:rPr>
                <w:rFonts w:cs="Arial"/>
                <w:bCs/>
                <w:szCs w:val="24"/>
              </w:rPr>
            </w:pPr>
            <w:r w:rsidRPr="00B136E0">
              <w:rPr>
                <w:rFonts w:cs="Arial"/>
                <w:bCs/>
                <w:szCs w:val="24"/>
              </w:rPr>
              <w:t>Session</w:t>
            </w:r>
          </w:p>
          <w:p w14:paraId="3F28D2B9" w14:textId="77777777" w:rsidR="00BC4B22" w:rsidRPr="00B136E0" w:rsidRDefault="00BC4B22" w:rsidP="00272A1D">
            <w:pPr>
              <w:jc w:val="center"/>
              <w:rPr>
                <w:rFonts w:cs="Arial"/>
                <w:bCs/>
                <w:szCs w:val="24"/>
              </w:rPr>
            </w:pPr>
            <w:r w:rsidRPr="00B136E0">
              <w:rPr>
                <w:rFonts w:cs="Arial"/>
                <w:bCs/>
                <w:szCs w:val="24"/>
              </w:rPr>
              <w:t>12</w:t>
            </w:r>
          </w:p>
          <w:p w14:paraId="2D5C017D" w14:textId="571DE465" w:rsidR="00BC4B22" w:rsidRPr="00B136E0" w:rsidRDefault="00BC4B22" w:rsidP="00272A1D">
            <w:pPr>
              <w:jc w:val="center"/>
              <w:rPr>
                <w:rFonts w:cs="Arial"/>
              </w:rPr>
            </w:pPr>
            <w:r w:rsidRPr="00B136E0">
              <w:rPr>
                <w:rFonts w:cs="Arial"/>
              </w:rPr>
              <w:t>03/</w:t>
            </w:r>
            <w:r w:rsidR="00AA253B">
              <w:rPr>
                <w:rFonts w:cs="Arial"/>
              </w:rPr>
              <w:t>2</w:t>
            </w:r>
            <w:r w:rsidR="009005E4">
              <w:rPr>
                <w:rFonts w:cs="Arial"/>
              </w:rPr>
              <w:t>8/23</w:t>
            </w:r>
          </w:p>
          <w:p w14:paraId="7A3AA73B" w14:textId="77777777" w:rsidR="00BC4B22" w:rsidRPr="00B136E0" w:rsidRDefault="00BC4B22" w:rsidP="00272A1D">
            <w:pPr>
              <w:jc w:val="center"/>
              <w:rPr>
                <w:rFonts w:cs="Arial"/>
                <w:bCs/>
                <w:szCs w:val="24"/>
              </w:rPr>
            </w:pPr>
          </w:p>
        </w:tc>
        <w:tc>
          <w:tcPr>
            <w:tcW w:w="1170" w:type="dxa"/>
          </w:tcPr>
          <w:p w14:paraId="27139CF9" w14:textId="77777777" w:rsidR="00BC4B22" w:rsidRPr="00B136E0" w:rsidRDefault="00BC4B22" w:rsidP="00272A1D">
            <w:pPr>
              <w:rPr>
                <w:rFonts w:cs="Arial"/>
                <w:bCs/>
                <w:szCs w:val="24"/>
              </w:rPr>
            </w:pPr>
            <w:r w:rsidRPr="00B136E0">
              <w:rPr>
                <w:rFonts w:cs="Arial"/>
                <w:bCs/>
                <w:szCs w:val="24"/>
              </w:rPr>
              <w:t>Chapters</w:t>
            </w:r>
          </w:p>
          <w:p w14:paraId="688274F1" w14:textId="458B9DEB" w:rsidR="00BC4B22" w:rsidRPr="00B136E0" w:rsidRDefault="00BC4B22" w:rsidP="00272A1D">
            <w:pPr>
              <w:rPr>
                <w:rFonts w:cs="Arial"/>
                <w:bCs/>
                <w:szCs w:val="24"/>
              </w:rPr>
            </w:pPr>
            <w:r w:rsidRPr="00B136E0">
              <w:rPr>
                <w:rFonts w:cs="Arial"/>
                <w:bCs/>
                <w:szCs w:val="24"/>
              </w:rPr>
              <w:t>2</w:t>
            </w:r>
            <w:r w:rsidR="00C84F8F">
              <w:rPr>
                <w:rFonts w:cs="Arial"/>
                <w:bCs/>
                <w:szCs w:val="24"/>
              </w:rPr>
              <w:t>0</w:t>
            </w:r>
            <w:r w:rsidRPr="00B136E0">
              <w:rPr>
                <w:rFonts w:cs="Arial"/>
                <w:bCs/>
                <w:szCs w:val="24"/>
              </w:rPr>
              <w:t>-2</w:t>
            </w:r>
            <w:r w:rsidR="00C84F8F">
              <w:rPr>
                <w:rFonts w:cs="Arial"/>
                <w:bCs/>
                <w:szCs w:val="24"/>
              </w:rPr>
              <w:t>1</w:t>
            </w:r>
          </w:p>
        </w:tc>
        <w:tc>
          <w:tcPr>
            <w:tcW w:w="2880" w:type="dxa"/>
          </w:tcPr>
          <w:p w14:paraId="26C6727E" w14:textId="77777777" w:rsidR="00BC4B22" w:rsidRPr="00B136E0" w:rsidRDefault="00BC4B22" w:rsidP="00272A1D">
            <w:pPr>
              <w:rPr>
                <w:rFonts w:cs="Arial"/>
                <w:bCs/>
                <w:szCs w:val="24"/>
              </w:rPr>
            </w:pPr>
            <w:r w:rsidRPr="00B136E0">
              <w:rPr>
                <w:rFonts w:cs="Arial"/>
                <w:bCs/>
                <w:szCs w:val="24"/>
              </w:rPr>
              <w:t xml:space="preserve">Antineoplastic Drugs </w:t>
            </w:r>
          </w:p>
          <w:p w14:paraId="2B785FF4" w14:textId="77777777" w:rsidR="00BC4B22" w:rsidRPr="00B136E0" w:rsidRDefault="00BC4B22" w:rsidP="00272A1D">
            <w:pPr>
              <w:rPr>
                <w:rFonts w:cs="Arial"/>
                <w:bCs/>
                <w:szCs w:val="24"/>
              </w:rPr>
            </w:pPr>
          </w:p>
          <w:p w14:paraId="2F60BCCB" w14:textId="77777777" w:rsidR="00BC4B22" w:rsidRPr="00B136E0" w:rsidRDefault="00BC4B22" w:rsidP="00272A1D">
            <w:pPr>
              <w:rPr>
                <w:rFonts w:cs="Arial"/>
                <w:bCs/>
                <w:szCs w:val="24"/>
              </w:rPr>
            </w:pPr>
            <w:r w:rsidRPr="00B136E0">
              <w:rPr>
                <w:rFonts w:cs="Arial"/>
                <w:bCs/>
                <w:szCs w:val="24"/>
              </w:rPr>
              <w:t xml:space="preserve">Emergency Drugs </w:t>
            </w:r>
          </w:p>
          <w:p w14:paraId="44861F72" w14:textId="77777777" w:rsidR="00BC4B22" w:rsidRPr="00B136E0" w:rsidRDefault="00BC4B22" w:rsidP="00272A1D">
            <w:pPr>
              <w:rPr>
                <w:rFonts w:cs="Arial"/>
                <w:bCs/>
                <w:szCs w:val="24"/>
              </w:rPr>
            </w:pPr>
          </w:p>
          <w:p w14:paraId="625A5DCB" w14:textId="2D377B68" w:rsidR="00BC4B22" w:rsidRPr="00B136E0" w:rsidRDefault="00BC4B22" w:rsidP="00272A1D">
            <w:pPr>
              <w:rPr>
                <w:rFonts w:cs="Arial"/>
                <w:bCs/>
                <w:szCs w:val="24"/>
              </w:rPr>
            </w:pPr>
            <w:r w:rsidRPr="00B136E0">
              <w:rPr>
                <w:rFonts w:cs="Arial"/>
                <w:bCs/>
                <w:szCs w:val="24"/>
              </w:rPr>
              <w:t>Lecture/PowerPoint Presentation/Group Discussion</w:t>
            </w:r>
          </w:p>
          <w:p w14:paraId="4944ED36" w14:textId="77777777" w:rsidR="00E06DAE" w:rsidRDefault="00E06DAE" w:rsidP="00272A1D">
            <w:pPr>
              <w:rPr>
                <w:rFonts w:cs="Arial"/>
                <w:bCs/>
                <w:szCs w:val="24"/>
              </w:rPr>
            </w:pPr>
          </w:p>
          <w:p w14:paraId="255529A2" w14:textId="2A819BDB" w:rsidR="00BC4B22" w:rsidRPr="00B136E0" w:rsidRDefault="00BC4B22" w:rsidP="00272A1D">
            <w:pPr>
              <w:rPr>
                <w:rFonts w:cs="Arial"/>
                <w:bCs/>
                <w:szCs w:val="24"/>
              </w:rPr>
            </w:pPr>
            <w:r w:rsidRPr="00B136E0">
              <w:rPr>
                <w:rFonts w:cs="Arial"/>
                <w:bCs/>
                <w:szCs w:val="24"/>
              </w:rPr>
              <w:t>Give Case Study Quiz after each Chapter Discussion. Allow time for students to answer individually.</w:t>
            </w:r>
          </w:p>
          <w:p w14:paraId="305ECF0F" w14:textId="2B4311B5" w:rsidR="00BC4B22" w:rsidRPr="00B136E0" w:rsidRDefault="00BC4B22" w:rsidP="00272A1D">
            <w:pPr>
              <w:rPr>
                <w:rFonts w:cs="Arial"/>
                <w:bCs/>
                <w:szCs w:val="24"/>
              </w:rPr>
            </w:pPr>
            <w:r w:rsidRPr="00B136E0">
              <w:rPr>
                <w:rFonts w:cs="Arial"/>
                <w:bCs/>
                <w:szCs w:val="24"/>
              </w:rPr>
              <w:t>Group Discussion of Chapter</w:t>
            </w:r>
          </w:p>
          <w:p w14:paraId="598BEBA8" w14:textId="77777777" w:rsidR="00BC4B22" w:rsidRPr="00B136E0" w:rsidRDefault="00BC4B22" w:rsidP="00272A1D">
            <w:pPr>
              <w:rPr>
                <w:rFonts w:cs="Arial"/>
                <w:bCs/>
                <w:szCs w:val="24"/>
              </w:rPr>
            </w:pPr>
            <w:r w:rsidRPr="00B136E0">
              <w:rPr>
                <w:rFonts w:cs="Arial"/>
                <w:bCs/>
                <w:szCs w:val="24"/>
              </w:rPr>
              <w:t>Case Studies</w:t>
            </w:r>
          </w:p>
          <w:p w14:paraId="2F1EB797" w14:textId="77777777" w:rsidR="00BC4B22" w:rsidRPr="00B136E0" w:rsidRDefault="00BC4B22" w:rsidP="00272A1D">
            <w:pPr>
              <w:rPr>
                <w:rFonts w:cs="Arial"/>
                <w:bCs/>
                <w:szCs w:val="24"/>
              </w:rPr>
            </w:pPr>
          </w:p>
          <w:p w14:paraId="59F759BA" w14:textId="77777777" w:rsidR="00BC4B22" w:rsidRPr="00B136E0" w:rsidRDefault="00BC4B22" w:rsidP="00272A1D">
            <w:pPr>
              <w:rPr>
                <w:rFonts w:cs="Arial"/>
                <w:bCs/>
                <w:szCs w:val="24"/>
              </w:rPr>
            </w:pPr>
            <w:r w:rsidRPr="00B136E0">
              <w:rPr>
                <w:rFonts w:cs="Arial"/>
                <w:bCs/>
                <w:szCs w:val="24"/>
              </w:rPr>
              <w:t>Group Activity:</w:t>
            </w:r>
          </w:p>
          <w:p w14:paraId="2957FAD7" w14:textId="21230303" w:rsidR="00BC4B22" w:rsidRPr="00B136E0" w:rsidRDefault="00BC4B22" w:rsidP="00272A1D">
            <w:pPr>
              <w:rPr>
                <w:rFonts w:cs="Arial"/>
                <w:bCs/>
                <w:szCs w:val="24"/>
              </w:rPr>
            </w:pPr>
            <w:r w:rsidRPr="00B136E0">
              <w:rPr>
                <w:rFonts w:cs="Arial"/>
                <w:bCs/>
                <w:szCs w:val="24"/>
              </w:rPr>
              <w:t xml:space="preserve">Hand out Chapter Activity Instructions. Students will complete assignments and present findings to class. </w:t>
            </w:r>
          </w:p>
        </w:tc>
        <w:tc>
          <w:tcPr>
            <w:tcW w:w="2790" w:type="dxa"/>
          </w:tcPr>
          <w:p w14:paraId="7D640780" w14:textId="77777777" w:rsidR="00BC4B22" w:rsidRDefault="00BC4B22" w:rsidP="00272A1D">
            <w:pPr>
              <w:rPr>
                <w:rFonts w:cs="Arial"/>
                <w:bCs/>
                <w:szCs w:val="24"/>
              </w:rPr>
            </w:pPr>
            <w:r>
              <w:rPr>
                <w:rFonts w:cs="Arial"/>
                <w:bCs/>
                <w:szCs w:val="24"/>
              </w:rPr>
              <w:t>Class Preparation Assessment #7</w:t>
            </w:r>
          </w:p>
          <w:p w14:paraId="0180C758" w14:textId="77777777" w:rsidR="00BC4B22" w:rsidRDefault="00BC4B22" w:rsidP="00272A1D">
            <w:pPr>
              <w:rPr>
                <w:rFonts w:cs="Arial"/>
                <w:bCs/>
                <w:szCs w:val="24"/>
              </w:rPr>
            </w:pPr>
          </w:p>
          <w:p w14:paraId="194AC28E" w14:textId="77777777" w:rsidR="00BC4B22" w:rsidRPr="00B136E0" w:rsidRDefault="00BC4B22" w:rsidP="00272A1D">
            <w:pPr>
              <w:rPr>
                <w:rFonts w:cs="Arial"/>
                <w:bCs/>
                <w:szCs w:val="24"/>
              </w:rPr>
            </w:pPr>
            <w:r w:rsidRPr="00B136E0">
              <w:rPr>
                <w:rFonts w:cs="Arial"/>
                <w:bCs/>
                <w:szCs w:val="24"/>
              </w:rPr>
              <w:t>Read Assigned Materials before class</w:t>
            </w:r>
          </w:p>
          <w:p w14:paraId="4C6A9A6C" w14:textId="77777777" w:rsidR="00BC4B22" w:rsidRPr="00B136E0" w:rsidRDefault="00BC4B22" w:rsidP="00272A1D">
            <w:pPr>
              <w:rPr>
                <w:rFonts w:cs="Arial"/>
                <w:bCs/>
                <w:szCs w:val="24"/>
              </w:rPr>
            </w:pPr>
          </w:p>
          <w:p w14:paraId="2AD271E4" w14:textId="50874E13" w:rsidR="00BC4B22" w:rsidRPr="00B136E0" w:rsidRDefault="00BC4B22" w:rsidP="00272A1D">
            <w:pPr>
              <w:rPr>
                <w:rFonts w:cs="Arial"/>
                <w:bCs/>
                <w:szCs w:val="24"/>
              </w:rPr>
            </w:pPr>
            <w:r w:rsidRPr="00B136E0">
              <w:rPr>
                <w:rFonts w:cs="Arial"/>
                <w:bCs/>
                <w:szCs w:val="24"/>
              </w:rPr>
              <w:t>Homework: Complete Academic Skills Assessment Questions and Clinical Case Study/Applications for each chapter prior to class.</w:t>
            </w:r>
          </w:p>
        </w:tc>
        <w:tc>
          <w:tcPr>
            <w:tcW w:w="1620" w:type="dxa"/>
          </w:tcPr>
          <w:p w14:paraId="17509B70" w14:textId="6B1EF848" w:rsidR="00BC4B22" w:rsidRPr="00B136E0" w:rsidRDefault="00BC4B22" w:rsidP="00272A1D">
            <w:pPr>
              <w:rPr>
                <w:rFonts w:cs="Arial"/>
                <w:bCs/>
                <w:szCs w:val="24"/>
              </w:rPr>
            </w:pPr>
            <w:r w:rsidRPr="00B136E0">
              <w:rPr>
                <w:rFonts w:cs="Arial"/>
                <w:bCs/>
                <w:szCs w:val="24"/>
              </w:rPr>
              <w:t>CC 3,4,5</w:t>
            </w:r>
          </w:p>
          <w:p w14:paraId="791E4C72" w14:textId="77777777" w:rsidR="00BC4B22" w:rsidRPr="00B136E0" w:rsidRDefault="00BC4B22" w:rsidP="00272A1D">
            <w:pPr>
              <w:rPr>
                <w:rFonts w:cs="Arial"/>
                <w:bCs/>
                <w:szCs w:val="24"/>
              </w:rPr>
            </w:pPr>
          </w:p>
          <w:p w14:paraId="5367D2EF" w14:textId="1E27D4E0"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a,c</w:t>
            </w:r>
            <w:proofErr w:type="spellEnd"/>
          </w:p>
        </w:tc>
      </w:tr>
      <w:tr w:rsidR="00340B0E" w:rsidRPr="00B136E0" w14:paraId="5348D877" w14:textId="77777777" w:rsidTr="00272A1D">
        <w:trPr>
          <w:trHeight w:val="432"/>
          <w:jc w:val="center"/>
        </w:trPr>
        <w:tc>
          <w:tcPr>
            <w:tcW w:w="1435" w:type="dxa"/>
          </w:tcPr>
          <w:p w14:paraId="7AEA45BC" w14:textId="03625F54" w:rsidR="00340B0E" w:rsidRDefault="00340B0E" w:rsidP="00340B0E">
            <w:pPr>
              <w:jc w:val="center"/>
              <w:rPr>
                <w:rFonts w:cs="Arial"/>
              </w:rPr>
            </w:pPr>
            <w:r w:rsidRPr="00B136E0">
              <w:rPr>
                <w:rFonts w:cs="Arial"/>
              </w:rPr>
              <w:t>04/0</w:t>
            </w:r>
            <w:r w:rsidR="009005E4">
              <w:rPr>
                <w:rFonts w:cs="Arial"/>
              </w:rPr>
              <w:t>3</w:t>
            </w:r>
            <w:r w:rsidR="00AA253B">
              <w:rPr>
                <w:rFonts w:cs="Arial"/>
              </w:rPr>
              <w:t>/2</w:t>
            </w:r>
            <w:r w:rsidR="009005E4">
              <w:rPr>
                <w:rFonts w:cs="Arial"/>
              </w:rPr>
              <w:t>3</w:t>
            </w:r>
          </w:p>
          <w:p w14:paraId="24130D30" w14:textId="4916975E" w:rsidR="00340B0E" w:rsidRPr="00B136E0" w:rsidRDefault="00340B0E" w:rsidP="00340B0E">
            <w:pPr>
              <w:jc w:val="center"/>
              <w:rPr>
                <w:rFonts w:cs="Arial"/>
              </w:rPr>
            </w:pPr>
            <w:r>
              <w:rPr>
                <w:rFonts w:cs="Arial"/>
              </w:rPr>
              <w:t>-</w:t>
            </w:r>
          </w:p>
          <w:p w14:paraId="04B3F810" w14:textId="7D27B7F3" w:rsidR="00340B0E" w:rsidRPr="00B136E0" w:rsidRDefault="00340B0E" w:rsidP="00340B0E">
            <w:pPr>
              <w:jc w:val="center"/>
              <w:rPr>
                <w:rFonts w:cs="Arial"/>
                <w:bCs/>
                <w:szCs w:val="24"/>
              </w:rPr>
            </w:pPr>
            <w:r w:rsidRPr="00B136E0">
              <w:rPr>
                <w:rFonts w:cs="Arial"/>
              </w:rPr>
              <w:t>04/0</w:t>
            </w:r>
            <w:r w:rsidR="009005E4">
              <w:rPr>
                <w:rFonts w:cs="Arial"/>
              </w:rPr>
              <w:t>6</w:t>
            </w:r>
            <w:r w:rsidR="00AA253B">
              <w:rPr>
                <w:rFonts w:cs="Arial"/>
              </w:rPr>
              <w:t>/2</w:t>
            </w:r>
            <w:r w:rsidR="009005E4">
              <w:rPr>
                <w:rFonts w:cs="Arial"/>
              </w:rPr>
              <w:t>3</w:t>
            </w:r>
          </w:p>
        </w:tc>
        <w:tc>
          <w:tcPr>
            <w:tcW w:w="1170" w:type="dxa"/>
          </w:tcPr>
          <w:p w14:paraId="0740363D" w14:textId="2EE31362" w:rsidR="00340B0E" w:rsidRPr="00B136E0" w:rsidRDefault="00340B0E" w:rsidP="00340B0E">
            <w:pPr>
              <w:rPr>
                <w:rFonts w:cs="Arial"/>
                <w:bCs/>
                <w:szCs w:val="24"/>
              </w:rPr>
            </w:pPr>
            <w:r>
              <w:rPr>
                <w:rFonts w:cs="Arial"/>
                <w:bCs/>
                <w:szCs w:val="24"/>
              </w:rPr>
              <w:t>No class</w:t>
            </w:r>
          </w:p>
        </w:tc>
        <w:tc>
          <w:tcPr>
            <w:tcW w:w="2880" w:type="dxa"/>
          </w:tcPr>
          <w:p w14:paraId="456D6D05" w14:textId="7EE947FB" w:rsidR="00340B0E" w:rsidRPr="00B136E0" w:rsidRDefault="00340B0E" w:rsidP="00340B0E">
            <w:pPr>
              <w:rPr>
                <w:rFonts w:cs="Arial"/>
                <w:bCs/>
                <w:szCs w:val="24"/>
              </w:rPr>
            </w:pPr>
            <w:r w:rsidRPr="00B136E0">
              <w:rPr>
                <w:rFonts w:cs="Arial"/>
              </w:rPr>
              <w:t>SPRING BREAK</w:t>
            </w:r>
          </w:p>
        </w:tc>
        <w:tc>
          <w:tcPr>
            <w:tcW w:w="2790" w:type="dxa"/>
          </w:tcPr>
          <w:p w14:paraId="11FC2EC3" w14:textId="77777777" w:rsidR="00340B0E" w:rsidRDefault="00340B0E" w:rsidP="00340B0E">
            <w:pPr>
              <w:rPr>
                <w:rFonts w:cs="Arial"/>
                <w:bCs/>
                <w:szCs w:val="24"/>
              </w:rPr>
            </w:pPr>
          </w:p>
        </w:tc>
        <w:tc>
          <w:tcPr>
            <w:tcW w:w="1620" w:type="dxa"/>
          </w:tcPr>
          <w:p w14:paraId="129AAF6E" w14:textId="77777777" w:rsidR="00340B0E" w:rsidRPr="00B136E0" w:rsidRDefault="00340B0E" w:rsidP="00340B0E">
            <w:pPr>
              <w:rPr>
                <w:rFonts w:cs="Arial"/>
                <w:bCs/>
                <w:szCs w:val="24"/>
              </w:rPr>
            </w:pPr>
          </w:p>
        </w:tc>
      </w:tr>
      <w:tr w:rsidR="00BC4B22" w:rsidRPr="00B136E0" w14:paraId="7B8AA0C9" w14:textId="5B514A34" w:rsidTr="00CD5E62">
        <w:trPr>
          <w:trHeight w:val="432"/>
          <w:jc w:val="center"/>
        </w:trPr>
        <w:tc>
          <w:tcPr>
            <w:tcW w:w="1435" w:type="dxa"/>
          </w:tcPr>
          <w:p w14:paraId="2000FA1F" w14:textId="77777777" w:rsidR="00BC4B22" w:rsidRPr="00B136E0" w:rsidRDefault="00BC4B22" w:rsidP="00272A1D">
            <w:pPr>
              <w:jc w:val="center"/>
              <w:rPr>
                <w:rFonts w:cs="Arial"/>
                <w:bCs/>
                <w:szCs w:val="24"/>
              </w:rPr>
            </w:pPr>
            <w:r w:rsidRPr="00B136E0">
              <w:rPr>
                <w:rFonts w:cs="Arial"/>
                <w:bCs/>
                <w:szCs w:val="24"/>
              </w:rPr>
              <w:t>Session</w:t>
            </w:r>
          </w:p>
          <w:p w14:paraId="760C50FF" w14:textId="77777777" w:rsidR="00BC4B22" w:rsidRPr="00B136E0" w:rsidRDefault="00BC4B22" w:rsidP="00272A1D">
            <w:pPr>
              <w:jc w:val="center"/>
              <w:rPr>
                <w:rFonts w:cs="Arial"/>
                <w:bCs/>
                <w:szCs w:val="24"/>
              </w:rPr>
            </w:pPr>
            <w:r w:rsidRPr="00B136E0">
              <w:rPr>
                <w:rFonts w:cs="Arial"/>
                <w:bCs/>
                <w:szCs w:val="24"/>
              </w:rPr>
              <w:t>13</w:t>
            </w:r>
          </w:p>
          <w:p w14:paraId="77BABE67" w14:textId="6342379F" w:rsidR="00BC4B22" w:rsidRPr="00B136E0" w:rsidRDefault="00417004" w:rsidP="00272A1D">
            <w:pPr>
              <w:jc w:val="center"/>
              <w:rPr>
                <w:rFonts w:cs="Arial"/>
              </w:rPr>
            </w:pPr>
            <w:r>
              <w:rPr>
                <w:rFonts w:cs="Arial"/>
              </w:rPr>
              <w:t>0</w:t>
            </w:r>
            <w:r w:rsidR="00AA253B">
              <w:rPr>
                <w:rFonts w:cs="Arial"/>
              </w:rPr>
              <w:t>4/1</w:t>
            </w:r>
            <w:r w:rsidR="009005E4">
              <w:rPr>
                <w:rFonts w:cs="Arial"/>
              </w:rPr>
              <w:t>1</w:t>
            </w:r>
            <w:r w:rsidR="00AA253B">
              <w:rPr>
                <w:rFonts w:cs="Arial"/>
              </w:rPr>
              <w:t>/2</w:t>
            </w:r>
            <w:r w:rsidR="009005E4">
              <w:rPr>
                <w:rFonts w:cs="Arial"/>
              </w:rPr>
              <w:t>3</w:t>
            </w:r>
          </w:p>
          <w:p w14:paraId="26F5F91A" w14:textId="77777777" w:rsidR="00BC4B22" w:rsidRPr="00B136E0" w:rsidRDefault="00BC4B22" w:rsidP="00272A1D">
            <w:pPr>
              <w:jc w:val="center"/>
              <w:rPr>
                <w:rFonts w:cs="Arial"/>
                <w:bCs/>
                <w:szCs w:val="24"/>
              </w:rPr>
            </w:pPr>
          </w:p>
        </w:tc>
        <w:tc>
          <w:tcPr>
            <w:tcW w:w="1170" w:type="dxa"/>
          </w:tcPr>
          <w:p w14:paraId="2C66025C" w14:textId="77777777" w:rsidR="00BC4B22" w:rsidRPr="00B136E0" w:rsidRDefault="00BC4B22" w:rsidP="00272A1D">
            <w:pPr>
              <w:rPr>
                <w:rFonts w:cs="Arial"/>
                <w:bCs/>
                <w:szCs w:val="24"/>
              </w:rPr>
            </w:pPr>
            <w:r w:rsidRPr="00B136E0">
              <w:rPr>
                <w:rFonts w:cs="Arial"/>
                <w:bCs/>
                <w:szCs w:val="24"/>
              </w:rPr>
              <w:t>Chapters</w:t>
            </w:r>
          </w:p>
          <w:p w14:paraId="5203E340" w14:textId="17B6D28B" w:rsidR="00BC4B22" w:rsidRPr="00B136E0" w:rsidRDefault="00BC4B22" w:rsidP="00272A1D">
            <w:pPr>
              <w:rPr>
                <w:rFonts w:cs="Arial"/>
                <w:bCs/>
                <w:szCs w:val="24"/>
              </w:rPr>
            </w:pPr>
            <w:r w:rsidRPr="00B136E0">
              <w:rPr>
                <w:rFonts w:cs="Arial"/>
                <w:bCs/>
                <w:szCs w:val="24"/>
              </w:rPr>
              <w:t>2</w:t>
            </w:r>
            <w:r w:rsidR="00C84F8F">
              <w:rPr>
                <w:rFonts w:cs="Arial"/>
                <w:bCs/>
                <w:szCs w:val="24"/>
              </w:rPr>
              <w:t>2</w:t>
            </w:r>
            <w:r w:rsidRPr="00B136E0">
              <w:rPr>
                <w:rFonts w:cs="Arial"/>
                <w:bCs/>
                <w:szCs w:val="24"/>
              </w:rPr>
              <w:t>-2</w:t>
            </w:r>
            <w:r w:rsidR="00C84F8F">
              <w:rPr>
                <w:rFonts w:cs="Arial"/>
                <w:bCs/>
                <w:szCs w:val="24"/>
              </w:rPr>
              <w:t>3</w:t>
            </w:r>
          </w:p>
        </w:tc>
        <w:tc>
          <w:tcPr>
            <w:tcW w:w="2880" w:type="dxa"/>
          </w:tcPr>
          <w:p w14:paraId="4582F0DF" w14:textId="227F0E33" w:rsidR="00BC4B22" w:rsidRPr="00B136E0" w:rsidRDefault="00BC4B22" w:rsidP="00272A1D">
            <w:pPr>
              <w:rPr>
                <w:rFonts w:cs="Arial"/>
                <w:bCs/>
                <w:szCs w:val="24"/>
              </w:rPr>
            </w:pPr>
            <w:r w:rsidRPr="00B136E0">
              <w:rPr>
                <w:rFonts w:cs="Arial"/>
                <w:bCs/>
                <w:szCs w:val="24"/>
              </w:rPr>
              <w:t>Pregnancy and Breastfeeding</w:t>
            </w:r>
          </w:p>
          <w:p w14:paraId="381896F2" w14:textId="226397EF" w:rsidR="00C84F8F" w:rsidRDefault="00C84F8F" w:rsidP="00272A1D">
            <w:pPr>
              <w:rPr>
                <w:rFonts w:cs="Arial"/>
                <w:bCs/>
                <w:szCs w:val="24"/>
              </w:rPr>
            </w:pPr>
          </w:p>
          <w:p w14:paraId="61C87361" w14:textId="04811C25" w:rsidR="00C84F8F" w:rsidRDefault="00C84F8F" w:rsidP="00272A1D">
            <w:pPr>
              <w:rPr>
                <w:rFonts w:cs="Arial"/>
                <w:bCs/>
                <w:szCs w:val="24"/>
              </w:rPr>
            </w:pPr>
            <w:r>
              <w:rPr>
                <w:rFonts w:cs="Arial"/>
                <w:bCs/>
                <w:szCs w:val="24"/>
              </w:rPr>
              <w:t>Substance Use Disorders</w:t>
            </w:r>
          </w:p>
          <w:p w14:paraId="68216C57" w14:textId="77777777" w:rsidR="00C84F8F" w:rsidRPr="00B136E0" w:rsidRDefault="00C84F8F" w:rsidP="00272A1D">
            <w:pPr>
              <w:rPr>
                <w:rFonts w:cs="Arial"/>
                <w:bCs/>
                <w:szCs w:val="24"/>
              </w:rPr>
            </w:pPr>
          </w:p>
          <w:p w14:paraId="4B53745B" w14:textId="6F609DB2" w:rsidR="00BC4B22" w:rsidRPr="00B136E0" w:rsidRDefault="00BC4B22" w:rsidP="00272A1D">
            <w:pPr>
              <w:rPr>
                <w:rFonts w:cs="Arial"/>
                <w:bCs/>
                <w:szCs w:val="24"/>
              </w:rPr>
            </w:pPr>
            <w:r w:rsidRPr="00B136E0">
              <w:rPr>
                <w:rFonts w:cs="Arial"/>
                <w:bCs/>
                <w:szCs w:val="24"/>
              </w:rPr>
              <w:t>Lecture/PowerPoint Presentation/Group Discussion</w:t>
            </w:r>
          </w:p>
          <w:p w14:paraId="5066DBF1" w14:textId="77777777" w:rsidR="00E06DAE" w:rsidRDefault="00E06DAE" w:rsidP="00272A1D">
            <w:pPr>
              <w:rPr>
                <w:rFonts w:cs="Arial"/>
                <w:bCs/>
                <w:szCs w:val="24"/>
              </w:rPr>
            </w:pPr>
          </w:p>
          <w:p w14:paraId="28486FAD" w14:textId="7D0F5618" w:rsidR="00BC4B22" w:rsidRPr="00B136E0" w:rsidRDefault="00BC4B22" w:rsidP="00272A1D">
            <w:pPr>
              <w:rPr>
                <w:rFonts w:cs="Arial"/>
                <w:bCs/>
                <w:szCs w:val="24"/>
              </w:rPr>
            </w:pPr>
            <w:r w:rsidRPr="00B136E0">
              <w:rPr>
                <w:rFonts w:cs="Arial"/>
                <w:bCs/>
                <w:szCs w:val="24"/>
              </w:rPr>
              <w:t>Give Case Study Quiz after each Chapter Discussion. Allow time for students to answer individually.</w:t>
            </w:r>
          </w:p>
          <w:p w14:paraId="5C7B5D7F" w14:textId="77777777" w:rsidR="00BC4B22" w:rsidRPr="00B136E0" w:rsidRDefault="00BC4B22" w:rsidP="00272A1D">
            <w:pPr>
              <w:rPr>
                <w:rFonts w:cs="Arial"/>
                <w:bCs/>
                <w:szCs w:val="24"/>
              </w:rPr>
            </w:pPr>
            <w:r w:rsidRPr="00B136E0">
              <w:rPr>
                <w:rFonts w:cs="Arial"/>
                <w:bCs/>
                <w:szCs w:val="24"/>
              </w:rPr>
              <w:t xml:space="preserve">Group Discussion of Chapter Case Studies </w:t>
            </w:r>
          </w:p>
          <w:p w14:paraId="12661F19" w14:textId="77777777" w:rsidR="00BC4B22" w:rsidRPr="00B136E0" w:rsidRDefault="00BC4B22" w:rsidP="00272A1D">
            <w:pPr>
              <w:rPr>
                <w:rFonts w:cs="Arial"/>
                <w:bCs/>
                <w:szCs w:val="24"/>
              </w:rPr>
            </w:pPr>
          </w:p>
          <w:p w14:paraId="0F2E5C0B" w14:textId="03BEC6B4" w:rsidR="00BC4B22" w:rsidRPr="00B136E0" w:rsidRDefault="00BC4B22" w:rsidP="00272A1D">
            <w:pPr>
              <w:rPr>
                <w:rFonts w:cs="Arial"/>
                <w:bCs/>
                <w:szCs w:val="24"/>
              </w:rPr>
            </w:pPr>
            <w:r w:rsidRPr="00B136E0">
              <w:rPr>
                <w:rFonts w:cs="Arial"/>
                <w:bCs/>
                <w:szCs w:val="24"/>
              </w:rPr>
              <w:t>Group Activity:</w:t>
            </w:r>
          </w:p>
          <w:p w14:paraId="17BEA61C" w14:textId="20969E9C" w:rsidR="00BC4B22" w:rsidRPr="00B136E0" w:rsidRDefault="00BC4B22" w:rsidP="00272A1D">
            <w:pPr>
              <w:rPr>
                <w:rFonts w:cs="Arial"/>
                <w:bCs/>
                <w:szCs w:val="24"/>
              </w:rPr>
            </w:pPr>
            <w:r w:rsidRPr="00B136E0">
              <w:rPr>
                <w:rFonts w:cs="Arial"/>
                <w:bCs/>
                <w:szCs w:val="24"/>
              </w:rPr>
              <w:t>Hand out Chapter Activity Instructions. Students will complete assignments and present findings to class.</w:t>
            </w:r>
          </w:p>
        </w:tc>
        <w:tc>
          <w:tcPr>
            <w:tcW w:w="2790" w:type="dxa"/>
          </w:tcPr>
          <w:p w14:paraId="64EBD454" w14:textId="77777777" w:rsidR="00BC4B22" w:rsidRPr="00B136E0" w:rsidRDefault="00BC4B22" w:rsidP="00272A1D">
            <w:pPr>
              <w:rPr>
                <w:rFonts w:cs="Arial"/>
                <w:bCs/>
                <w:szCs w:val="24"/>
              </w:rPr>
            </w:pPr>
            <w:r w:rsidRPr="00B136E0">
              <w:rPr>
                <w:rFonts w:cs="Arial"/>
                <w:bCs/>
                <w:szCs w:val="24"/>
              </w:rPr>
              <w:t>Exam 5</w:t>
            </w:r>
          </w:p>
          <w:p w14:paraId="4F8F67A6" w14:textId="30FBEE1E" w:rsidR="00BC4B22" w:rsidRPr="00B136E0" w:rsidRDefault="00BC4B22" w:rsidP="00272A1D">
            <w:pPr>
              <w:rPr>
                <w:rFonts w:cs="Arial"/>
                <w:bCs/>
                <w:szCs w:val="24"/>
              </w:rPr>
            </w:pPr>
            <w:r w:rsidRPr="00B136E0">
              <w:rPr>
                <w:rFonts w:cs="Arial"/>
                <w:bCs/>
                <w:szCs w:val="24"/>
              </w:rPr>
              <w:t xml:space="preserve">Chapters </w:t>
            </w:r>
            <w:r w:rsidR="00C84F8F">
              <w:rPr>
                <w:rFonts w:cs="Arial"/>
                <w:bCs/>
                <w:szCs w:val="24"/>
              </w:rPr>
              <w:t>18-21</w:t>
            </w:r>
          </w:p>
          <w:p w14:paraId="746A005F" w14:textId="77777777" w:rsidR="00BC4B22" w:rsidRPr="00B136E0" w:rsidRDefault="00BC4B22" w:rsidP="00272A1D">
            <w:pPr>
              <w:rPr>
                <w:rFonts w:cs="Arial"/>
                <w:bCs/>
                <w:szCs w:val="24"/>
              </w:rPr>
            </w:pPr>
          </w:p>
          <w:p w14:paraId="7C1B093E" w14:textId="77777777" w:rsidR="00BC4B22" w:rsidRPr="00B136E0" w:rsidRDefault="00BC4B22" w:rsidP="00272A1D">
            <w:pPr>
              <w:rPr>
                <w:rFonts w:cs="Arial"/>
                <w:bCs/>
                <w:szCs w:val="24"/>
              </w:rPr>
            </w:pPr>
            <w:r w:rsidRPr="00B136E0">
              <w:rPr>
                <w:rFonts w:cs="Arial"/>
                <w:bCs/>
                <w:szCs w:val="24"/>
              </w:rPr>
              <w:t>Read Assigned Materials before class.</w:t>
            </w:r>
          </w:p>
          <w:p w14:paraId="5C034802" w14:textId="77777777" w:rsidR="00BC4B22" w:rsidRPr="00B136E0" w:rsidRDefault="00BC4B22" w:rsidP="00272A1D">
            <w:pPr>
              <w:rPr>
                <w:rFonts w:cs="Arial"/>
                <w:bCs/>
                <w:szCs w:val="24"/>
              </w:rPr>
            </w:pPr>
          </w:p>
          <w:p w14:paraId="74578C4E" w14:textId="27E36515" w:rsidR="00BC4B22" w:rsidRPr="00B136E0" w:rsidRDefault="00BC4B22" w:rsidP="00272A1D">
            <w:pPr>
              <w:rPr>
                <w:rFonts w:cs="Arial"/>
                <w:bCs/>
                <w:szCs w:val="24"/>
              </w:rPr>
            </w:pPr>
            <w:r w:rsidRPr="00B136E0">
              <w:rPr>
                <w:rFonts w:cs="Arial"/>
                <w:bCs/>
                <w:szCs w:val="24"/>
              </w:rPr>
              <w:t>Homework: Complete Academic Skills Assessment Questions and Clinical Case Study/Applications for each chapter prior to class.</w:t>
            </w:r>
          </w:p>
        </w:tc>
        <w:tc>
          <w:tcPr>
            <w:tcW w:w="1620" w:type="dxa"/>
          </w:tcPr>
          <w:p w14:paraId="362E01D3" w14:textId="3EB1C155" w:rsidR="00BC4B22" w:rsidRPr="00B136E0" w:rsidRDefault="00BC4B22" w:rsidP="00272A1D">
            <w:pPr>
              <w:rPr>
                <w:rFonts w:cs="Arial"/>
                <w:bCs/>
                <w:szCs w:val="24"/>
              </w:rPr>
            </w:pPr>
            <w:r w:rsidRPr="00B136E0">
              <w:rPr>
                <w:rFonts w:cs="Arial"/>
                <w:bCs/>
                <w:szCs w:val="24"/>
              </w:rPr>
              <w:t>CC 2,3,4,5</w:t>
            </w:r>
          </w:p>
          <w:p w14:paraId="33D6AABE" w14:textId="77777777" w:rsidR="00BC4B22" w:rsidRPr="00B136E0" w:rsidRDefault="00BC4B22" w:rsidP="00272A1D">
            <w:pPr>
              <w:rPr>
                <w:rFonts w:cs="Arial"/>
                <w:bCs/>
                <w:szCs w:val="24"/>
              </w:rPr>
            </w:pPr>
          </w:p>
          <w:p w14:paraId="6472A4F3" w14:textId="4452B42B" w:rsidR="00BC4B22" w:rsidRPr="00B136E0" w:rsidRDefault="00BC4B22" w:rsidP="00272A1D">
            <w:pPr>
              <w:rPr>
                <w:rFonts w:cs="Arial"/>
                <w:bCs/>
                <w:szCs w:val="24"/>
              </w:rPr>
            </w:pPr>
            <w:r w:rsidRPr="00B136E0">
              <w:rPr>
                <w:rFonts w:cs="Arial"/>
                <w:bCs/>
                <w:szCs w:val="24"/>
              </w:rPr>
              <w:t xml:space="preserve">GC </w:t>
            </w:r>
            <w:proofErr w:type="spellStart"/>
            <w:r w:rsidRPr="00B136E0">
              <w:rPr>
                <w:rFonts w:cs="Arial"/>
                <w:bCs/>
                <w:szCs w:val="24"/>
              </w:rPr>
              <w:t>a,c</w:t>
            </w:r>
            <w:proofErr w:type="spellEnd"/>
          </w:p>
        </w:tc>
      </w:tr>
      <w:tr w:rsidR="00417004" w:rsidRPr="00B136E0" w14:paraId="5E9471AD" w14:textId="70D6EA30" w:rsidTr="00CD5E62">
        <w:trPr>
          <w:trHeight w:val="432"/>
          <w:jc w:val="center"/>
        </w:trPr>
        <w:tc>
          <w:tcPr>
            <w:tcW w:w="1435" w:type="dxa"/>
          </w:tcPr>
          <w:p w14:paraId="22E96504" w14:textId="1E08C768" w:rsidR="00417004" w:rsidRPr="00B136E0" w:rsidRDefault="00417004" w:rsidP="00417004">
            <w:pPr>
              <w:jc w:val="center"/>
              <w:rPr>
                <w:rFonts w:cs="Arial"/>
                <w:bCs/>
                <w:szCs w:val="24"/>
              </w:rPr>
            </w:pPr>
            <w:r w:rsidRPr="00B136E0">
              <w:rPr>
                <w:rFonts w:cs="Arial"/>
                <w:bCs/>
                <w:szCs w:val="24"/>
              </w:rPr>
              <w:t>Session</w:t>
            </w:r>
          </w:p>
          <w:p w14:paraId="6003894E" w14:textId="77777777" w:rsidR="00417004" w:rsidRPr="00B136E0" w:rsidRDefault="00417004" w:rsidP="00417004">
            <w:pPr>
              <w:jc w:val="center"/>
              <w:rPr>
                <w:rFonts w:cs="Arial"/>
                <w:bCs/>
                <w:szCs w:val="24"/>
              </w:rPr>
            </w:pPr>
            <w:r w:rsidRPr="00B136E0">
              <w:rPr>
                <w:rFonts w:cs="Arial"/>
                <w:bCs/>
                <w:szCs w:val="24"/>
              </w:rPr>
              <w:t>14</w:t>
            </w:r>
          </w:p>
          <w:p w14:paraId="0B8950A3" w14:textId="5D463D63" w:rsidR="00417004" w:rsidRPr="00B136E0" w:rsidRDefault="00417004" w:rsidP="00417004">
            <w:pPr>
              <w:jc w:val="center"/>
              <w:rPr>
                <w:rFonts w:cs="Arial"/>
              </w:rPr>
            </w:pPr>
            <w:r w:rsidRPr="00B136E0">
              <w:rPr>
                <w:rFonts w:cs="Arial"/>
              </w:rPr>
              <w:t>04/</w:t>
            </w:r>
            <w:r w:rsidR="00AA253B">
              <w:rPr>
                <w:rFonts w:cs="Arial"/>
              </w:rPr>
              <w:t>1</w:t>
            </w:r>
            <w:r w:rsidR="009005E4">
              <w:rPr>
                <w:rFonts w:cs="Arial"/>
              </w:rPr>
              <w:t>8/23</w:t>
            </w:r>
          </w:p>
          <w:p w14:paraId="5F680CC9" w14:textId="77777777" w:rsidR="00417004" w:rsidRPr="00B136E0" w:rsidRDefault="00417004" w:rsidP="00417004">
            <w:pPr>
              <w:jc w:val="center"/>
              <w:rPr>
                <w:rFonts w:cs="Arial"/>
                <w:bCs/>
                <w:szCs w:val="24"/>
              </w:rPr>
            </w:pPr>
          </w:p>
        </w:tc>
        <w:tc>
          <w:tcPr>
            <w:tcW w:w="1170" w:type="dxa"/>
          </w:tcPr>
          <w:p w14:paraId="364F2609" w14:textId="77777777" w:rsidR="00417004" w:rsidRPr="00B136E0" w:rsidRDefault="00417004" w:rsidP="00417004">
            <w:pPr>
              <w:rPr>
                <w:rFonts w:cs="Arial"/>
                <w:bCs/>
                <w:szCs w:val="24"/>
              </w:rPr>
            </w:pPr>
            <w:r w:rsidRPr="00B136E0">
              <w:rPr>
                <w:rFonts w:cs="Arial"/>
                <w:bCs/>
                <w:szCs w:val="24"/>
              </w:rPr>
              <w:t>Chapter</w:t>
            </w:r>
          </w:p>
          <w:p w14:paraId="79C402BD" w14:textId="4F8FDA4F" w:rsidR="00417004" w:rsidRPr="00B136E0" w:rsidRDefault="00417004" w:rsidP="00417004">
            <w:pPr>
              <w:rPr>
                <w:rFonts w:cs="Arial"/>
                <w:bCs/>
                <w:szCs w:val="24"/>
              </w:rPr>
            </w:pPr>
            <w:r w:rsidRPr="00B136E0">
              <w:rPr>
                <w:rFonts w:cs="Arial"/>
                <w:bCs/>
                <w:szCs w:val="24"/>
              </w:rPr>
              <w:t>2</w:t>
            </w:r>
            <w:r w:rsidR="00C84F8F">
              <w:rPr>
                <w:rFonts w:cs="Arial"/>
                <w:bCs/>
                <w:szCs w:val="24"/>
              </w:rPr>
              <w:t>4</w:t>
            </w:r>
          </w:p>
          <w:p w14:paraId="5739668B" w14:textId="77777777" w:rsidR="00417004" w:rsidRPr="00B136E0" w:rsidRDefault="00417004" w:rsidP="00417004">
            <w:pPr>
              <w:rPr>
                <w:rFonts w:cs="Arial"/>
                <w:bCs/>
                <w:szCs w:val="24"/>
              </w:rPr>
            </w:pPr>
          </w:p>
          <w:p w14:paraId="752758CE" w14:textId="6FAA13FA" w:rsidR="00417004" w:rsidRPr="00B136E0" w:rsidRDefault="00417004" w:rsidP="00417004">
            <w:pPr>
              <w:rPr>
                <w:rFonts w:cs="Arial"/>
                <w:szCs w:val="24"/>
              </w:rPr>
            </w:pPr>
            <w:r w:rsidRPr="00B136E0">
              <w:rPr>
                <w:rFonts w:cs="Arial"/>
                <w:szCs w:val="24"/>
              </w:rPr>
              <w:t>Bring Clinic Manual</w:t>
            </w:r>
          </w:p>
        </w:tc>
        <w:tc>
          <w:tcPr>
            <w:tcW w:w="2880" w:type="dxa"/>
          </w:tcPr>
          <w:p w14:paraId="3F3233D4" w14:textId="23BC978E" w:rsidR="00417004" w:rsidRPr="00B136E0" w:rsidRDefault="00417004" w:rsidP="00417004">
            <w:pPr>
              <w:rPr>
                <w:rFonts w:cs="Arial"/>
                <w:bCs/>
                <w:szCs w:val="24"/>
              </w:rPr>
            </w:pPr>
            <w:r w:rsidRPr="00B136E0">
              <w:rPr>
                <w:rFonts w:cs="Arial"/>
                <w:bCs/>
                <w:szCs w:val="24"/>
              </w:rPr>
              <w:t xml:space="preserve">Natural/Herbal Products and Dietary Supplements </w:t>
            </w:r>
          </w:p>
          <w:p w14:paraId="51C05892" w14:textId="77777777" w:rsidR="00417004" w:rsidRPr="00B136E0" w:rsidRDefault="00417004" w:rsidP="00417004">
            <w:pPr>
              <w:rPr>
                <w:rFonts w:cs="Arial"/>
                <w:bCs/>
                <w:szCs w:val="24"/>
              </w:rPr>
            </w:pPr>
          </w:p>
          <w:p w14:paraId="06BA8099" w14:textId="77777777" w:rsidR="00417004" w:rsidRPr="00B136E0" w:rsidRDefault="00417004" w:rsidP="00417004">
            <w:pPr>
              <w:rPr>
                <w:rFonts w:cs="Arial"/>
                <w:bCs/>
                <w:szCs w:val="24"/>
              </w:rPr>
            </w:pPr>
            <w:r w:rsidRPr="00B136E0">
              <w:rPr>
                <w:rFonts w:cs="Arial"/>
                <w:bCs/>
                <w:szCs w:val="24"/>
              </w:rPr>
              <w:t>Lecture/PowerPoint Presentation/Group Discussion</w:t>
            </w:r>
          </w:p>
          <w:p w14:paraId="3DC3753E" w14:textId="77777777" w:rsidR="00417004" w:rsidRDefault="00417004" w:rsidP="00417004">
            <w:pPr>
              <w:rPr>
                <w:rFonts w:cs="Arial"/>
                <w:bCs/>
                <w:szCs w:val="24"/>
              </w:rPr>
            </w:pPr>
          </w:p>
          <w:p w14:paraId="4FAC7845" w14:textId="02D4EE37" w:rsidR="00417004" w:rsidRPr="00B136E0" w:rsidRDefault="00417004" w:rsidP="00417004">
            <w:pPr>
              <w:rPr>
                <w:rFonts w:cs="Arial"/>
                <w:bCs/>
                <w:szCs w:val="24"/>
              </w:rPr>
            </w:pPr>
            <w:r w:rsidRPr="00B136E0">
              <w:rPr>
                <w:rFonts w:cs="Arial"/>
                <w:bCs/>
                <w:szCs w:val="24"/>
              </w:rPr>
              <w:t>Give Case Study Quiz after each Chapter Discussion. Allow time for students to answer individually.</w:t>
            </w:r>
          </w:p>
          <w:p w14:paraId="5072B014" w14:textId="77777777" w:rsidR="00417004" w:rsidRPr="00B136E0" w:rsidRDefault="00417004" w:rsidP="00417004">
            <w:pPr>
              <w:rPr>
                <w:rFonts w:cs="Arial"/>
                <w:bCs/>
                <w:szCs w:val="24"/>
              </w:rPr>
            </w:pPr>
            <w:r w:rsidRPr="00B136E0">
              <w:rPr>
                <w:rFonts w:cs="Arial"/>
                <w:bCs/>
                <w:szCs w:val="24"/>
              </w:rPr>
              <w:t xml:space="preserve">Group Discussion of Chapter Case Studies </w:t>
            </w:r>
          </w:p>
          <w:p w14:paraId="3A21C8D3" w14:textId="77777777" w:rsidR="00417004" w:rsidRPr="00B136E0" w:rsidRDefault="00417004" w:rsidP="00417004">
            <w:pPr>
              <w:rPr>
                <w:rFonts w:cs="Arial"/>
                <w:bCs/>
                <w:szCs w:val="24"/>
              </w:rPr>
            </w:pPr>
          </w:p>
          <w:p w14:paraId="156B00BA" w14:textId="5AD9DF95" w:rsidR="00417004" w:rsidRPr="00B136E0" w:rsidRDefault="00417004" w:rsidP="00417004">
            <w:pPr>
              <w:rPr>
                <w:rFonts w:cs="Arial"/>
                <w:bCs/>
                <w:szCs w:val="24"/>
              </w:rPr>
            </w:pPr>
            <w:r w:rsidRPr="00B136E0">
              <w:rPr>
                <w:rFonts w:cs="Arial"/>
                <w:bCs/>
                <w:szCs w:val="24"/>
              </w:rPr>
              <w:t>Group Activity:</w:t>
            </w:r>
          </w:p>
          <w:p w14:paraId="3119663C" w14:textId="77777777" w:rsidR="00417004" w:rsidRPr="00B136E0" w:rsidRDefault="00417004" w:rsidP="00417004">
            <w:pPr>
              <w:rPr>
                <w:rFonts w:cs="Arial"/>
                <w:bCs/>
                <w:szCs w:val="24"/>
              </w:rPr>
            </w:pPr>
            <w:r w:rsidRPr="00B136E0">
              <w:rPr>
                <w:rFonts w:cs="Arial"/>
                <w:bCs/>
                <w:szCs w:val="24"/>
              </w:rPr>
              <w:t>Hand out Chapter Activity Instructions. Students will complete assignments and present findings to class. Class Activities:</w:t>
            </w:r>
          </w:p>
          <w:p w14:paraId="737CBAAC" w14:textId="7C07E1E7" w:rsidR="00417004" w:rsidRPr="00B136E0" w:rsidRDefault="00417004" w:rsidP="00417004">
            <w:pPr>
              <w:rPr>
                <w:rFonts w:cs="Arial"/>
                <w:bCs/>
                <w:szCs w:val="24"/>
              </w:rPr>
            </w:pPr>
            <w:r w:rsidRPr="00B136E0">
              <w:rPr>
                <w:rFonts w:cs="Arial"/>
                <w:bCs/>
                <w:szCs w:val="24"/>
              </w:rPr>
              <w:t>Role Play with Health Histories and Clinic Protocols</w:t>
            </w:r>
          </w:p>
        </w:tc>
        <w:tc>
          <w:tcPr>
            <w:tcW w:w="2790" w:type="dxa"/>
          </w:tcPr>
          <w:p w14:paraId="69F8F574" w14:textId="77777777" w:rsidR="00417004" w:rsidRDefault="00417004" w:rsidP="00417004">
            <w:pPr>
              <w:rPr>
                <w:rFonts w:cs="Arial"/>
                <w:bCs/>
                <w:snapToGrid/>
                <w:szCs w:val="24"/>
              </w:rPr>
            </w:pPr>
            <w:r>
              <w:rPr>
                <w:rFonts w:cs="Arial"/>
                <w:bCs/>
                <w:szCs w:val="24"/>
              </w:rPr>
              <w:t>Class Preparation Assessment #8</w:t>
            </w:r>
          </w:p>
          <w:p w14:paraId="0EED46E0" w14:textId="77777777" w:rsidR="00417004" w:rsidRDefault="00417004" w:rsidP="00417004">
            <w:pPr>
              <w:rPr>
                <w:rFonts w:cs="Arial"/>
                <w:bCs/>
                <w:szCs w:val="24"/>
              </w:rPr>
            </w:pPr>
          </w:p>
          <w:p w14:paraId="2557A68E" w14:textId="77777777" w:rsidR="00417004" w:rsidRPr="00B136E0" w:rsidRDefault="00417004" w:rsidP="00417004">
            <w:pPr>
              <w:rPr>
                <w:rFonts w:cs="Arial"/>
                <w:bCs/>
                <w:szCs w:val="24"/>
              </w:rPr>
            </w:pPr>
            <w:r w:rsidRPr="00B136E0">
              <w:rPr>
                <w:rFonts w:cs="Arial"/>
                <w:bCs/>
                <w:szCs w:val="24"/>
              </w:rPr>
              <w:t>Read Assigned Materials before class.</w:t>
            </w:r>
          </w:p>
          <w:p w14:paraId="66C5F16B" w14:textId="77777777" w:rsidR="00417004" w:rsidRPr="00B136E0" w:rsidRDefault="00417004" w:rsidP="00417004">
            <w:pPr>
              <w:rPr>
                <w:rFonts w:cs="Arial"/>
                <w:bCs/>
                <w:szCs w:val="24"/>
              </w:rPr>
            </w:pPr>
          </w:p>
          <w:p w14:paraId="18B5CE9F" w14:textId="254C04DD" w:rsidR="00417004" w:rsidRPr="00B136E0" w:rsidRDefault="00417004" w:rsidP="00417004">
            <w:pPr>
              <w:rPr>
                <w:rFonts w:cs="Arial"/>
                <w:bCs/>
                <w:szCs w:val="24"/>
              </w:rPr>
            </w:pPr>
            <w:r w:rsidRPr="00B136E0">
              <w:rPr>
                <w:rFonts w:cs="Arial"/>
                <w:bCs/>
                <w:szCs w:val="24"/>
              </w:rPr>
              <w:t>Homework: Complete Academic Skills Assessment Questions and Clinical Case Study/Applications for each chapter prior to class.</w:t>
            </w:r>
          </w:p>
        </w:tc>
        <w:tc>
          <w:tcPr>
            <w:tcW w:w="1620" w:type="dxa"/>
          </w:tcPr>
          <w:p w14:paraId="5C5096AC" w14:textId="77777777" w:rsidR="00417004" w:rsidRPr="00B136E0" w:rsidRDefault="00417004" w:rsidP="00417004">
            <w:pPr>
              <w:rPr>
                <w:rFonts w:cs="Arial"/>
                <w:bCs/>
                <w:szCs w:val="24"/>
              </w:rPr>
            </w:pPr>
            <w:r w:rsidRPr="00B136E0">
              <w:rPr>
                <w:rFonts w:cs="Arial"/>
                <w:bCs/>
                <w:szCs w:val="24"/>
              </w:rPr>
              <w:t>CC 1-7</w:t>
            </w:r>
          </w:p>
          <w:p w14:paraId="1CA45F6A" w14:textId="77777777" w:rsidR="00417004" w:rsidRPr="00B136E0" w:rsidRDefault="00417004" w:rsidP="00417004">
            <w:pPr>
              <w:rPr>
                <w:rFonts w:cs="Arial"/>
                <w:bCs/>
                <w:szCs w:val="24"/>
              </w:rPr>
            </w:pPr>
          </w:p>
          <w:p w14:paraId="5CDAD1A8" w14:textId="658D6A22" w:rsidR="00417004" w:rsidRPr="00B136E0" w:rsidRDefault="00417004" w:rsidP="00417004">
            <w:pPr>
              <w:rPr>
                <w:rFonts w:cs="Arial"/>
                <w:bCs/>
                <w:szCs w:val="24"/>
              </w:rPr>
            </w:pPr>
            <w:r w:rsidRPr="00B136E0">
              <w:rPr>
                <w:rFonts w:cs="Arial"/>
                <w:bCs/>
                <w:szCs w:val="24"/>
              </w:rPr>
              <w:t xml:space="preserve">GC </w:t>
            </w:r>
            <w:proofErr w:type="spellStart"/>
            <w:r w:rsidRPr="00B136E0">
              <w:rPr>
                <w:rFonts w:cs="Arial"/>
                <w:bCs/>
                <w:szCs w:val="24"/>
              </w:rPr>
              <w:t>a,b,c</w:t>
            </w:r>
            <w:proofErr w:type="spellEnd"/>
          </w:p>
        </w:tc>
      </w:tr>
      <w:tr w:rsidR="00417004" w:rsidRPr="00B136E0" w14:paraId="19A82883" w14:textId="45BD6050" w:rsidTr="00272A1D">
        <w:trPr>
          <w:cantSplit/>
          <w:trHeight w:val="432"/>
          <w:jc w:val="center"/>
        </w:trPr>
        <w:tc>
          <w:tcPr>
            <w:tcW w:w="1435" w:type="dxa"/>
          </w:tcPr>
          <w:p w14:paraId="01152BA5" w14:textId="42CC2DFE" w:rsidR="00417004" w:rsidRPr="00B136E0" w:rsidRDefault="00417004" w:rsidP="00417004">
            <w:pPr>
              <w:jc w:val="center"/>
              <w:rPr>
                <w:rFonts w:cs="Arial"/>
                <w:bCs/>
                <w:szCs w:val="24"/>
              </w:rPr>
            </w:pPr>
            <w:r w:rsidRPr="00B136E0">
              <w:rPr>
                <w:rFonts w:cs="Arial"/>
                <w:bCs/>
                <w:szCs w:val="24"/>
              </w:rPr>
              <w:t>Session</w:t>
            </w:r>
          </w:p>
          <w:p w14:paraId="3EAD06FB" w14:textId="77777777" w:rsidR="00417004" w:rsidRPr="00B136E0" w:rsidRDefault="00417004" w:rsidP="00417004">
            <w:pPr>
              <w:jc w:val="center"/>
              <w:rPr>
                <w:rFonts w:cs="Arial"/>
                <w:bCs/>
                <w:szCs w:val="24"/>
              </w:rPr>
            </w:pPr>
            <w:r w:rsidRPr="00B136E0">
              <w:rPr>
                <w:rFonts w:cs="Arial"/>
                <w:bCs/>
                <w:szCs w:val="24"/>
              </w:rPr>
              <w:t>15</w:t>
            </w:r>
          </w:p>
          <w:p w14:paraId="2F650D8B" w14:textId="3D5A80D3" w:rsidR="00417004" w:rsidRPr="00B136E0" w:rsidRDefault="00417004" w:rsidP="00417004">
            <w:pPr>
              <w:jc w:val="center"/>
              <w:rPr>
                <w:rFonts w:cs="Arial"/>
              </w:rPr>
            </w:pPr>
            <w:r w:rsidRPr="00B136E0">
              <w:rPr>
                <w:rFonts w:cs="Arial"/>
              </w:rPr>
              <w:t>04/2</w:t>
            </w:r>
            <w:r w:rsidR="009005E4">
              <w:rPr>
                <w:rFonts w:cs="Arial"/>
              </w:rPr>
              <w:t>5</w:t>
            </w:r>
            <w:r w:rsidR="00AA253B">
              <w:rPr>
                <w:rFonts w:cs="Arial"/>
              </w:rPr>
              <w:t>/2</w:t>
            </w:r>
            <w:r w:rsidR="009005E4">
              <w:rPr>
                <w:rFonts w:cs="Arial"/>
              </w:rPr>
              <w:t>3</w:t>
            </w:r>
          </w:p>
          <w:p w14:paraId="70C94DC4" w14:textId="77777777" w:rsidR="00417004" w:rsidRPr="00B136E0" w:rsidRDefault="00417004" w:rsidP="00417004">
            <w:pPr>
              <w:jc w:val="center"/>
              <w:rPr>
                <w:rFonts w:cs="Arial"/>
                <w:bCs/>
                <w:szCs w:val="24"/>
              </w:rPr>
            </w:pPr>
          </w:p>
        </w:tc>
        <w:tc>
          <w:tcPr>
            <w:tcW w:w="1170" w:type="dxa"/>
          </w:tcPr>
          <w:p w14:paraId="7EE39BC4" w14:textId="77777777" w:rsidR="00417004" w:rsidRPr="00B136E0" w:rsidRDefault="00417004" w:rsidP="00417004">
            <w:pPr>
              <w:rPr>
                <w:rFonts w:cs="Arial"/>
                <w:bCs/>
                <w:szCs w:val="24"/>
              </w:rPr>
            </w:pPr>
            <w:r w:rsidRPr="00B136E0">
              <w:rPr>
                <w:rFonts w:cs="Arial"/>
                <w:bCs/>
                <w:szCs w:val="24"/>
              </w:rPr>
              <w:t>Chapters</w:t>
            </w:r>
          </w:p>
          <w:p w14:paraId="3BB1FB85" w14:textId="33E88CF9" w:rsidR="00417004" w:rsidRPr="00B136E0" w:rsidRDefault="00417004" w:rsidP="00417004">
            <w:pPr>
              <w:rPr>
                <w:rFonts w:cs="Arial"/>
                <w:bCs/>
                <w:szCs w:val="24"/>
              </w:rPr>
            </w:pPr>
            <w:r w:rsidRPr="00B136E0">
              <w:rPr>
                <w:rFonts w:cs="Arial"/>
                <w:bCs/>
                <w:szCs w:val="24"/>
              </w:rPr>
              <w:t>1-2</w:t>
            </w:r>
            <w:r w:rsidR="00A0485D">
              <w:rPr>
                <w:rFonts w:cs="Arial"/>
                <w:bCs/>
                <w:szCs w:val="24"/>
              </w:rPr>
              <w:t>6</w:t>
            </w:r>
          </w:p>
        </w:tc>
        <w:tc>
          <w:tcPr>
            <w:tcW w:w="2880" w:type="dxa"/>
          </w:tcPr>
          <w:p w14:paraId="338F893D" w14:textId="3B3F1801" w:rsidR="00417004" w:rsidRPr="00B136E0" w:rsidRDefault="00417004" w:rsidP="00417004">
            <w:pPr>
              <w:rPr>
                <w:rFonts w:cs="Arial"/>
                <w:bCs/>
                <w:szCs w:val="24"/>
              </w:rPr>
            </w:pPr>
            <w:r>
              <w:rPr>
                <w:rFonts w:cs="Arial"/>
                <w:bCs/>
                <w:szCs w:val="24"/>
              </w:rPr>
              <w:t>Final Review</w:t>
            </w:r>
          </w:p>
          <w:p w14:paraId="3A69BE25" w14:textId="53B145EC" w:rsidR="00417004" w:rsidRPr="00B136E0" w:rsidRDefault="00417004" w:rsidP="00417004">
            <w:pPr>
              <w:rPr>
                <w:rFonts w:cs="Arial"/>
                <w:bCs/>
                <w:szCs w:val="24"/>
              </w:rPr>
            </w:pPr>
            <w:r w:rsidRPr="00B136E0">
              <w:rPr>
                <w:rFonts w:cs="Arial"/>
                <w:bCs/>
                <w:szCs w:val="24"/>
              </w:rPr>
              <w:t>Chapters 1-2</w:t>
            </w:r>
            <w:r w:rsidR="00A0485D">
              <w:rPr>
                <w:rFonts w:cs="Arial"/>
                <w:bCs/>
                <w:szCs w:val="24"/>
              </w:rPr>
              <w:t>6</w:t>
            </w:r>
          </w:p>
        </w:tc>
        <w:tc>
          <w:tcPr>
            <w:tcW w:w="2790" w:type="dxa"/>
          </w:tcPr>
          <w:p w14:paraId="7AC5E7A4" w14:textId="77777777" w:rsidR="00417004" w:rsidRPr="00B136E0" w:rsidRDefault="00417004" w:rsidP="00417004">
            <w:pPr>
              <w:rPr>
                <w:rFonts w:cs="Arial"/>
                <w:bCs/>
                <w:szCs w:val="24"/>
              </w:rPr>
            </w:pPr>
            <w:r w:rsidRPr="00B136E0">
              <w:rPr>
                <w:rFonts w:cs="Arial"/>
                <w:bCs/>
                <w:szCs w:val="24"/>
              </w:rPr>
              <w:t>Exam 6</w:t>
            </w:r>
          </w:p>
          <w:p w14:paraId="072BA7E6" w14:textId="7096AC34" w:rsidR="00417004" w:rsidRPr="00B136E0" w:rsidRDefault="00417004" w:rsidP="00417004">
            <w:pPr>
              <w:rPr>
                <w:rFonts w:cs="Arial"/>
                <w:bCs/>
                <w:szCs w:val="24"/>
              </w:rPr>
            </w:pPr>
            <w:r w:rsidRPr="00B136E0">
              <w:rPr>
                <w:rFonts w:cs="Arial"/>
                <w:bCs/>
                <w:szCs w:val="24"/>
              </w:rPr>
              <w:t>Chapters 2</w:t>
            </w:r>
            <w:r w:rsidR="00C84F8F">
              <w:rPr>
                <w:rFonts w:cs="Arial"/>
                <w:bCs/>
                <w:szCs w:val="24"/>
              </w:rPr>
              <w:t>2</w:t>
            </w:r>
            <w:r w:rsidRPr="00B136E0">
              <w:rPr>
                <w:rFonts w:cs="Arial"/>
                <w:bCs/>
                <w:szCs w:val="24"/>
              </w:rPr>
              <w:t>-2</w:t>
            </w:r>
            <w:r w:rsidR="00C84F8F">
              <w:rPr>
                <w:rFonts w:cs="Arial"/>
                <w:bCs/>
                <w:szCs w:val="24"/>
              </w:rPr>
              <w:t>4</w:t>
            </w:r>
          </w:p>
          <w:p w14:paraId="2D3DE207" w14:textId="334F9D28" w:rsidR="00417004" w:rsidRPr="00B136E0" w:rsidRDefault="00417004" w:rsidP="00417004">
            <w:pPr>
              <w:rPr>
                <w:rFonts w:cs="Arial"/>
                <w:bCs/>
                <w:szCs w:val="24"/>
              </w:rPr>
            </w:pPr>
            <w:r>
              <w:rPr>
                <w:rFonts w:cs="Arial"/>
                <w:bCs/>
                <w:szCs w:val="24"/>
              </w:rPr>
              <w:t>Bring notes for r</w:t>
            </w:r>
            <w:r w:rsidRPr="00B136E0">
              <w:rPr>
                <w:rFonts w:cs="Arial"/>
                <w:bCs/>
                <w:szCs w:val="24"/>
              </w:rPr>
              <w:t>eview</w:t>
            </w:r>
          </w:p>
        </w:tc>
        <w:tc>
          <w:tcPr>
            <w:tcW w:w="1620" w:type="dxa"/>
          </w:tcPr>
          <w:p w14:paraId="47F4DDA9" w14:textId="7D8F6110" w:rsidR="00417004" w:rsidRPr="00B136E0" w:rsidRDefault="00417004" w:rsidP="00417004">
            <w:pPr>
              <w:rPr>
                <w:rFonts w:cs="Arial"/>
                <w:bCs/>
                <w:szCs w:val="24"/>
              </w:rPr>
            </w:pPr>
            <w:r w:rsidRPr="00B136E0">
              <w:rPr>
                <w:rFonts w:cs="Arial"/>
                <w:bCs/>
                <w:szCs w:val="24"/>
              </w:rPr>
              <w:t>CC 1-7</w:t>
            </w:r>
          </w:p>
          <w:p w14:paraId="05955DD3" w14:textId="77777777" w:rsidR="00417004" w:rsidRPr="00B136E0" w:rsidRDefault="00417004" w:rsidP="00417004">
            <w:pPr>
              <w:rPr>
                <w:rFonts w:cs="Arial"/>
                <w:bCs/>
                <w:szCs w:val="24"/>
              </w:rPr>
            </w:pPr>
          </w:p>
          <w:p w14:paraId="2CCA0905" w14:textId="07E97DF5" w:rsidR="00417004" w:rsidRPr="00B136E0" w:rsidRDefault="00417004" w:rsidP="00417004">
            <w:pPr>
              <w:rPr>
                <w:rFonts w:cs="Arial"/>
                <w:bCs/>
                <w:szCs w:val="24"/>
              </w:rPr>
            </w:pPr>
            <w:r w:rsidRPr="00B136E0">
              <w:rPr>
                <w:rFonts w:cs="Arial"/>
                <w:bCs/>
                <w:szCs w:val="24"/>
              </w:rPr>
              <w:t xml:space="preserve">GC </w:t>
            </w:r>
            <w:proofErr w:type="spellStart"/>
            <w:r w:rsidRPr="00B136E0">
              <w:rPr>
                <w:rFonts w:cs="Arial"/>
                <w:bCs/>
                <w:szCs w:val="24"/>
              </w:rPr>
              <w:t>a,b,c</w:t>
            </w:r>
            <w:proofErr w:type="spellEnd"/>
          </w:p>
        </w:tc>
      </w:tr>
      <w:tr w:rsidR="00417004" w:rsidRPr="00B136E0" w14:paraId="4B526329" w14:textId="5694B60D" w:rsidTr="00272A1D">
        <w:trPr>
          <w:cantSplit/>
          <w:trHeight w:val="432"/>
          <w:jc w:val="center"/>
        </w:trPr>
        <w:tc>
          <w:tcPr>
            <w:tcW w:w="1435" w:type="dxa"/>
          </w:tcPr>
          <w:p w14:paraId="50BE4F30" w14:textId="0DBD4CF2" w:rsidR="00417004" w:rsidRPr="00340B0E" w:rsidRDefault="00AA253B" w:rsidP="00417004">
            <w:pPr>
              <w:jc w:val="center"/>
              <w:rPr>
                <w:rFonts w:cs="Arial"/>
                <w:highlight w:val="yellow"/>
              </w:rPr>
            </w:pPr>
            <w:r>
              <w:rPr>
                <w:rFonts w:cs="Arial"/>
                <w:highlight w:val="yellow"/>
              </w:rPr>
              <w:t>5/2/2</w:t>
            </w:r>
            <w:r w:rsidR="009005E4">
              <w:rPr>
                <w:rFonts w:cs="Arial"/>
                <w:highlight w:val="yellow"/>
              </w:rPr>
              <w:t>3</w:t>
            </w:r>
          </w:p>
          <w:p w14:paraId="7413AA71" w14:textId="4523A769" w:rsidR="00417004" w:rsidRPr="00340B0E" w:rsidRDefault="009005E4" w:rsidP="009005E4">
            <w:pPr>
              <w:rPr>
                <w:rFonts w:cs="Arial"/>
                <w:highlight w:val="yellow"/>
              </w:rPr>
            </w:pPr>
            <w:r>
              <w:rPr>
                <w:rFonts w:cs="Arial"/>
                <w:highlight w:val="yellow"/>
              </w:rPr>
              <w:t xml:space="preserve">   Tuesday</w:t>
            </w:r>
          </w:p>
          <w:p w14:paraId="35B2490F" w14:textId="77777777" w:rsidR="00417004" w:rsidRPr="00B136E0" w:rsidRDefault="00417004" w:rsidP="00417004">
            <w:pPr>
              <w:jc w:val="center"/>
              <w:rPr>
                <w:rFonts w:cs="Arial"/>
                <w:bCs/>
                <w:szCs w:val="24"/>
              </w:rPr>
            </w:pPr>
            <w:r w:rsidRPr="00340B0E">
              <w:rPr>
                <w:rFonts w:cs="Arial"/>
                <w:bCs/>
                <w:szCs w:val="24"/>
                <w:highlight w:val="yellow"/>
              </w:rPr>
              <w:t>8:00am</w:t>
            </w:r>
          </w:p>
          <w:p w14:paraId="5749B451" w14:textId="77777777" w:rsidR="00417004" w:rsidRPr="00B136E0" w:rsidRDefault="00417004" w:rsidP="00417004">
            <w:pPr>
              <w:jc w:val="center"/>
              <w:rPr>
                <w:rFonts w:cs="Arial"/>
                <w:bCs/>
                <w:szCs w:val="24"/>
              </w:rPr>
            </w:pPr>
          </w:p>
        </w:tc>
        <w:tc>
          <w:tcPr>
            <w:tcW w:w="1170" w:type="dxa"/>
          </w:tcPr>
          <w:p w14:paraId="38C5345F" w14:textId="77777777" w:rsidR="00417004" w:rsidRPr="00B136E0" w:rsidRDefault="00417004" w:rsidP="00417004">
            <w:pPr>
              <w:rPr>
                <w:rFonts w:cs="Arial"/>
                <w:bCs/>
                <w:szCs w:val="24"/>
              </w:rPr>
            </w:pPr>
            <w:r w:rsidRPr="00B136E0">
              <w:rPr>
                <w:rFonts w:cs="Arial"/>
                <w:bCs/>
                <w:szCs w:val="24"/>
              </w:rPr>
              <w:t>Chapters</w:t>
            </w:r>
          </w:p>
          <w:p w14:paraId="5D4C434E" w14:textId="17A256C5" w:rsidR="00417004" w:rsidRPr="00B136E0" w:rsidRDefault="00417004" w:rsidP="00417004">
            <w:pPr>
              <w:rPr>
                <w:rFonts w:cs="Arial"/>
                <w:bCs/>
                <w:szCs w:val="24"/>
              </w:rPr>
            </w:pPr>
            <w:r w:rsidRPr="00B136E0">
              <w:rPr>
                <w:rFonts w:cs="Arial"/>
                <w:bCs/>
                <w:szCs w:val="24"/>
              </w:rPr>
              <w:t>1-2</w:t>
            </w:r>
            <w:r w:rsidR="00A0485D">
              <w:rPr>
                <w:rFonts w:cs="Arial"/>
                <w:bCs/>
                <w:szCs w:val="24"/>
              </w:rPr>
              <w:t>6</w:t>
            </w:r>
          </w:p>
        </w:tc>
        <w:tc>
          <w:tcPr>
            <w:tcW w:w="2880" w:type="dxa"/>
          </w:tcPr>
          <w:p w14:paraId="4E874E1D" w14:textId="5B69FA9B" w:rsidR="00417004" w:rsidRPr="00B136E0" w:rsidRDefault="00417004" w:rsidP="00417004">
            <w:pPr>
              <w:rPr>
                <w:rFonts w:cs="Arial"/>
                <w:bCs/>
                <w:szCs w:val="24"/>
              </w:rPr>
            </w:pPr>
            <w:r>
              <w:rPr>
                <w:rFonts w:cs="Arial"/>
                <w:bCs/>
                <w:szCs w:val="24"/>
              </w:rPr>
              <w:t>Comprehensive Final Exam</w:t>
            </w:r>
          </w:p>
        </w:tc>
        <w:tc>
          <w:tcPr>
            <w:tcW w:w="2790" w:type="dxa"/>
          </w:tcPr>
          <w:p w14:paraId="6B09E3B5" w14:textId="77777777" w:rsidR="00417004" w:rsidRPr="00B136E0" w:rsidRDefault="00417004" w:rsidP="00417004">
            <w:pPr>
              <w:rPr>
                <w:rFonts w:cs="Arial"/>
                <w:bCs/>
                <w:szCs w:val="24"/>
              </w:rPr>
            </w:pPr>
            <w:r w:rsidRPr="00B136E0">
              <w:rPr>
                <w:rFonts w:cs="Arial"/>
                <w:bCs/>
                <w:szCs w:val="24"/>
              </w:rPr>
              <w:t>Exam 7</w:t>
            </w:r>
          </w:p>
          <w:p w14:paraId="19E6541C" w14:textId="52C1ABD1" w:rsidR="00417004" w:rsidRPr="00B136E0" w:rsidRDefault="00417004" w:rsidP="00417004">
            <w:pPr>
              <w:rPr>
                <w:rFonts w:cs="Arial"/>
                <w:bCs/>
                <w:szCs w:val="24"/>
              </w:rPr>
            </w:pPr>
            <w:r w:rsidRPr="00B136E0">
              <w:rPr>
                <w:rFonts w:cs="Arial"/>
                <w:bCs/>
                <w:szCs w:val="24"/>
              </w:rPr>
              <w:t>Comprehensive Final Chapters 1-2</w:t>
            </w:r>
            <w:r w:rsidR="00A0485D">
              <w:rPr>
                <w:rFonts w:cs="Arial"/>
                <w:bCs/>
                <w:szCs w:val="24"/>
              </w:rPr>
              <w:t>6</w:t>
            </w:r>
          </w:p>
        </w:tc>
        <w:tc>
          <w:tcPr>
            <w:tcW w:w="1620" w:type="dxa"/>
          </w:tcPr>
          <w:p w14:paraId="43EAD459" w14:textId="76E0572A" w:rsidR="00417004" w:rsidRPr="00B136E0" w:rsidRDefault="00417004" w:rsidP="00417004">
            <w:pPr>
              <w:rPr>
                <w:rFonts w:cs="Arial"/>
                <w:bCs/>
                <w:szCs w:val="24"/>
              </w:rPr>
            </w:pPr>
            <w:r w:rsidRPr="00B136E0">
              <w:rPr>
                <w:rFonts w:cs="Arial"/>
                <w:bCs/>
                <w:szCs w:val="24"/>
              </w:rPr>
              <w:t>CC 1-7</w:t>
            </w:r>
          </w:p>
          <w:p w14:paraId="29FBD8B9" w14:textId="77777777" w:rsidR="00417004" w:rsidRPr="00B136E0" w:rsidRDefault="00417004" w:rsidP="00417004">
            <w:pPr>
              <w:rPr>
                <w:rFonts w:cs="Arial"/>
                <w:bCs/>
                <w:szCs w:val="24"/>
              </w:rPr>
            </w:pPr>
          </w:p>
          <w:p w14:paraId="5BE4862F" w14:textId="442D2484" w:rsidR="00417004" w:rsidRPr="00B136E0" w:rsidRDefault="00417004" w:rsidP="00417004">
            <w:pPr>
              <w:rPr>
                <w:rFonts w:cs="Arial"/>
                <w:bCs/>
                <w:szCs w:val="24"/>
              </w:rPr>
            </w:pPr>
            <w:r w:rsidRPr="00B136E0">
              <w:rPr>
                <w:rFonts w:cs="Arial"/>
                <w:bCs/>
                <w:szCs w:val="24"/>
              </w:rPr>
              <w:t xml:space="preserve">GC </w:t>
            </w:r>
            <w:proofErr w:type="spellStart"/>
            <w:r w:rsidRPr="00B136E0">
              <w:rPr>
                <w:rFonts w:cs="Arial"/>
                <w:bCs/>
                <w:szCs w:val="24"/>
              </w:rPr>
              <w:t>a,b,c</w:t>
            </w:r>
            <w:proofErr w:type="spellEnd"/>
          </w:p>
        </w:tc>
      </w:tr>
    </w:tbl>
    <w:p w14:paraId="5C53D7F8" w14:textId="29B5DA07" w:rsidR="00147D48" w:rsidRPr="00B136E0" w:rsidRDefault="00147D48" w:rsidP="0029776E">
      <w:pPr>
        <w:jc w:val="center"/>
        <w:rPr>
          <w:rFonts w:cs="Arial"/>
          <w:b/>
          <w:bCs/>
          <w:sz w:val="18"/>
          <w:szCs w:val="18"/>
        </w:rPr>
      </w:pPr>
    </w:p>
    <w:p w14:paraId="20E373FD" w14:textId="77777777" w:rsidR="001E4BF1" w:rsidRPr="00FA3577" w:rsidRDefault="001E4BF1" w:rsidP="001E4BF1">
      <w:pPr>
        <w:rPr>
          <w:rFonts w:cs="Arial"/>
          <w:b/>
          <w:bCs/>
          <w:szCs w:val="24"/>
        </w:rPr>
      </w:pPr>
      <w:r w:rsidRPr="00FA3577">
        <w:rPr>
          <w:rFonts w:cs="Arial"/>
          <w:b/>
          <w:bCs/>
          <w:szCs w:val="24"/>
        </w:rPr>
        <w:t>Please note-Lesson plan and syllabus are subject to change at the discretion of instructor.</w:t>
      </w:r>
    </w:p>
    <w:p w14:paraId="50E58055" w14:textId="77777777" w:rsidR="001E4BF1" w:rsidRPr="00FA3577" w:rsidRDefault="001E4BF1" w:rsidP="001E4BF1">
      <w:pPr>
        <w:rPr>
          <w:rFonts w:cs="Arial"/>
          <w:bCs/>
          <w:szCs w:val="24"/>
        </w:rPr>
      </w:pPr>
    </w:p>
    <w:p w14:paraId="6B388CB4" w14:textId="64E13D06" w:rsidR="001E4BF1" w:rsidRDefault="001E4BF1" w:rsidP="00D07172">
      <w:pPr>
        <w:pStyle w:val="Heading2"/>
      </w:pPr>
      <w:r>
        <w:t>MAJOR COURSE COMPETENCIES</w:t>
      </w:r>
      <w:r w:rsidRPr="00011FD6">
        <w:t xml:space="preserve"> (CC)</w:t>
      </w:r>
    </w:p>
    <w:p w14:paraId="30254DBF" w14:textId="77777777" w:rsidR="00EB0EFD" w:rsidRDefault="00EB0EFD" w:rsidP="004E488E">
      <w:pPr>
        <w:pStyle w:val="ListParagraph"/>
        <w:numPr>
          <w:ilvl w:val="0"/>
          <w:numId w:val="3"/>
        </w:numPr>
        <w:rPr>
          <w:rFonts w:cs="Arial"/>
          <w:bCs/>
          <w:szCs w:val="24"/>
        </w:rPr>
        <w:sectPr w:rsidR="00EB0EFD" w:rsidSect="000B2581">
          <w:footerReference w:type="default" r:id="rId36"/>
          <w:pgSz w:w="12240" w:h="15840"/>
          <w:pgMar w:top="720" w:right="720" w:bottom="720" w:left="720" w:header="720" w:footer="720" w:gutter="0"/>
          <w:cols w:space="720"/>
          <w:docGrid w:linePitch="360"/>
        </w:sectPr>
      </w:pPr>
    </w:p>
    <w:p w14:paraId="04DE2D5B" w14:textId="2DC315BA" w:rsidR="00FC1362" w:rsidRPr="00B136E0" w:rsidRDefault="00DF10FE" w:rsidP="004E488E">
      <w:pPr>
        <w:pStyle w:val="ListParagraph"/>
        <w:numPr>
          <w:ilvl w:val="0"/>
          <w:numId w:val="3"/>
        </w:numPr>
        <w:rPr>
          <w:rFonts w:cs="Arial"/>
          <w:bCs/>
          <w:szCs w:val="24"/>
        </w:rPr>
      </w:pPr>
      <w:r w:rsidRPr="00B136E0">
        <w:rPr>
          <w:rFonts w:cs="Arial"/>
          <w:bCs/>
          <w:szCs w:val="24"/>
        </w:rPr>
        <w:t>Pharmaceutical Referencing</w:t>
      </w:r>
    </w:p>
    <w:p w14:paraId="5C6704A8" w14:textId="2F29C79A" w:rsidR="00DF10FE" w:rsidRPr="00B136E0" w:rsidRDefault="00DF10FE" w:rsidP="004E488E">
      <w:pPr>
        <w:pStyle w:val="ListParagraph"/>
        <w:numPr>
          <w:ilvl w:val="0"/>
          <w:numId w:val="3"/>
        </w:numPr>
        <w:rPr>
          <w:rFonts w:cs="Arial"/>
          <w:bCs/>
          <w:szCs w:val="24"/>
        </w:rPr>
      </w:pPr>
      <w:r w:rsidRPr="00B136E0">
        <w:rPr>
          <w:rFonts w:cs="Arial"/>
          <w:bCs/>
          <w:szCs w:val="24"/>
        </w:rPr>
        <w:t>Legal and Ethical Considerations</w:t>
      </w:r>
    </w:p>
    <w:p w14:paraId="5D09A103" w14:textId="488904C7" w:rsidR="00DF10FE" w:rsidRPr="00B136E0" w:rsidRDefault="00DF10FE" w:rsidP="004E488E">
      <w:pPr>
        <w:pStyle w:val="ListParagraph"/>
        <w:numPr>
          <w:ilvl w:val="0"/>
          <w:numId w:val="3"/>
        </w:numPr>
        <w:rPr>
          <w:rFonts w:cs="Arial"/>
          <w:bCs/>
          <w:szCs w:val="24"/>
        </w:rPr>
      </w:pPr>
      <w:r w:rsidRPr="00B136E0">
        <w:rPr>
          <w:rFonts w:cs="Arial"/>
          <w:bCs/>
          <w:szCs w:val="24"/>
        </w:rPr>
        <w:t>Drug Effects</w:t>
      </w:r>
    </w:p>
    <w:p w14:paraId="4B893496" w14:textId="2BAA03F4" w:rsidR="00DF10FE" w:rsidRPr="00B136E0" w:rsidRDefault="00DF10FE" w:rsidP="004E488E">
      <w:pPr>
        <w:pStyle w:val="ListParagraph"/>
        <w:numPr>
          <w:ilvl w:val="0"/>
          <w:numId w:val="3"/>
        </w:numPr>
        <w:rPr>
          <w:rFonts w:cs="Arial"/>
          <w:bCs/>
          <w:szCs w:val="24"/>
        </w:rPr>
      </w:pPr>
      <w:r w:rsidRPr="00B136E0">
        <w:rPr>
          <w:rFonts w:cs="Arial"/>
          <w:bCs/>
          <w:szCs w:val="24"/>
        </w:rPr>
        <w:t>Contraindications</w:t>
      </w:r>
    </w:p>
    <w:p w14:paraId="0B474177" w14:textId="6DFC44D0" w:rsidR="00DF10FE" w:rsidRPr="00B136E0" w:rsidRDefault="00DF10FE" w:rsidP="004E488E">
      <w:pPr>
        <w:pStyle w:val="ListParagraph"/>
        <w:numPr>
          <w:ilvl w:val="0"/>
          <w:numId w:val="3"/>
        </w:numPr>
        <w:rPr>
          <w:rFonts w:cs="Arial"/>
          <w:bCs/>
          <w:szCs w:val="24"/>
        </w:rPr>
      </w:pPr>
      <w:r w:rsidRPr="00B136E0">
        <w:rPr>
          <w:rFonts w:cs="Arial"/>
          <w:bCs/>
          <w:szCs w:val="24"/>
        </w:rPr>
        <w:t>Drug Related Emergencies</w:t>
      </w:r>
    </w:p>
    <w:p w14:paraId="01E8D5BB" w14:textId="171BAFDF" w:rsidR="00DF10FE" w:rsidRPr="00B136E0" w:rsidRDefault="00DF10FE" w:rsidP="004E488E">
      <w:pPr>
        <w:pStyle w:val="ListParagraph"/>
        <w:numPr>
          <w:ilvl w:val="0"/>
          <w:numId w:val="3"/>
        </w:numPr>
        <w:rPr>
          <w:rFonts w:cs="Arial"/>
          <w:bCs/>
          <w:szCs w:val="24"/>
        </w:rPr>
      </w:pPr>
      <w:r w:rsidRPr="00B136E0">
        <w:rPr>
          <w:rFonts w:cs="Arial"/>
          <w:bCs/>
          <w:szCs w:val="24"/>
        </w:rPr>
        <w:t>Dental Related Anesthesia</w:t>
      </w:r>
    </w:p>
    <w:p w14:paraId="1C36AAD2" w14:textId="5970ECA5" w:rsidR="00DF10FE" w:rsidRPr="00B136E0" w:rsidRDefault="00DF10FE" w:rsidP="004E488E">
      <w:pPr>
        <w:pStyle w:val="ListParagraph"/>
        <w:numPr>
          <w:ilvl w:val="0"/>
          <w:numId w:val="3"/>
        </w:numPr>
        <w:rPr>
          <w:rFonts w:cs="Arial"/>
          <w:bCs/>
          <w:szCs w:val="24"/>
        </w:rPr>
      </w:pPr>
      <w:r w:rsidRPr="00B136E0">
        <w:rPr>
          <w:rFonts w:cs="Arial"/>
          <w:bCs/>
          <w:szCs w:val="24"/>
        </w:rPr>
        <w:t>Pain Control</w:t>
      </w:r>
    </w:p>
    <w:p w14:paraId="6BC326CA" w14:textId="77777777" w:rsidR="00EB0EFD" w:rsidRDefault="00EB0EFD" w:rsidP="006E030D">
      <w:pPr>
        <w:pStyle w:val="ListParagraph"/>
        <w:rPr>
          <w:rFonts w:cs="Arial"/>
          <w:b/>
          <w:bCs/>
          <w:szCs w:val="24"/>
        </w:rPr>
        <w:sectPr w:rsidR="00EB0EFD" w:rsidSect="00EB0EFD">
          <w:type w:val="continuous"/>
          <w:pgSz w:w="12240" w:h="15840"/>
          <w:pgMar w:top="720" w:right="720" w:bottom="720" w:left="720" w:header="720" w:footer="720" w:gutter="0"/>
          <w:cols w:num="2" w:space="720"/>
          <w:docGrid w:linePitch="360"/>
        </w:sectPr>
      </w:pPr>
    </w:p>
    <w:p w14:paraId="7452DB68" w14:textId="222475AD" w:rsidR="006E030D" w:rsidRPr="00B136E0" w:rsidRDefault="006E030D" w:rsidP="006E030D">
      <w:pPr>
        <w:pStyle w:val="ListParagraph"/>
        <w:rPr>
          <w:rFonts w:cs="Arial"/>
          <w:b/>
          <w:bCs/>
          <w:szCs w:val="24"/>
        </w:rPr>
      </w:pPr>
    </w:p>
    <w:p w14:paraId="4FCCA652" w14:textId="42454A13" w:rsidR="000B2581" w:rsidRPr="00B136E0" w:rsidRDefault="006E030D" w:rsidP="00D07172">
      <w:pPr>
        <w:pStyle w:val="Heading2"/>
      </w:pPr>
      <w:r w:rsidRPr="00B136E0">
        <w:t>GENERAL EDUCATION</w:t>
      </w:r>
      <w:r w:rsidR="00654385">
        <w:t xml:space="preserve"> CORE </w:t>
      </w:r>
      <w:r w:rsidRPr="00B136E0">
        <w:t>COMPETENCIES (GC)</w:t>
      </w:r>
    </w:p>
    <w:p w14:paraId="5383FD66" w14:textId="77777777" w:rsidR="000B2581" w:rsidRPr="00B136E0" w:rsidRDefault="000B2581" w:rsidP="004E488E">
      <w:pPr>
        <w:widowControl/>
        <w:numPr>
          <w:ilvl w:val="0"/>
          <w:numId w:val="2"/>
        </w:numPr>
        <w:snapToGrid w:val="0"/>
        <w:rPr>
          <w:rFonts w:cs="Arial"/>
          <w:bCs/>
          <w:szCs w:val="24"/>
        </w:rPr>
      </w:pPr>
      <w:r w:rsidRPr="00B136E0">
        <w:rPr>
          <w:rFonts w:cs="Arial"/>
          <w:bCs/>
          <w:szCs w:val="24"/>
        </w:rPr>
        <w:t>The ability to utilize standard written English.</w:t>
      </w:r>
    </w:p>
    <w:p w14:paraId="5B9DC794" w14:textId="77777777" w:rsidR="000B2581" w:rsidRPr="00B136E0" w:rsidRDefault="000B2581" w:rsidP="004E488E">
      <w:pPr>
        <w:widowControl/>
        <w:numPr>
          <w:ilvl w:val="0"/>
          <w:numId w:val="2"/>
        </w:numPr>
        <w:snapToGrid w:val="0"/>
        <w:rPr>
          <w:rFonts w:cs="Arial"/>
          <w:bCs/>
          <w:szCs w:val="24"/>
        </w:rPr>
      </w:pPr>
      <w:r w:rsidRPr="00B136E0">
        <w:rPr>
          <w:rFonts w:cs="Arial"/>
          <w:bCs/>
          <w:szCs w:val="24"/>
        </w:rPr>
        <w:t>The ability to solve practical mathematical problems.</w:t>
      </w:r>
    </w:p>
    <w:p w14:paraId="480DFE9A" w14:textId="77777777" w:rsidR="000B2581" w:rsidRPr="00B136E0" w:rsidRDefault="000B2581" w:rsidP="004E488E">
      <w:pPr>
        <w:widowControl/>
        <w:numPr>
          <w:ilvl w:val="0"/>
          <w:numId w:val="2"/>
        </w:numPr>
        <w:snapToGrid w:val="0"/>
        <w:rPr>
          <w:rFonts w:cs="Arial"/>
          <w:bCs/>
          <w:szCs w:val="24"/>
        </w:rPr>
      </w:pPr>
      <w:r w:rsidRPr="00B136E0">
        <w:rPr>
          <w:rFonts w:cs="Arial"/>
          <w:bCs/>
          <w:szCs w:val="24"/>
        </w:rPr>
        <w:t>The ability to read, analyze, and interpret information.</w:t>
      </w:r>
    </w:p>
    <w:sectPr w:rsidR="000B2581" w:rsidRPr="00B136E0" w:rsidSect="00EB0EF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46D2A" w14:textId="77777777" w:rsidR="003E53F8" w:rsidRDefault="003E53F8" w:rsidP="00903B44">
      <w:r>
        <w:separator/>
      </w:r>
    </w:p>
  </w:endnote>
  <w:endnote w:type="continuationSeparator" w:id="0">
    <w:p w14:paraId="08BCE698" w14:textId="77777777" w:rsidR="003E53F8" w:rsidRDefault="003E53F8" w:rsidP="0090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86925"/>
      <w:docPartObj>
        <w:docPartGallery w:val="Page Numbers (Bottom of Page)"/>
        <w:docPartUnique/>
      </w:docPartObj>
    </w:sdtPr>
    <w:sdtEndPr>
      <w:rPr>
        <w:noProof/>
      </w:rPr>
    </w:sdtEndPr>
    <w:sdtContent>
      <w:p w14:paraId="563FC1E6" w14:textId="09B0C4CA" w:rsidR="003E53F8" w:rsidRDefault="003E53F8">
        <w:pPr>
          <w:pStyle w:val="Footer"/>
          <w:jc w:val="center"/>
        </w:pPr>
        <w:r>
          <w:fldChar w:fldCharType="begin"/>
        </w:r>
        <w:r>
          <w:instrText xml:space="preserve"> PAGE   \* MERGEFORMAT </w:instrText>
        </w:r>
        <w:r>
          <w:fldChar w:fldCharType="separate"/>
        </w:r>
        <w:r w:rsidR="001B55B7">
          <w:rPr>
            <w:noProof/>
          </w:rPr>
          <w:t>3</w:t>
        </w:r>
        <w:r>
          <w:rPr>
            <w:noProof/>
          </w:rPr>
          <w:fldChar w:fldCharType="end"/>
        </w:r>
      </w:p>
    </w:sdtContent>
  </w:sdt>
  <w:p w14:paraId="66FE7F1A" w14:textId="77777777" w:rsidR="003E53F8" w:rsidRDefault="003E5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120155"/>
      <w:docPartObj>
        <w:docPartGallery w:val="Page Numbers (Bottom of Page)"/>
        <w:docPartUnique/>
      </w:docPartObj>
    </w:sdtPr>
    <w:sdtEndPr>
      <w:rPr>
        <w:noProof/>
      </w:rPr>
    </w:sdtEndPr>
    <w:sdtContent>
      <w:p w14:paraId="69A3D6D7" w14:textId="14BF8472" w:rsidR="003E53F8" w:rsidRDefault="003E53F8">
        <w:pPr>
          <w:pStyle w:val="Footer"/>
          <w:jc w:val="center"/>
        </w:pPr>
        <w:r>
          <w:fldChar w:fldCharType="begin"/>
        </w:r>
        <w:r>
          <w:instrText xml:space="preserve"> PAGE   \* MERGEFORMAT </w:instrText>
        </w:r>
        <w:r>
          <w:fldChar w:fldCharType="separate"/>
        </w:r>
        <w:r w:rsidR="001B55B7">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7DEF" w14:textId="77777777" w:rsidR="003E53F8" w:rsidRDefault="003E53F8" w:rsidP="00903B44">
      <w:r>
        <w:separator/>
      </w:r>
    </w:p>
  </w:footnote>
  <w:footnote w:type="continuationSeparator" w:id="0">
    <w:p w14:paraId="4BABF44C" w14:textId="77777777" w:rsidR="003E53F8" w:rsidRDefault="003E53F8" w:rsidP="0090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877B" w14:textId="3C63677C" w:rsidR="003E53F8" w:rsidRDefault="003E53F8">
    <w:pPr>
      <w:pStyle w:val="Header"/>
    </w:pPr>
    <w:r>
      <w:t>1</w:t>
    </w:r>
    <w:r w:rsidR="00210F53">
      <w:t xml:space="preserve">/3/2023 </w:t>
    </w:r>
    <w:proofErr w:type="spellStart"/>
    <w:r>
      <w:t>ld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4A2"/>
    <w:multiLevelType w:val="hybridMultilevel"/>
    <w:tmpl w:val="B0E83B3C"/>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C6CFB"/>
    <w:multiLevelType w:val="hybridMultilevel"/>
    <w:tmpl w:val="363AADD8"/>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25EE"/>
    <w:multiLevelType w:val="hybridMultilevel"/>
    <w:tmpl w:val="01F8C1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62A30F9"/>
    <w:multiLevelType w:val="hybridMultilevel"/>
    <w:tmpl w:val="DC0658F6"/>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74EF"/>
    <w:multiLevelType w:val="hybridMultilevel"/>
    <w:tmpl w:val="83CCBD78"/>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62B1"/>
    <w:multiLevelType w:val="hybridMultilevel"/>
    <w:tmpl w:val="DE5AB122"/>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57153"/>
    <w:multiLevelType w:val="hybridMultilevel"/>
    <w:tmpl w:val="A4CA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6543F"/>
    <w:multiLevelType w:val="hybridMultilevel"/>
    <w:tmpl w:val="9E8CF6FE"/>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71616"/>
    <w:multiLevelType w:val="hybridMultilevel"/>
    <w:tmpl w:val="2070E1CA"/>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72CF9"/>
    <w:multiLevelType w:val="hybridMultilevel"/>
    <w:tmpl w:val="0A8E326C"/>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91703"/>
    <w:multiLevelType w:val="hybridMultilevel"/>
    <w:tmpl w:val="098E0BF8"/>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E15B8"/>
    <w:multiLevelType w:val="hybridMultilevel"/>
    <w:tmpl w:val="F08E0F4C"/>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94FC0"/>
    <w:multiLevelType w:val="hybridMultilevel"/>
    <w:tmpl w:val="7C58A074"/>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510FA"/>
    <w:multiLevelType w:val="hybridMultilevel"/>
    <w:tmpl w:val="CFEE75A6"/>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43FE3"/>
    <w:multiLevelType w:val="hybridMultilevel"/>
    <w:tmpl w:val="27D45CD8"/>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2F3675F1"/>
    <w:multiLevelType w:val="hybridMultilevel"/>
    <w:tmpl w:val="F8601BC2"/>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1600D"/>
    <w:multiLevelType w:val="hybridMultilevel"/>
    <w:tmpl w:val="5762D1C0"/>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C75D3"/>
    <w:multiLevelType w:val="hybridMultilevel"/>
    <w:tmpl w:val="E61434AA"/>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F6C68"/>
    <w:multiLevelType w:val="hybridMultilevel"/>
    <w:tmpl w:val="5036B22C"/>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425DD"/>
    <w:multiLevelType w:val="hybridMultilevel"/>
    <w:tmpl w:val="7AEC0F96"/>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F1FC4"/>
    <w:multiLevelType w:val="hybridMultilevel"/>
    <w:tmpl w:val="B0E83B3C"/>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87965"/>
    <w:multiLevelType w:val="hybridMultilevel"/>
    <w:tmpl w:val="CEDC812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6C5003F"/>
    <w:multiLevelType w:val="hybridMultilevel"/>
    <w:tmpl w:val="63D8E67C"/>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91A91"/>
    <w:multiLevelType w:val="hybridMultilevel"/>
    <w:tmpl w:val="EAB0F91A"/>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E4465"/>
    <w:multiLevelType w:val="hybridMultilevel"/>
    <w:tmpl w:val="3442196C"/>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A3A0A"/>
    <w:multiLevelType w:val="hybridMultilevel"/>
    <w:tmpl w:val="8E049E12"/>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B3890"/>
    <w:multiLevelType w:val="hybridMultilevel"/>
    <w:tmpl w:val="D9401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DA189A"/>
    <w:multiLevelType w:val="hybridMultilevel"/>
    <w:tmpl w:val="27D45CD8"/>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41F8D"/>
    <w:multiLevelType w:val="hybridMultilevel"/>
    <w:tmpl w:val="8F309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74DA2CF6"/>
    <w:multiLevelType w:val="hybridMultilevel"/>
    <w:tmpl w:val="8F309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293CD8"/>
    <w:multiLevelType w:val="hybridMultilevel"/>
    <w:tmpl w:val="F7A294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446660"/>
    <w:multiLevelType w:val="hybridMultilevel"/>
    <w:tmpl w:val="885E15C4"/>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D2089E"/>
    <w:multiLevelType w:val="hybridMultilevel"/>
    <w:tmpl w:val="83B67B72"/>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C45DE"/>
    <w:multiLevelType w:val="hybridMultilevel"/>
    <w:tmpl w:val="1256D67E"/>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32"/>
  </w:num>
  <w:num w:numId="4">
    <w:abstractNumId w:val="31"/>
  </w:num>
  <w:num w:numId="5">
    <w:abstractNumId w:val="13"/>
  </w:num>
  <w:num w:numId="6">
    <w:abstractNumId w:val="18"/>
  </w:num>
  <w:num w:numId="7">
    <w:abstractNumId w:val="7"/>
  </w:num>
  <w:num w:numId="8">
    <w:abstractNumId w:val="36"/>
  </w:num>
  <w:num w:numId="9">
    <w:abstractNumId w:val="19"/>
  </w:num>
  <w:num w:numId="10">
    <w:abstractNumId w:val="11"/>
  </w:num>
  <w:num w:numId="11">
    <w:abstractNumId w:val="26"/>
  </w:num>
  <w:num w:numId="12">
    <w:abstractNumId w:val="4"/>
  </w:num>
  <w:num w:numId="13">
    <w:abstractNumId w:val="35"/>
  </w:num>
  <w:num w:numId="14">
    <w:abstractNumId w:val="16"/>
  </w:num>
  <w:num w:numId="15">
    <w:abstractNumId w:val="20"/>
  </w:num>
  <w:num w:numId="16">
    <w:abstractNumId w:val="3"/>
  </w:num>
  <w:num w:numId="17">
    <w:abstractNumId w:val="17"/>
  </w:num>
  <w:num w:numId="18">
    <w:abstractNumId w:val="21"/>
  </w:num>
  <w:num w:numId="19">
    <w:abstractNumId w:val="5"/>
  </w:num>
  <w:num w:numId="20">
    <w:abstractNumId w:val="12"/>
  </w:num>
  <w:num w:numId="21">
    <w:abstractNumId w:val="1"/>
  </w:num>
  <w:num w:numId="22">
    <w:abstractNumId w:val="25"/>
  </w:num>
  <w:num w:numId="23">
    <w:abstractNumId w:val="10"/>
  </w:num>
  <w:num w:numId="24">
    <w:abstractNumId w:val="34"/>
  </w:num>
  <w:num w:numId="25">
    <w:abstractNumId w:val="28"/>
  </w:num>
  <w:num w:numId="26">
    <w:abstractNumId w:val="8"/>
  </w:num>
  <w:num w:numId="27">
    <w:abstractNumId w:val="23"/>
  </w:num>
  <w:num w:numId="28">
    <w:abstractNumId w:val="24"/>
  </w:num>
  <w:num w:numId="29">
    <w:abstractNumId w:val="9"/>
  </w:num>
  <w:num w:numId="30">
    <w:abstractNumId w:val="0"/>
  </w:num>
  <w:num w:numId="31">
    <w:abstractNumId w:val="14"/>
  </w:num>
  <w:num w:numId="32">
    <w:abstractNumId w:val="33"/>
  </w:num>
  <w:num w:numId="33">
    <w:abstractNumId w:val="22"/>
  </w:num>
  <w:num w:numId="34">
    <w:abstractNumId w:val="6"/>
  </w:num>
  <w:num w:numId="35">
    <w:abstractNumId w:val="2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13D3E"/>
    <w:rsid w:val="00020B79"/>
    <w:rsid w:val="00021F30"/>
    <w:rsid w:val="00024F6A"/>
    <w:rsid w:val="000259BA"/>
    <w:rsid w:val="000259DD"/>
    <w:rsid w:val="00026906"/>
    <w:rsid w:val="00032B86"/>
    <w:rsid w:val="00033BEF"/>
    <w:rsid w:val="00036EE2"/>
    <w:rsid w:val="000409EE"/>
    <w:rsid w:val="0005324C"/>
    <w:rsid w:val="000534F7"/>
    <w:rsid w:val="00055B44"/>
    <w:rsid w:val="000629CF"/>
    <w:rsid w:val="0007023F"/>
    <w:rsid w:val="00070E28"/>
    <w:rsid w:val="00074DBC"/>
    <w:rsid w:val="000A7728"/>
    <w:rsid w:val="000B2581"/>
    <w:rsid w:val="000B4503"/>
    <w:rsid w:val="000C012F"/>
    <w:rsid w:val="000C0F73"/>
    <w:rsid w:val="000C6260"/>
    <w:rsid w:val="000D0740"/>
    <w:rsid w:val="000D4E32"/>
    <w:rsid w:val="00106956"/>
    <w:rsid w:val="00127708"/>
    <w:rsid w:val="001308EE"/>
    <w:rsid w:val="00141D6E"/>
    <w:rsid w:val="001429A9"/>
    <w:rsid w:val="00147D48"/>
    <w:rsid w:val="00150F58"/>
    <w:rsid w:val="001513B0"/>
    <w:rsid w:val="001807F9"/>
    <w:rsid w:val="00185372"/>
    <w:rsid w:val="00185996"/>
    <w:rsid w:val="00187B52"/>
    <w:rsid w:val="00197904"/>
    <w:rsid w:val="001A3082"/>
    <w:rsid w:val="001A4925"/>
    <w:rsid w:val="001A74CA"/>
    <w:rsid w:val="001B3901"/>
    <w:rsid w:val="001B3A87"/>
    <w:rsid w:val="001B3D5A"/>
    <w:rsid w:val="001B55B7"/>
    <w:rsid w:val="001C3C5F"/>
    <w:rsid w:val="001C454C"/>
    <w:rsid w:val="001E4BF1"/>
    <w:rsid w:val="001E6F08"/>
    <w:rsid w:val="001E75A8"/>
    <w:rsid w:val="001F1F6B"/>
    <w:rsid w:val="001F705C"/>
    <w:rsid w:val="00210F53"/>
    <w:rsid w:val="002134F3"/>
    <w:rsid w:val="00222AB6"/>
    <w:rsid w:val="002449AC"/>
    <w:rsid w:val="00246199"/>
    <w:rsid w:val="002528D6"/>
    <w:rsid w:val="0026274A"/>
    <w:rsid w:val="00263F07"/>
    <w:rsid w:val="00265D27"/>
    <w:rsid w:val="002670CA"/>
    <w:rsid w:val="00272A1D"/>
    <w:rsid w:val="00274334"/>
    <w:rsid w:val="00282DF7"/>
    <w:rsid w:val="00286F3F"/>
    <w:rsid w:val="00292BF5"/>
    <w:rsid w:val="00294DCE"/>
    <w:rsid w:val="00297256"/>
    <w:rsid w:val="0029776E"/>
    <w:rsid w:val="002B063A"/>
    <w:rsid w:val="002B0B80"/>
    <w:rsid w:val="002B57DB"/>
    <w:rsid w:val="002B6974"/>
    <w:rsid w:val="002C2BC0"/>
    <w:rsid w:val="002D7742"/>
    <w:rsid w:val="002E0983"/>
    <w:rsid w:val="002F112A"/>
    <w:rsid w:val="002F463E"/>
    <w:rsid w:val="002F65AA"/>
    <w:rsid w:val="0030250A"/>
    <w:rsid w:val="00304A1A"/>
    <w:rsid w:val="00321788"/>
    <w:rsid w:val="00330276"/>
    <w:rsid w:val="00331925"/>
    <w:rsid w:val="0033196F"/>
    <w:rsid w:val="003325B0"/>
    <w:rsid w:val="00333195"/>
    <w:rsid w:val="0033356D"/>
    <w:rsid w:val="00340B0E"/>
    <w:rsid w:val="00353CA4"/>
    <w:rsid w:val="00360A98"/>
    <w:rsid w:val="003617B8"/>
    <w:rsid w:val="003760C0"/>
    <w:rsid w:val="00383F41"/>
    <w:rsid w:val="003A3350"/>
    <w:rsid w:val="003B515F"/>
    <w:rsid w:val="003B536C"/>
    <w:rsid w:val="003C3970"/>
    <w:rsid w:val="003C6DDD"/>
    <w:rsid w:val="003D0C43"/>
    <w:rsid w:val="003E53F8"/>
    <w:rsid w:val="003E72FE"/>
    <w:rsid w:val="003E7997"/>
    <w:rsid w:val="003F5B66"/>
    <w:rsid w:val="00404AF4"/>
    <w:rsid w:val="00407579"/>
    <w:rsid w:val="0041049A"/>
    <w:rsid w:val="004127CC"/>
    <w:rsid w:val="00414165"/>
    <w:rsid w:val="004162C8"/>
    <w:rsid w:val="00417004"/>
    <w:rsid w:val="0042260E"/>
    <w:rsid w:val="00426978"/>
    <w:rsid w:val="00437AC7"/>
    <w:rsid w:val="00442F47"/>
    <w:rsid w:val="00451738"/>
    <w:rsid w:val="0045481F"/>
    <w:rsid w:val="00455ACA"/>
    <w:rsid w:val="004605D8"/>
    <w:rsid w:val="00463958"/>
    <w:rsid w:val="00470BE9"/>
    <w:rsid w:val="0047148B"/>
    <w:rsid w:val="00476EB7"/>
    <w:rsid w:val="00484542"/>
    <w:rsid w:val="004963CC"/>
    <w:rsid w:val="004972BF"/>
    <w:rsid w:val="00497DEF"/>
    <w:rsid w:val="004A59E4"/>
    <w:rsid w:val="004B27C9"/>
    <w:rsid w:val="004C2236"/>
    <w:rsid w:val="004E488E"/>
    <w:rsid w:val="004F0243"/>
    <w:rsid w:val="004F7F17"/>
    <w:rsid w:val="005041D3"/>
    <w:rsid w:val="00514ABD"/>
    <w:rsid w:val="00514B8A"/>
    <w:rsid w:val="00521B21"/>
    <w:rsid w:val="00524A9F"/>
    <w:rsid w:val="0052592F"/>
    <w:rsid w:val="00533ECD"/>
    <w:rsid w:val="00547216"/>
    <w:rsid w:val="005478B6"/>
    <w:rsid w:val="00552118"/>
    <w:rsid w:val="00554B46"/>
    <w:rsid w:val="005558C7"/>
    <w:rsid w:val="005622D8"/>
    <w:rsid w:val="00563C6C"/>
    <w:rsid w:val="00563CF6"/>
    <w:rsid w:val="00565786"/>
    <w:rsid w:val="005662A0"/>
    <w:rsid w:val="00571208"/>
    <w:rsid w:val="005776A4"/>
    <w:rsid w:val="00582ADB"/>
    <w:rsid w:val="00582DD7"/>
    <w:rsid w:val="00586DE6"/>
    <w:rsid w:val="0059062E"/>
    <w:rsid w:val="00593873"/>
    <w:rsid w:val="00596A8D"/>
    <w:rsid w:val="005A5276"/>
    <w:rsid w:val="005B471B"/>
    <w:rsid w:val="005B5306"/>
    <w:rsid w:val="005C3343"/>
    <w:rsid w:val="005E40A1"/>
    <w:rsid w:val="005E7747"/>
    <w:rsid w:val="005E7CFA"/>
    <w:rsid w:val="005F55B9"/>
    <w:rsid w:val="005F69BA"/>
    <w:rsid w:val="0060452A"/>
    <w:rsid w:val="00604531"/>
    <w:rsid w:val="00610C76"/>
    <w:rsid w:val="00614882"/>
    <w:rsid w:val="00615BC9"/>
    <w:rsid w:val="00616BB0"/>
    <w:rsid w:val="00620745"/>
    <w:rsid w:val="00620FB5"/>
    <w:rsid w:val="00621FB7"/>
    <w:rsid w:val="006229E7"/>
    <w:rsid w:val="006239F4"/>
    <w:rsid w:val="00630A71"/>
    <w:rsid w:val="00633678"/>
    <w:rsid w:val="0063768F"/>
    <w:rsid w:val="00637E5E"/>
    <w:rsid w:val="006421C8"/>
    <w:rsid w:val="00646151"/>
    <w:rsid w:val="00652E87"/>
    <w:rsid w:val="00654385"/>
    <w:rsid w:val="006555FB"/>
    <w:rsid w:val="00660B1A"/>
    <w:rsid w:val="006625AC"/>
    <w:rsid w:val="00664A85"/>
    <w:rsid w:val="0067476C"/>
    <w:rsid w:val="00674B4C"/>
    <w:rsid w:val="00691641"/>
    <w:rsid w:val="00691D28"/>
    <w:rsid w:val="00695A06"/>
    <w:rsid w:val="006A0AF1"/>
    <w:rsid w:val="006A0C37"/>
    <w:rsid w:val="006A1171"/>
    <w:rsid w:val="006A48CE"/>
    <w:rsid w:val="006A6CFB"/>
    <w:rsid w:val="006B66FC"/>
    <w:rsid w:val="006B6C1A"/>
    <w:rsid w:val="006C37EB"/>
    <w:rsid w:val="006C5064"/>
    <w:rsid w:val="006D009A"/>
    <w:rsid w:val="006E02A3"/>
    <w:rsid w:val="006E030D"/>
    <w:rsid w:val="006E35E8"/>
    <w:rsid w:val="006E57B2"/>
    <w:rsid w:val="006F2053"/>
    <w:rsid w:val="006F33AB"/>
    <w:rsid w:val="007017D8"/>
    <w:rsid w:val="007019FB"/>
    <w:rsid w:val="00701EF1"/>
    <w:rsid w:val="00702809"/>
    <w:rsid w:val="00704A0A"/>
    <w:rsid w:val="00711ECB"/>
    <w:rsid w:val="007130EF"/>
    <w:rsid w:val="00734EC9"/>
    <w:rsid w:val="0073781C"/>
    <w:rsid w:val="007414CA"/>
    <w:rsid w:val="007417C3"/>
    <w:rsid w:val="00743D3A"/>
    <w:rsid w:val="00743DA1"/>
    <w:rsid w:val="007609E8"/>
    <w:rsid w:val="00762B89"/>
    <w:rsid w:val="00762FCE"/>
    <w:rsid w:val="0076664D"/>
    <w:rsid w:val="00777AFB"/>
    <w:rsid w:val="00786A2E"/>
    <w:rsid w:val="00792121"/>
    <w:rsid w:val="007A1197"/>
    <w:rsid w:val="007B28F2"/>
    <w:rsid w:val="007B330A"/>
    <w:rsid w:val="007C30FD"/>
    <w:rsid w:val="007C4390"/>
    <w:rsid w:val="007C480B"/>
    <w:rsid w:val="007C4A8A"/>
    <w:rsid w:val="007C7E04"/>
    <w:rsid w:val="007E3573"/>
    <w:rsid w:val="007F706A"/>
    <w:rsid w:val="007F741C"/>
    <w:rsid w:val="008046A7"/>
    <w:rsid w:val="0081180F"/>
    <w:rsid w:val="00812F4D"/>
    <w:rsid w:val="00815F0E"/>
    <w:rsid w:val="00816428"/>
    <w:rsid w:val="00822617"/>
    <w:rsid w:val="00833496"/>
    <w:rsid w:val="0083570D"/>
    <w:rsid w:val="00841305"/>
    <w:rsid w:val="008463DF"/>
    <w:rsid w:val="008503F4"/>
    <w:rsid w:val="008518B6"/>
    <w:rsid w:val="008543F3"/>
    <w:rsid w:val="008553F2"/>
    <w:rsid w:val="008566A7"/>
    <w:rsid w:val="00861B97"/>
    <w:rsid w:val="0086693B"/>
    <w:rsid w:val="0087386C"/>
    <w:rsid w:val="00881D34"/>
    <w:rsid w:val="00882A2A"/>
    <w:rsid w:val="00883D9E"/>
    <w:rsid w:val="00885750"/>
    <w:rsid w:val="00885B8B"/>
    <w:rsid w:val="00891728"/>
    <w:rsid w:val="00891E6C"/>
    <w:rsid w:val="00892F19"/>
    <w:rsid w:val="008B6ECA"/>
    <w:rsid w:val="008D4DEB"/>
    <w:rsid w:val="008E6520"/>
    <w:rsid w:val="008F5CED"/>
    <w:rsid w:val="009005E4"/>
    <w:rsid w:val="00902740"/>
    <w:rsid w:val="00903B44"/>
    <w:rsid w:val="0090715B"/>
    <w:rsid w:val="00910217"/>
    <w:rsid w:val="009106C6"/>
    <w:rsid w:val="00912269"/>
    <w:rsid w:val="009336EF"/>
    <w:rsid w:val="009366FE"/>
    <w:rsid w:val="009415A8"/>
    <w:rsid w:val="0094410A"/>
    <w:rsid w:val="00945F1E"/>
    <w:rsid w:val="00947BF8"/>
    <w:rsid w:val="0095146C"/>
    <w:rsid w:val="009540D8"/>
    <w:rsid w:val="00961A08"/>
    <w:rsid w:val="00965069"/>
    <w:rsid w:val="00966811"/>
    <w:rsid w:val="009715C7"/>
    <w:rsid w:val="009767A0"/>
    <w:rsid w:val="00981C85"/>
    <w:rsid w:val="00984C09"/>
    <w:rsid w:val="009855E5"/>
    <w:rsid w:val="0099056C"/>
    <w:rsid w:val="009930BC"/>
    <w:rsid w:val="00993241"/>
    <w:rsid w:val="00994F50"/>
    <w:rsid w:val="009A219D"/>
    <w:rsid w:val="009A5810"/>
    <w:rsid w:val="009A7D56"/>
    <w:rsid w:val="009B5853"/>
    <w:rsid w:val="009D168F"/>
    <w:rsid w:val="009D7173"/>
    <w:rsid w:val="009E7DD8"/>
    <w:rsid w:val="009F1388"/>
    <w:rsid w:val="00A0183D"/>
    <w:rsid w:val="00A0485D"/>
    <w:rsid w:val="00A109E2"/>
    <w:rsid w:val="00A146C1"/>
    <w:rsid w:val="00A20147"/>
    <w:rsid w:val="00A209C6"/>
    <w:rsid w:val="00A214A1"/>
    <w:rsid w:val="00A244FD"/>
    <w:rsid w:val="00A24F91"/>
    <w:rsid w:val="00A27289"/>
    <w:rsid w:val="00A273FC"/>
    <w:rsid w:val="00A30E73"/>
    <w:rsid w:val="00A34AFC"/>
    <w:rsid w:val="00A376FD"/>
    <w:rsid w:val="00A479BB"/>
    <w:rsid w:val="00A51A25"/>
    <w:rsid w:val="00A63797"/>
    <w:rsid w:val="00A661A8"/>
    <w:rsid w:val="00A6672A"/>
    <w:rsid w:val="00A71649"/>
    <w:rsid w:val="00A72D92"/>
    <w:rsid w:val="00A76FBC"/>
    <w:rsid w:val="00A8040C"/>
    <w:rsid w:val="00A80AD4"/>
    <w:rsid w:val="00A80D4F"/>
    <w:rsid w:val="00A8460B"/>
    <w:rsid w:val="00AA1769"/>
    <w:rsid w:val="00AA253B"/>
    <w:rsid w:val="00AA27A9"/>
    <w:rsid w:val="00AA28CA"/>
    <w:rsid w:val="00AA2FDF"/>
    <w:rsid w:val="00AA3AE2"/>
    <w:rsid w:val="00AA3B46"/>
    <w:rsid w:val="00AA4721"/>
    <w:rsid w:val="00AB5366"/>
    <w:rsid w:val="00AB6CB3"/>
    <w:rsid w:val="00AC2334"/>
    <w:rsid w:val="00AC5BD1"/>
    <w:rsid w:val="00AD4153"/>
    <w:rsid w:val="00AD764F"/>
    <w:rsid w:val="00AE5577"/>
    <w:rsid w:val="00B136E0"/>
    <w:rsid w:val="00B21C4C"/>
    <w:rsid w:val="00B2389F"/>
    <w:rsid w:val="00B301A7"/>
    <w:rsid w:val="00B446D5"/>
    <w:rsid w:val="00B507EA"/>
    <w:rsid w:val="00B52374"/>
    <w:rsid w:val="00B65583"/>
    <w:rsid w:val="00B71CDB"/>
    <w:rsid w:val="00B72273"/>
    <w:rsid w:val="00B73A29"/>
    <w:rsid w:val="00B741A5"/>
    <w:rsid w:val="00B75D55"/>
    <w:rsid w:val="00B8343F"/>
    <w:rsid w:val="00B934B4"/>
    <w:rsid w:val="00B93B2C"/>
    <w:rsid w:val="00B958AD"/>
    <w:rsid w:val="00B969DE"/>
    <w:rsid w:val="00BA571B"/>
    <w:rsid w:val="00BA5723"/>
    <w:rsid w:val="00BB5403"/>
    <w:rsid w:val="00BB5B85"/>
    <w:rsid w:val="00BB686A"/>
    <w:rsid w:val="00BC1285"/>
    <w:rsid w:val="00BC15A2"/>
    <w:rsid w:val="00BC4B22"/>
    <w:rsid w:val="00BC517A"/>
    <w:rsid w:val="00BC67AD"/>
    <w:rsid w:val="00BD0FC9"/>
    <w:rsid w:val="00BD4319"/>
    <w:rsid w:val="00BF41D1"/>
    <w:rsid w:val="00BF49FF"/>
    <w:rsid w:val="00BF5345"/>
    <w:rsid w:val="00BF5564"/>
    <w:rsid w:val="00BF6478"/>
    <w:rsid w:val="00C048C4"/>
    <w:rsid w:val="00C132C0"/>
    <w:rsid w:val="00C25078"/>
    <w:rsid w:val="00C32FDA"/>
    <w:rsid w:val="00C6381C"/>
    <w:rsid w:val="00C6543A"/>
    <w:rsid w:val="00C6769A"/>
    <w:rsid w:val="00C71656"/>
    <w:rsid w:val="00C745F4"/>
    <w:rsid w:val="00C7534F"/>
    <w:rsid w:val="00C82A75"/>
    <w:rsid w:val="00C84C95"/>
    <w:rsid w:val="00C84F8F"/>
    <w:rsid w:val="00C85165"/>
    <w:rsid w:val="00C95705"/>
    <w:rsid w:val="00C9705F"/>
    <w:rsid w:val="00CA60A6"/>
    <w:rsid w:val="00CA763A"/>
    <w:rsid w:val="00CB356C"/>
    <w:rsid w:val="00CB4935"/>
    <w:rsid w:val="00CC1EC8"/>
    <w:rsid w:val="00CC242A"/>
    <w:rsid w:val="00CD592F"/>
    <w:rsid w:val="00CD5E62"/>
    <w:rsid w:val="00CD5F8A"/>
    <w:rsid w:val="00CF7815"/>
    <w:rsid w:val="00D02254"/>
    <w:rsid w:val="00D044AE"/>
    <w:rsid w:val="00D07172"/>
    <w:rsid w:val="00D07C87"/>
    <w:rsid w:val="00D10542"/>
    <w:rsid w:val="00D110BE"/>
    <w:rsid w:val="00D24CCD"/>
    <w:rsid w:val="00D24E4C"/>
    <w:rsid w:val="00D32669"/>
    <w:rsid w:val="00D32709"/>
    <w:rsid w:val="00D453A8"/>
    <w:rsid w:val="00D45A4A"/>
    <w:rsid w:val="00D564FA"/>
    <w:rsid w:val="00D63192"/>
    <w:rsid w:val="00D64B15"/>
    <w:rsid w:val="00D7580D"/>
    <w:rsid w:val="00D97D2E"/>
    <w:rsid w:val="00DA3E3C"/>
    <w:rsid w:val="00DB6388"/>
    <w:rsid w:val="00DC12EB"/>
    <w:rsid w:val="00DC1ECC"/>
    <w:rsid w:val="00DC21BD"/>
    <w:rsid w:val="00DC6224"/>
    <w:rsid w:val="00DC75B8"/>
    <w:rsid w:val="00DE7176"/>
    <w:rsid w:val="00DF10FE"/>
    <w:rsid w:val="00DF3BE6"/>
    <w:rsid w:val="00DF78ED"/>
    <w:rsid w:val="00E06DAE"/>
    <w:rsid w:val="00E07DB1"/>
    <w:rsid w:val="00E130C2"/>
    <w:rsid w:val="00E15C3D"/>
    <w:rsid w:val="00E2164D"/>
    <w:rsid w:val="00E234BB"/>
    <w:rsid w:val="00E242A6"/>
    <w:rsid w:val="00E33985"/>
    <w:rsid w:val="00E45057"/>
    <w:rsid w:val="00E45FCB"/>
    <w:rsid w:val="00E567F5"/>
    <w:rsid w:val="00E60A4E"/>
    <w:rsid w:val="00E62685"/>
    <w:rsid w:val="00E6377A"/>
    <w:rsid w:val="00E67ADE"/>
    <w:rsid w:val="00E70A62"/>
    <w:rsid w:val="00E70AEC"/>
    <w:rsid w:val="00E86B82"/>
    <w:rsid w:val="00E94F7B"/>
    <w:rsid w:val="00EA3EDF"/>
    <w:rsid w:val="00EA4F41"/>
    <w:rsid w:val="00EA59F8"/>
    <w:rsid w:val="00EB0EFD"/>
    <w:rsid w:val="00EB3561"/>
    <w:rsid w:val="00EB3D96"/>
    <w:rsid w:val="00EB456C"/>
    <w:rsid w:val="00EC5A44"/>
    <w:rsid w:val="00EC62AC"/>
    <w:rsid w:val="00ED1A35"/>
    <w:rsid w:val="00EE2356"/>
    <w:rsid w:val="00EE4B9E"/>
    <w:rsid w:val="00EE4E14"/>
    <w:rsid w:val="00EF09C3"/>
    <w:rsid w:val="00F045A3"/>
    <w:rsid w:val="00F1377B"/>
    <w:rsid w:val="00F167DE"/>
    <w:rsid w:val="00F17D4C"/>
    <w:rsid w:val="00F27993"/>
    <w:rsid w:val="00F31B5F"/>
    <w:rsid w:val="00F32258"/>
    <w:rsid w:val="00F360E2"/>
    <w:rsid w:val="00F406C4"/>
    <w:rsid w:val="00F428E6"/>
    <w:rsid w:val="00F47345"/>
    <w:rsid w:val="00F667EA"/>
    <w:rsid w:val="00F66912"/>
    <w:rsid w:val="00F732E7"/>
    <w:rsid w:val="00F749DC"/>
    <w:rsid w:val="00F77FD8"/>
    <w:rsid w:val="00F80778"/>
    <w:rsid w:val="00F819B0"/>
    <w:rsid w:val="00F93B56"/>
    <w:rsid w:val="00F94028"/>
    <w:rsid w:val="00FA12B1"/>
    <w:rsid w:val="00FA1710"/>
    <w:rsid w:val="00FA7DF5"/>
    <w:rsid w:val="00FB2F0B"/>
    <w:rsid w:val="00FC1362"/>
    <w:rsid w:val="00FC4DB5"/>
    <w:rsid w:val="00FD1C75"/>
    <w:rsid w:val="00FD3FEE"/>
    <w:rsid w:val="00FD42BC"/>
    <w:rsid w:val="00FE2EAF"/>
    <w:rsid w:val="00FE6207"/>
    <w:rsid w:val="00FE7ABE"/>
    <w:rsid w:val="00FF46E2"/>
    <w:rsid w:val="00FF6017"/>
    <w:rsid w:val="00FF76DC"/>
    <w:rsid w:val="45D7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6337"/>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BC15A2"/>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554B46"/>
    <w:pPr>
      <w:keepNext/>
      <w:keepLines/>
      <w:spacing w:before="40" w:after="40"/>
      <w:outlineLvl w:val="1"/>
    </w:pPr>
    <w:rPr>
      <w:rFonts w:eastAsiaTheme="majorEastAsia" w:cs="Calibri"/>
      <w:b/>
      <w:caps/>
      <w:szCs w:val="24"/>
    </w:rPr>
  </w:style>
  <w:style w:type="paragraph" w:styleId="Heading3">
    <w:name w:val="heading 3"/>
    <w:basedOn w:val="Normal"/>
    <w:next w:val="Normal"/>
    <w:link w:val="Heading3Char"/>
    <w:uiPriority w:val="9"/>
    <w:unhideWhenUsed/>
    <w:qFormat/>
    <w:rsid w:val="00554B46"/>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BC15A2"/>
    <w:rPr>
      <w:rFonts w:eastAsiaTheme="majorEastAsia" w:cstheme="minorHAnsi"/>
      <w:b/>
      <w:snapToGrid w:val="0"/>
      <w:sz w:val="32"/>
      <w:szCs w:val="32"/>
    </w:rPr>
  </w:style>
  <w:style w:type="character" w:customStyle="1" w:styleId="Heading2Char">
    <w:name w:val="Heading 2 Char"/>
    <w:basedOn w:val="DefaultParagraphFont"/>
    <w:link w:val="Heading2"/>
    <w:rsid w:val="00554B46"/>
    <w:rPr>
      <w:rFonts w:ascii="Calibri" w:eastAsiaTheme="majorEastAsia" w:hAnsi="Calibri" w:cs="Calibri"/>
      <w:b/>
      <w:caps/>
      <w:snapToGrid w:val="0"/>
      <w:sz w:val="24"/>
      <w:szCs w:val="24"/>
    </w:rPr>
  </w:style>
  <w:style w:type="character" w:customStyle="1" w:styleId="Heading3Char">
    <w:name w:val="Heading 3 Char"/>
    <w:basedOn w:val="DefaultParagraphFont"/>
    <w:link w:val="Heading3"/>
    <w:uiPriority w:val="9"/>
    <w:rsid w:val="00554B46"/>
    <w:rPr>
      <w:rFonts w:ascii="Calibri" w:eastAsiaTheme="majorEastAsia" w:hAnsi="Calibri" w:cstheme="majorBidi"/>
      <w:b/>
      <w:snapToGrid w:val="0"/>
      <w:sz w:val="24"/>
      <w:szCs w:val="24"/>
    </w:rPr>
  </w:style>
  <w:style w:type="paragraph" w:styleId="ListParagraph">
    <w:name w:val="List Paragraph"/>
    <w:basedOn w:val="Normal"/>
    <w:link w:val="ListParagraphChar"/>
    <w:uiPriority w:val="34"/>
    <w:qFormat/>
    <w:rsid w:val="00F749DC"/>
    <w:pPr>
      <w:ind w:left="720"/>
      <w:contextualSpacing/>
    </w:pPr>
  </w:style>
  <w:style w:type="character" w:customStyle="1" w:styleId="UnresolvedMention1">
    <w:name w:val="Unresolved Mention1"/>
    <w:basedOn w:val="DefaultParagraphFont"/>
    <w:uiPriority w:val="99"/>
    <w:semiHidden/>
    <w:unhideWhenUsed/>
    <w:rsid w:val="00455ACA"/>
    <w:rPr>
      <w:color w:val="808080"/>
      <w:shd w:val="clear" w:color="auto" w:fill="E6E6E6"/>
    </w:rPr>
  </w:style>
  <w:style w:type="paragraph" w:styleId="Header">
    <w:name w:val="header"/>
    <w:basedOn w:val="Normal"/>
    <w:link w:val="HeaderChar"/>
    <w:uiPriority w:val="99"/>
    <w:unhideWhenUsed/>
    <w:rsid w:val="00903B44"/>
    <w:pPr>
      <w:tabs>
        <w:tab w:val="center" w:pos="4680"/>
        <w:tab w:val="right" w:pos="9360"/>
      </w:tabs>
    </w:pPr>
  </w:style>
  <w:style w:type="character" w:customStyle="1" w:styleId="HeaderChar">
    <w:name w:val="Header Char"/>
    <w:basedOn w:val="DefaultParagraphFont"/>
    <w:link w:val="Header"/>
    <w:uiPriority w:val="99"/>
    <w:rsid w:val="00903B44"/>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903B44"/>
    <w:pPr>
      <w:tabs>
        <w:tab w:val="center" w:pos="4680"/>
        <w:tab w:val="right" w:pos="9360"/>
      </w:tabs>
    </w:pPr>
  </w:style>
  <w:style w:type="character" w:customStyle="1" w:styleId="FooterChar">
    <w:name w:val="Footer Char"/>
    <w:basedOn w:val="DefaultParagraphFont"/>
    <w:link w:val="Footer"/>
    <w:uiPriority w:val="99"/>
    <w:rsid w:val="00903B44"/>
    <w:rPr>
      <w:rFonts w:ascii="Calibri" w:eastAsia="Times New Roman" w:hAnsi="Calibri" w:cs="Times New Roman"/>
      <w:snapToGrid w:val="0"/>
      <w:sz w:val="24"/>
      <w:szCs w:val="20"/>
    </w:rPr>
  </w:style>
  <w:style w:type="character" w:customStyle="1" w:styleId="SIDEHEADER">
    <w:name w:val="SIDE HEADER"/>
    <w:rsid w:val="009F1388"/>
    <w:rPr>
      <w:rFonts w:ascii="Univers" w:hAnsi="Univers"/>
      <w:b/>
      <w:bCs/>
    </w:rPr>
  </w:style>
  <w:style w:type="paragraph" w:styleId="NoSpacing">
    <w:name w:val="No Spacing"/>
    <w:uiPriority w:val="1"/>
    <w:qFormat/>
    <w:rsid w:val="002F112A"/>
    <w:pPr>
      <w:widowControl w:val="0"/>
      <w:spacing w:after="0" w:line="240" w:lineRule="auto"/>
    </w:pPr>
    <w:rPr>
      <w:rFonts w:ascii="Calibri" w:eastAsia="Times New Roman" w:hAnsi="Calibri" w:cs="Times New Roman"/>
      <w:snapToGrid w:val="0"/>
      <w:sz w:val="24"/>
      <w:szCs w:val="20"/>
    </w:rPr>
  </w:style>
  <w:style w:type="table" w:customStyle="1" w:styleId="TableGrid2">
    <w:name w:val="Table Grid2"/>
    <w:basedOn w:val="TableNormal"/>
    <w:next w:val="TableGrid"/>
    <w:uiPriority w:val="39"/>
    <w:rsid w:val="0007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75D55"/>
    <w:rPr>
      <w:color w:val="808080"/>
      <w:shd w:val="clear" w:color="auto" w:fill="E6E6E6"/>
    </w:rPr>
  </w:style>
  <w:style w:type="character" w:styleId="FollowedHyperlink">
    <w:name w:val="FollowedHyperlink"/>
    <w:basedOn w:val="DefaultParagraphFont"/>
    <w:uiPriority w:val="99"/>
    <w:semiHidden/>
    <w:unhideWhenUsed/>
    <w:rsid w:val="007A1197"/>
    <w:rPr>
      <w:color w:val="800080" w:themeColor="followedHyperlink"/>
      <w:u w:val="single"/>
    </w:rPr>
  </w:style>
  <w:style w:type="character" w:customStyle="1" w:styleId="UnresolvedMention3">
    <w:name w:val="Unresolved Mention3"/>
    <w:basedOn w:val="DefaultParagraphFont"/>
    <w:uiPriority w:val="99"/>
    <w:semiHidden/>
    <w:unhideWhenUsed/>
    <w:rsid w:val="00CB356C"/>
    <w:rPr>
      <w:color w:val="605E5C"/>
      <w:shd w:val="clear" w:color="auto" w:fill="E1DFDD"/>
    </w:rPr>
  </w:style>
  <w:style w:type="character" w:customStyle="1" w:styleId="ListParagraphChar">
    <w:name w:val="List Paragraph Char"/>
    <w:basedOn w:val="DefaultParagraphFont"/>
    <w:link w:val="ListParagraph"/>
    <w:uiPriority w:val="34"/>
    <w:rsid w:val="00021F30"/>
    <w:rPr>
      <w:rFonts w:ascii="Calibri" w:eastAsia="Times New Roman" w:hAnsi="Calibri" w:cs="Times New Roman"/>
      <w:snapToGrid w:val="0"/>
      <w:sz w:val="24"/>
      <w:szCs w:val="20"/>
    </w:rPr>
  </w:style>
  <w:style w:type="character" w:customStyle="1" w:styleId="UnresolvedMention4">
    <w:name w:val="Unresolved Mention4"/>
    <w:basedOn w:val="DefaultParagraphFont"/>
    <w:uiPriority w:val="99"/>
    <w:semiHidden/>
    <w:unhideWhenUsed/>
    <w:rsid w:val="00FE7ABE"/>
    <w:rPr>
      <w:color w:val="605E5C"/>
      <w:shd w:val="clear" w:color="auto" w:fill="E1DFDD"/>
    </w:rPr>
  </w:style>
  <w:style w:type="paragraph" w:customStyle="1" w:styleId="xmsonormal">
    <w:name w:val="x_msonormal"/>
    <w:basedOn w:val="Normal"/>
    <w:rsid w:val="00C25078"/>
    <w:pPr>
      <w:widowControl/>
    </w:pPr>
    <w:rPr>
      <w:rFonts w:eastAsiaTheme="minorHAnsi" w:cs="Calibri"/>
      <w:snapToGrid/>
      <w:sz w:val="22"/>
      <w:szCs w:val="22"/>
    </w:rPr>
  </w:style>
  <w:style w:type="paragraph" w:customStyle="1" w:styleId="xmsonormal0">
    <w:name w:val="xmsonormal"/>
    <w:basedOn w:val="Normal"/>
    <w:rsid w:val="00AE5577"/>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8434">
      <w:bodyDiv w:val="1"/>
      <w:marLeft w:val="0"/>
      <w:marRight w:val="0"/>
      <w:marTop w:val="0"/>
      <w:marBottom w:val="0"/>
      <w:divBdr>
        <w:top w:val="none" w:sz="0" w:space="0" w:color="auto"/>
        <w:left w:val="none" w:sz="0" w:space="0" w:color="auto"/>
        <w:bottom w:val="none" w:sz="0" w:space="0" w:color="auto"/>
        <w:right w:val="none" w:sz="0" w:space="0" w:color="auto"/>
      </w:divBdr>
    </w:div>
    <w:div w:id="160775703">
      <w:bodyDiv w:val="1"/>
      <w:marLeft w:val="0"/>
      <w:marRight w:val="0"/>
      <w:marTop w:val="0"/>
      <w:marBottom w:val="0"/>
      <w:divBdr>
        <w:top w:val="none" w:sz="0" w:space="0" w:color="auto"/>
        <w:left w:val="none" w:sz="0" w:space="0" w:color="auto"/>
        <w:bottom w:val="none" w:sz="0" w:space="0" w:color="auto"/>
        <w:right w:val="none" w:sz="0" w:space="0" w:color="auto"/>
      </w:divBdr>
    </w:div>
    <w:div w:id="227691344">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263611723">
      <w:bodyDiv w:val="1"/>
      <w:marLeft w:val="0"/>
      <w:marRight w:val="0"/>
      <w:marTop w:val="0"/>
      <w:marBottom w:val="0"/>
      <w:divBdr>
        <w:top w:val="none" w:sz="0" w:space="0" w:color="auto"/>
        <w:left w:val="none" w:sz="0" w:space="0" w:color="auto"/>
        <w:bottom w:val="none" w:sz="0" w:space="0" w:color="auto"/>
        <w:right w:val="none" w:sz="0" w:space="0" w:color="auto"/>
      </w:divBdr>
    </w:div>
    <w:div w:id="325942574">
      <w:bodyDiv w:val="1"/>
      <w:marLeft w:val="0"/>
      <w:marRight w:val="0"/>
      <w:marTop w:val="0"/>
      <w:marBottom w:val="0"/>
      <w:divBdr>
        <w:top w:val="none" w:sz="0" w:space="0" w:color="auto"/>
        <w:left w:val="none" w:sz="0" w:space="0" w:color="auto"/>
        <w:bottom w:val="none" w:sz="0" w:space="0" w:color="auto"/>
        <w:right w:val="none" w:sz="0" w:space="0" w:color="auto"/>
      </w:divBdr>
    </w:div>
    <w:div w:id="366372559">
      <w:bodyDiv w:val="1"/>
      <w:marLeft w:val="0"/>
      <w:marRight w:val="0"/>
      <w:marTop w:val="0"/>
      <w:marBottom w:val="0"/>
      <w:divBdr>
        <w:top w:val="none" w:sz="0" w:space="0" w:color="auto"/>
        <w:left w:val="none" w:sz="0" w:space="0" w:color="auto"/>
        <w:bottom w:val="none" w:sz="0" w:space="0" w:color="auto"/>
        <w:right w:val="none" w:sz="0" w:space="0" w:color="auto"/>
      </w:divBdr>
    </w:div>
    <w:div w:id="389111309">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443768225">
      <w:bodyDiv w:val="1"/>
      <w:marLeft w:val="0"/>
      <w:marRight w:val="0"/>
      <w:marTop w:val="0"/>
      <w:marBottom w:val="0"/>
      <w:divBdr>
        <w:top w:val="none" w:sz="0" w:space="0" w:color="auto"/>
        <w:left w:val="none" w:sz="0" w:space="0" w:color="auto"/>
        <w:bottom w:val="none" w:sz="0" w:space="0" w:color="auto"/>
        <w:right w:val="none" w:sz="0" w:space="0" w:color="auto"/>
      </w:divBdr>
    </w:div>
    <w:div w:id="541287649">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94287589">
      <w:bodyDiv w:val="1"/>
      <w:marLeft w:val="0"/>
      <w:marRight w:val="0"/>
      <w:marTop w:val="0"/>
      <w:marBottom w:val="0"/>
      <w:divBdr>
        <w:top w:val="none" w:sz="0" w:space="0" w:color="auto"/>
        <w:left w:val="none" w:sz="0" w:space="0" w:color="auto"/>
        <w:bottom w:val="none" w:sz="0" w:space="0" w:color="auto"/>
        <w:right w:val="none" w:sz="0" w:space="0" w:color="auto"/>
      </w:divBdr>
    </w:div>
    <w:div w:id="623077125">
      <w:bodyDiv w:val="1"/>
      <w:marLeft w:val="0"/>
      <w:marRight w:val="0"/>
      <w:marTop w:val="0"/>
      <w:marBottom w:val="0"/>
      <w:divBdr>
        <w:top w:val="none" w:sz="0" w:space="0" w:color="auto"/>
        <w:left w:val="none" w:sz="0" w:space="0" w:color="auto"/>
        <w:bottom w:val="none" w:sz="0" w:space="0" w:color="auto"/>
        <w:right w:val="none" w:sz="0" w:space="0" w:color="auto"/>
      </w:divBdr>
    </w:div>
    <w:div w:id="650867771">
      <w:bodyDiv w:val="1"/>
      <w:marLeft w:val="0"/>
      <w:marRight w:val="0"/>
      <w:marTop w:val="0"/>
      <w:marBottom w:val="0"/>
      <w:divBdr>
        <w:top w:val="none" w:sz="0" w:space="0" w:color="auto"/>
        <w:left w:val="none" w:sz="0" w:space="0" w:color="auto"/>
        <w:bottom w:val="none" w:sz="0" w:space="0" w:color="auto"/>
        <w:right w:val="none" w:sz="0" w:space="0" w:color="auto"/>
      </w:divBdr>
    </w:div>
    <w:div w:id="672026385">
      <w:bodyDiv w:val="1"/>
      <w:marLeft w:val="0"/>
      <w:marRight w:val="0"/>
      <w:marTop w:val="0"/>
      <w:marBottom w:val="0"/>
      <w:divBdr>
        <w:top w:val="none" w:sz="0" w:space="0" w:color="auto"/>
        <w:left w:val="none" w:sz="0" w:space="0" w:color="auto"/>
        <w:bottom w:val="none" w:sz="0" w:space="0" w:color="auto"/>
        <w:right w:val="none" w:sz="0" w:space="0" w:color="auto"/>
      </w:divBdr>
    </w:div>
    <w:div w:id="906767165">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072890156">
      <w:bodyDiv w:val="1"/>
      <w:marLeft w:val="0"/>
      <w:marRight w:val="0"/>
      <w:marTop w:val="0"/>
      <w:marBottom w:val="0"/>
      <w:divBdr>
        <w:top w:val="none" w:sz="0" w:space="0" w:color="auto"/>
        <w:left w:val="none" w:sz="0" w:space="0" w:color="auto"/>
        <w:bottom w:val="none" w:sz="0" w:space="0" w:color="auto"/>
        <w:right w:val="none" w:sz="0" w:space="0" w:color="auto"/>
      </w:divBdr>
    </w:div>
    <w:div w:id="1095133682">
      <w:bodyDiv w:val="1"/>
      <w:marLeft w:val="0"/>
      <w:marRight w:val="0"/>
      <w:marTop w:val="0"/>
      <w:marBottom w:val="0"/>
      <w:divBdr>
        <w:top w:val="none" w:sz="0" w:space="0" w:color="auto"/>
        <w:left w:val="none" w:sz="0" w:space="0" w:color="auto"/>
        <w:bottom w:val="none" w:sz="0" w:space="0" w:color="auto"/>
        <w:right w:val="none" w:sz="0" w:space="0" w:color="auto"/>
      </w:divBdr>
    </w:div>
    <w:div w:id="1097481623">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258170983">
      <w:bodyDiv w:val="1"/>
      <w:marLeft w:val="0"/>
      <w:marRight w:val="0"/>
      <w:marTop w:val="0"/>
      <w:marBottom w:val="0"/>
      <w:divBdr>
        <w:top w:val="none" w:sz="0" w:space="0" w:color="auto"/>
        <w:left w:val="none" w:sz="0" w:space="0" w:color="auto"/>
        <w:bottom w:val="none" w:sz="0" w:space="0" w:color="auto"/>
        <w:right w:val="none" w:sz="0" w:space="0" w:color="auto"/>
      </w:divBdr>
    </w:div>
    <w:div w:id="1261060596">
      <w:bodyDiv w:val="1"/>
      <w:marLeft w:val="0"/>
      <w:marRight w:val="0"/>
      <w:marTop w:val="0"/>
      <w:marBottom w:val="0"/>
      <w:divBdr>
        <w:top w:val="none" w:sz="0" w:space="0" w:color="auto"/>
        <w:left w:val="none" w:sz="0" w:space="0" w:color="auto"/>
        <w:bottom w:val="none" w:sz="0" w:space="0" w:color="auto"/>
        <w:right w:val="none" w:sz="0" w:space="0" w:color="auto"/>
      </w:divBdr>
    </w:div>
    <w:div w:id="1264417354">
      <w:bodyDiv w:val="1"/>
      <w:marLeft w:val="0"/>
      <w:marRight w:val="0"/>
      <w:marTop w:val="0"/>
      <w:marBottom w:val="0"/>
      <w:divBdr>
        <w:top w:val="none" w:sz="0" w:space="0" w:color="auto"/>
        <w:left w:val="none" w:sz="0" w:space="0" w:color="auto"/>
        <w:bottom w:val="none" w:sz="0" w:space="0" w:color="auto"/>
        <w:right w:val="none" w:sz="0" w:space="0" w:color="auto"/>
      </w:divBdr>
    </w:div>
    <w:div w:id="1288929206">
      <w:bodyDiv w:val="1"/>
      <w:marLeft w:val="0"/>
      <w:marRight w:val="0"/>
      <w:marTop w:val="0"/>
      <w:marBottom w:val="0"/>
      <w:divBdr>
        <w:top w:val="none" w:sz="0" w:space="0" w:color="auto"/>
        <w:left w:val="none" w:sz="0" w:space="0" w:color="auto"/>
        <w:bottom w:val="none" w:sz="0" w:space="0" w:color="auto"/>
        <w:right w:val="none" w:sz="0" w:space="0" w:color="auto"/>
      </w:divBdr>
    </w:div>
    <w:div w:id="1345667997">
      <w:bodyDiv w:val="1"/>
      <w:marLeft w:val="0"/>
      <w:marRight w:val="0"/>
      <w:marTop w:val="0"/>
      <w:marBottom w:val="0"/>
      <w:divBdr>
        <w:top w:val="none" w:sz="0" w:space="0" w:color="auto"/>
        <w:left w:val="none" w:sz="0" w:space="0" w:color="auto"/>
        <w:bottom w:val="none" w:sz="0" w:space="0" w:color="auto"/>
        <w:right w:val="none" w:sz="0" w:space="0" w:color="auto"/>
      </w:divBdr>
    </w:div>
    <w:div w:id="1505778622">
      <w:bodyDiv w:val="1"/>
      <w:marLeft w:val="0"/>
      <w:marRight w:val="0"/>
      <w:marTop w:val="0"/>
      <w:marBottom w:val="0"/>
      <w:divBdr>
        <w:top w:val="none" w:sz="0" w:space="0" w:color="auto"/>
        <w:left w:val="none" w:sz="0" w:space="0" w:color="auto"/>
        <w:bottom w:val="none" w:sz="0" w:space="0" w:color="auto"/>
        <w:right w:val="none" w:sz="0" w:space="0" w:color="auto"/>
      </w:divBdr>
    </w:div>
    <w:div w:id="1533958911">
      <w:bodyDiv w:val="1"/>
      <w:marLeft w:val="0"/>
      <w:marRight w:val="0"/>
      <w:marTop w:val="0"/>
      <w:marBottom w:val="0"/>
      <w:divBdr>
        <w:top w:val="none" w:sz="0" w:space="0" w:color="auto"/>
        <w:left w:val="none" w:sz="0" w:space="0" w:color="auto"/>
        <w:bottom w:val="none" w:sz="0" w:space="0" w:color="auto"/>
        <w:right w:val="none" w:sz="0" w:space="0" w:color="auto"/>
      </w:divBdr>
    </w:div>
    <w:div w:id="1657806554">
      <w:bodyDiv w:val="1"/>
      <w:marLeft w:val="0"/>
      <w:marRight w:val="0"/>
      <w:marTop w:val="0"/>
      <w:marBottom w:val="0"/>
      <w:divBdr>
        <w:top w:val="none" w:sz="0" w:space="0" w:color="auto"/>
        <w:left w:val="none" w:sz="0" w:space="0" w:color="auto"/>
        <w:bottom w:val="none" w:sz="0" w:space="0" w:color="auto"/>
        <w:right w:val="none" w:sz="0" w:space="0" w:color="auto"/>
      </w:divBdr>
    </w:div>
    <w:div w:id="1677926760">
      <w:bodyDiv w:val="1"/>
      <w:marLeft w:val="0"/>
      <w:marRight w:val="0"/>
      <w:marTop w:val="0"/>
      <w:marBottom w:val="0"/>
      <w:divBdr>
        <w:top w:val="none" w:sz="0" w:space="0" w:color="auto"/>
        <w:left w:val="none" w:sz="0" w:space="0" w:color="auto"/>
        <w:bottom w:val="none" w:sz="0" w:space="0" w:color="auto"/>
        <w:right w:val="none" w:sz="0" w:space="0" w:color="auto"/>
      </w:divBdr>
    </w:div>
    <w:div w:id="1749572665">
      <w:bodyDiv w:val="1"/>
      <w:marLeft w:val="0"/>
      <w:marRight w:val="0"/>
      <w:marTop w:val="0"/>
      <w:marBottom w:val="0"/>
      <w:divBdr>
        <w:top w:val="none" w:sz="0" w:space="0" w:color="auto"/>
        <w:left w:val="none" w:sz="0" w:space="0" w:color="auto"/>
        <w:bottom w:val="none" w:sz="0" w:space="0" w:color="auto"/>
        <w:right w:val="none" w:sz="0" w:space="0" w:color="auto"/>
      </w:divBdr>
    </w:div>
    <w:div w:id="1873953166">
      <w:bodyDiv w:val="1"/>
      <w:marLeft w:val="0"/>
      <w:marRight w:val="0"/>
      <w:marTop w:val="0"/>
      <w:marBottom w:val="0"/>
      <w:divBdr>
        <w:top w:val="none" w:sz="0" w:space="0" w:color="auto"/>
        <w:left w:val="none" w:sz="0" w:space="0" w:color="auto"/>
        <w:bottom w:val="none" w:sz="0" w:space="0" w:color="auto"/>
        <w:right w:val="none" w:sz="0" w:space="0" w:color="auto"/>
      </w:divBdr>
    </w:div>
    <w:div w:id="19547515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 w:id="21394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easterntech.edu/" TargetMode="External"/><Relationship Id="rId13" Type="http://schemas.openxmlformats.org/officeDocument/2006/relationships/hyperlink" Target="https://catalog.southeasterntech.edu/f" TargetMode="External"/><Relationship Id="rId18" Type="http://schemas.openxmlformats.org/officeDocument/2006/relationships/hyperlink" Target="mailto:swaters@southeasterntech.edu" TargetMode="External"/><Relationship Id="rId26" Type="http://schemas.openxmlformats.org/officeDocument/2006/relationships/hyperlink" Target="mailto:hthomas@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34" Type="http://schemas.openxmlformats.org/officeDocument/2006/relationships/hyperlink" Target="http://library.southeasterntech.edu/Resources.asp" TargetMode="External"/><Relationship Id="rId7" Type="http://schemas.openxmlformats.org/officeDocument/2006/relationships/endnotes" Target="endnotes.xml"/><Relationship Id="rId12" Type="http://schemas.openxmlformats.org/officeDocument/2006/relationships/hyperlink" Target="https://catalog.southeasterntech.edu/college-catalog/downloads/current.pdf" TargetMode="External"/><Relationship Id="rId17" Type="http://schemas.openxmlformats.org/officeDocument/2006/relationships/hyperlink" Target="mailto:Stephannie%20Waters" TargetMode="External"/><Relationship Id="rId25" Type="http://schemas.openxmlformats.org/officeDocument/2006/relationships/hyperlink" Target="mailto:hthomas@southeasterntech.edu" TargetMode="External"/><Relationship Id="rId33" Type="http://schemas.openxmlformats.org/officeDocument/2006/relationships/hyperlink" Target="http://www.southeasterntech.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outheasterntech.edu/covid-19/" TargetMode="External"/><Relationship Id="rId20" Type="http://schemas.openxmlformats.org/officeDocument/2006/relationships/hyperlink" Target="mailto:ejarrell@southeasterntech.edu" TargetMode="External"/><Relationship Id="rId29" Type="http://schemas.openxmlformats.org/officeDocument/2006/relationships/hyperlink" Target="mailto:ljonas@southeasterntec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efore@southeasterntech.edu" TargetMode="External"/><Relationship Id="rId24" Type="http://schemas.openxmlformats.org/officeDocument/2006/relationships/hyperlink" Target="mailto:ejarrell@southeasterntech.edu" TargetMode="External"/><Relationship Id="rId32" Type="http://schemas.openxmlformats.org/officeDocument/2006/relationships/hyperlink" Target="http://www.southeasterntech.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ejarrell@southeasterntech.edu" TargetMode="External"/><Relationship Id="rId28" Type="http://schemas.openxmlformats.org/officeDocument/2006/relationships/hyperlink" Target="mailto:hthomas@southeasterntech.edu" TargetMode="External"/><Relationship Id="rId36" Type="http://schemas.openxmlformats.org/officeDocument/2006/relationships/footer" Target="footer2.xml"/><Relationship Id="rId10" Type="http://schemas.openxmlformats.org/officeDocument/2006/relationships/hyperlink" Target="mailto:ldefore@southeasterntech.edu" TargetMode="External"/><Relationship Id="rId19" Type="http://schemas.openxmlformats.org/officeDocument/2006/relationships/hyperlink" Target="mailto:ejarrell@southeasterntech.edu" TargetMode="External"/><Relationship Id="rId31" Type="http://schemas.openxmlformats.org/officeDocument/2006/relationships/hyperlink" Target="mailto:ljonas@southeasterntech.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mailto:hthomas@southeasterntech.edu" TargetMode="External"/><Relationship Id="rId27" Type="http://schemas.openxmlformats.org/officeDocument/2006/relationships/hyperlink" Target="mailto:hthomas@southeasterntech.edu" TargetMode="External"/><Relationship Id="rId30" Type="http://schemas.openxmlformats.org/officeDocument/2006/relationships/hyperlink" Target="mailto:bwilcox@southeasterntech.edu" TargetMode="External"/><Relationship Id="rId35" Type="http://schemas.openxmlformats.org/officeDocument/2006/relationships/hyperlink" Target="http://library.southeasterntech.edu/Resourc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8148-EE33-40B6-954F-830F2809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9677</Words>
  <Characters>55163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2018 DHYG 1206 ADA Syllabus</vt:lpstr>
    </vt:vector>
  </TitlesOfParts>
  <Company/>
  <LinksUpToDate>false</LinksUpToDate>
  <CharactersWithSpaces>64711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DHYG 1206 ADA Syllabus</dc:title>
  <dc:creator>swilson</dc:creator>
  <cp:lastModifiedBy>Lori DeFore</cp:lastModifiedBy>
  <cp:revision>2</cp:revision>
  <cp:lastPrinted>2022-01-05T22:18:00Z</cp:lastPrinted>
  <dcterms:created xsi:type="dcterms:W3CDTF">2023-01-03T15:50:00Z</dcterms:created>
  <dcterms:modified xsi:type="dcterms:W3CDTF">2023-01-03T15:50:00Z</dcterms:modified>
</cp:coreProperties>
</file>