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B20" w:rsidRDefault="00FC74EA">
      <w:pPr>
        <w:spacing w:after="0" w:line="259" w:lineRule="auto"/>
        <w:ind w:left="0" w:firstLine="0"/>
      </w:pPr>
      <w:bookmarkStart w:id="0" w:name="_GoBack"/>
      <w:bookmarkEnd w:id="0"/>
      <w:r>
        <w:rPr>
          <w:noProof/>
        </w:rPr>
        <w:drawing>
          <wp:inline distT="0" distB="0" distL="0" distR="0">
            <wp:extent cx="2293112" cy="793115"/>
            <wp:effectExtent l="0" t="0" r="0" b="0"/>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5"/>
                    <a:stretch>
                      <a:fillRect/>
                    </a:stretch>
                  </pic:blipFill>
                  <pic:spPr>
                    <a:xfrm>
                      <a:off x="0" y="0"/>
                      <a:ext cx="2293112" cy="793115"/>
                    </a:xfrm>
                    <a:prstGeom prst="rect">
                      <a:avLst/>
                    </a:prstGeom>
                  </pic:spPr>
                </pic:pic>
              </a:graphicData>
            </a:graphic>
          </wp:inline>
        </w:drawing>
      </w:r>
      <w:r>
        <w:t xml:space="preserve"> </w:t>
      </w:r>
    </w:p>
    <w:p w:rsidR="00291B20" w:rsidRDefault="00FC74EA">
      <w:pPr>
        <w:spacing w:after="0" w:line="259" w:lineRule="auto"/>
        <w:ind w:left="0" w:firstLine="0"/>
      </w:pPr>
      <w:r>
        <w:t xml:space="preserve"> </w:t>
      </w:r>
    </w:p>
    <w:p w:rsidR="00291B20" w:rsidRDefault="00FC74EA">
      <w:pPr>
        <w:spacing w:after="53" w:line="259" w:lineRule="auto"/>
        <w:ind w:left="0" w:firstLine="0"/>
      </w:pPr>
      <w:r>
        <w:t xml:space="preserve"> </w:t>
      </w:r>
    </w:p>
    <w:p w:rsidR="00291B20" w:rsidRDefault="00FC74EA">
      <w:pPr>
        <w:spacing w:after="0" w:line="259" w:lineRule="auto"/>
        <w:ind w:left="18" w:right="5"/>
        <w:jc w:val="center"/>
      </w:pPr>
      <w:r>
        <w:rPr>
          <w:b/>
          <w:sz w:val="32"/>
        </w:rPr>
        <w:t xml:space="preserve">DIET 2020 Truck Drive Trains </w:t>
      </w:r>
    </w:p>
    <w:p w:rsidR="00291B20" w:rsidRDefault="00FC74EA">
      <w:pPr>
        <w:spacing w:after="0" w:line="259" w:lineRule="auto"/>
        <w:ind w:left="18"/>
        <w:jc w:val="center"/>
      </w:pPr>
      <w:r>
        <w:rPr>
          <w:b/>
          <w:sz w:val="32"/>
        </w:rPr>
        <w:t xml:space="preserve">COURSE SYLLABUS </w:t>
      </w:r>
    </w:p>
    <w:p w:rsidR="00291B20" w:rsidRDefault="00FC74EA">
      <w:pPr>
        <w:spacing w:after="134" w:line="259" w:lineRule="auto"/>
        <w:ind w:left="18" w:right="3"/>
        <w:jc w:val="center"/>
      </w:pPr>
      <w:r>
        <w:rPr>
          <w:b/>
          <w:sz w:val="32"/>
        </w:rPr>
        <w:t>Summer Semester 2023 (202316)</w:t>
      </w:r>
      <w:r>
        <w:rPr>
          <w:sz w:val="32"/>
        </w:rPr>
        <w:t xml:space="preserve"> </w:t>
      </w:r>
    </w:p>
    <w:p w:rsidR="00291B20" w:rsidRDefault="00FC74EA">
      <w:pPr>
        <w:ind w:left="-5"/>
      </w:pPr>
      <w:r>
        <w:t xml:space="preserve">COURSE INFORMATION </w:t>
      </w:r>
    </w:p>
    <w:p w:rsidR="00291B20" w:rsidRDefault="00FC74EA">
      <w:pPr>
        <w:ind w:left="-5"/>
      </w:pPr>
      <w:r>
        <w:t xml:space="preserve">Credit Hours/Minutes: 4 hrs./ 5000 minuets </w:t>
      </w:r>
    </w:p>
    <w:p w:rsidR="00291B20" w:rsidRDefault="00FC74EA">
      <w:pPr>
        <w:ind w:left="-5"/>
      </w:pPr>
      <w:r>
        <w:t xml:space="preserve">Campus/Class Location: Swainsboro Campus / Room 2139 </w:t>
      </w:r>
    </w:p>
    <w:p w:rsidR="00291B20" w:rsidRDefault="00FC74EA">
      <w:pPr>
        <w:ind w:left="-5"/>
      </w:pPr>
      <w:r>
        <w:t xml:space="preserve">Class Meets: MTWR 8:00am </w:t>
      </w:r>
      <w:r>
        <w:t>–</w:t>
      </w:r>
      <w:r>
        <w:t xml:space="preserve"> 10:45 </w:t>
      </w:r>
    </w:p>
    <w:p w:rsidR="00291B20" w:rsidRDefault="00FC74EA">
      <w:pPr>
        <w:spacing w:after="226"/>
        <w:ind w:left="-5"/>
      </w:pPr>
      <w:r>
        <w:t xml:space="preserve">Course Reference Number (CRN): 60110 </w:t>
      </w:r>
    </w:p>
    <w:p w:rsidR="00291B20" w:rsidRDefault="00FC74EA">
      <w:pPr>
        <w:ind w:left="-5"/>
      </w:pPr>
      <w:r>
        <w:t xml:space="preserve">INSTRUCTOR CONTACT INFORMATION </w:t>
      </w:r>
    </w:p>
    <w:p w:rsidR="00291B20" w:rsidRDefault="00FC74EA">
      <w:pPr>
        <w:ind w:left="-5"/>
      </w:pPr>
      <w:r>
        <w:t xml:space="preserve">Full Time Instructor:  Jeffrey Wyatt </w:t>
      </w:r>
    </w:p>
    <w:p w:rsidR="00291B20" w:rsidRDefault="00FC74EA">
      <w:pPr>
        <w:ind w:left="-5"/>
      </w:pPr>
      <w:r>
        <w:t xml:space="preserve">Office Hours:  Monday-Thursday (MTWR) 7:00-8:15 AM, 4:00-5:15 PM </w:t>
      </w:r>
    </w:p>
    <w:p w:rsidR="00291B20" w:rsidRDefault="00FC74EA">
      <w:pPr>
        <w:ind w:left="-5"/>
      </w:pPr>
      <w:r>
        <w:t xml:space="preserve">Office Location: Building 2 Room 2139 </w:t>
      </w:r>
    </w:p>
    <w:p w:rsidR="00291B20" w:rsidRDefault="00FC74EA">
      <w:pPr>
        <w:spacing w:after="0" w:line="259" w:lineRule="auto"/>
        <w:ind w:left="0" w:firstLine="0"/>
      </w:pPr>
      <w:r>
        <w:t xml:space="preserve">Email Address: </w:t>
      </w:r>
      <w:r>
        <w:rPr>
          <w:u w:val="single" w:color="000000"/>
        </w:rPr>
        <w:t>Jeffrey Wyatt</w:t>
      </w:r>
      <w:r>
        <w:t xml:space="preserve"> (</w:t>
      </w:r>
      <w:r>
        <w:rPr>
          <w:u w:val="single" w:color="000000"/>
        </w:rPr>
        <w:t>jwyatt@southe</w:t>
      </w:r>
      <w:r>
        <w:rPr>
          <w:u w:val="single" w:color="000000"/>
        </w:rPr>
        <w:t>asterntech.edu</w:t>
      </w:r>
      <w:r>
        <w:t xml:space="preserve">)  </w:t>
      </w:r>
    </w:p>
    <w:p w:rsidR="00291B20" w:rsidRDefault="00FC74EA">
      <w:pPr>
        <w:ind w:left="-5"/>
      </w:pPr>
      <w:r>
        <w:t xml:space="preserve">Phone: 478-289-2218 </w:t>
      </w:r>
    </w:p>
    <w:p w:rsidR="00291B20" w:rsidRDefault="00FC74EA">
      <w:pPr>
        <w:spacing w:after="216" w:line="259" w:lineRule="auto"/>
        <w:ind w:left="0" w:firstLine="0"/>
      </w:pPr>
      <w:r>
        <w:t xml:space="preserve"> </w:t>
      </w:r>
    </w:p>
    <w:p w:rsidR="00291B20" w:rsidRDefault="00FC74EA">
      <w:pPr>
        <w:ind w:left="-5"/>
      </w:pPr>
      <w:r>
        <w:t>SOUTHEASTERN TECHNIC</w:t>
      </w:r>
      <w:r>
        <w:t>AL COLLEGE’S (STC)</w:t>
      </w:r>
      <w:r>
        <w:t xml:space="preserve"> CATALOG AND HANDBOOK </w:t>
      </w:r>
    </w:p>
    <w:p w:rsidR="00291B20" w:rsidRDefault="00FC74EA">
      <w:pPr>
        <w:spacing w:after="230"/>
        <w:ind w:left="-5"/>
      </w:pPr>
      <w:r>
        <w:t xml:space="preserve">Students are responsible for all policies and procedures and all other information included in Southeastern </w:t>
      </w:r>
      <w:r>
        <w:t>Technical College’s</w:t>
      </w:r>
      <w:hyperlink r:id="rId6">
        <w:r>
          <w:t xml:space="preserve"> </w:t>
        </w:r>
      </w:hyperlink>
      <w:hyperlink r:id="rId7">
        <w:r>
          <w:rPr>
            <w:color w:val="0000FF"/>
            <w:u w:val="single" w:color="0000FF"/>
          </w:rPr>
          <w:t>Catalog and Handbook</w:t>
        </w:r>
      </w:hyperlink>
      <w:hyperlink r:id="rId8">
        <w:r>
          <w:t xml:space="preserve"> </w:t>
        </w:r>
      </w:hyperlink>
      <w:hyperlink r:id="rId9">
        <w:r>
          <w:t>(</w:t>
        </w:r>
      </w:hyperlink>
      <w:hyperlink r:id="rId10">
        <w:r>
          <w:rPr>
            <w:color w:val="0000FF"/>
            <w:u w:val="single" w:color="0000FF"/>
          </w:rPr>
          <w:t>https://catalog.southeasterntech.edu/</w:t>
        </w:r>
      </w:hyperlink>
      <w:hyperlink r:id="rId11">
        <w:r>
          <w:t>)</w:t>
        </w:r>
      </w:hyperlink>
      <w:r>
        <w:t xml:space="preserve">.  </w:t>
      </w:r>
    </w:p>
    <w:p w:rsidR="00291B20" w:rsidRDefault="00FC74EA">
      <w:pPr>
        <w:ind w:left="-5"/>
      </w:pPr>
      <w:r>
        <w:t xml:space="preserve">REQUIRED TEXT </w:t>
      </w:r>
    </w:p>
    <w:p w:rsidR="00291B20" w:rsidRDefault="00FC74EA">
      <w:pPr>
        <w:ind w:left="-5"/>
      </w:pPr>
      <w:proofErr w:type="spellStart"/>
      <w:r>
        <w:t>Electude</w:t>
      </w:r>
      <w:proofErr w:type="spellEnd"/>
      <w:r>
        <w:t xml:space="preserve"> Heavy Vehicles Systems, 24 Month voucher, ISBN 97894-93163-68 </w:t>
      </w:r>
    </w:p>
    <w:p w:rsidR="00291B20" w:rsidRDefault="00FC74EA">
      <w:pPr>
        <w:spacing w:after="24" w:line="259" w:lineRule="auto"/>
        <w:ind w:left="0" w:firstLine="0"/>
      </w:pPr>
      <w:r>
        <w:rPr>
          <w:rFonts w:ascii="Arial" w:eastAsia="Arial" w:hAnsi="Arial" w:cs="Arial"/>
          <w:color w:val="111111"/>
          <w:sz w:val="20"/>
        </w:rPr>
        <w:t xml:space="preserve"> </w:t>
      </w:r>
    </w:p>
    <w:p w:rsidR="00291B20" w:rsidRDefault="00FC74EA">
      <w:pPr>
        <w:spacing w:after="0"/>
        <w:ind w:left="-5"/>
      </w:pPr>
      <w:r>
        <w:t xml:space="preserve">Fundamentals of Medium/Heavy Commercial Vehicle Systems, Second Edition </w:t>
      </w:r>
      <w:proofErr w:type="gramStart"/>
      <w:r>
        <w:t>Two year</w:t>
      </w:r>
      <w:proofErr w:type="gramEnd"/>
      <w:r>
        <w:t xml:space="preserve"> voucher, ISBN 9781284196429 Vouchers purchased from the Book Store. </w:t>
      </w:r>
    </w:p>
    <w:p w:rsidR="00291B20" w:rsidRDefault="00FC74EA">
      <w:pPr>
        <w:spacing w:after="216" w:line="259" w:lineRule="auto"/>
        <w:ind w:left="0" w:firstLine="0"/>
      </w:pPr>
      <w:r>
        <w:t xml:space="preserve"> </w:t>
      </w:r>
    </w:p>
    <w:p w:rsidR="00291B20" w:rsidRDefault="00FC74EA">
      <w:pPr>
        <w:ind w:left="-5"/>
      </w:pPr>
      <w:r>
        <w:t xml:space="preserve">REQUIRED SUPPLIES &amp; SOFTWARE </w:t>
      </w:r>
    </w:p>
    <w:p w:rsidR="00291B20" w:rsidRDefault="00FC74EA">
      <w:pPr>
        <w:spacing w:after="0"/>
        <w:ind w:left="-5" w:right="2753"/>
      </w:pPr>
      <w:r>
        <w:t xml:space="preserve">Notebook for notes, pens, pencils, cloth mask, safety glasses, </w:t>
      </w:r>
      <w:r>
        <w:rPr>
          <w:color w:val="FF0000"/>
        </w:rPr>
        <w:t xml:space="preserve">safety toe </w:t>
      </w:r>
      <w:r>
        <w:rPr>
          <w:color w:val="FF0000"/>
        </w:rPr>
        <w:t>boots</w:t>
      </w:r>
      <w:r>
        <w:t xml:space="preserve"> One STC Diesel Shirt purchased from the STC book store </w:t>
      </w:r>
    </w:p>
    <w:p w:rsidR="00291B20" w:rsidRDefault="00FC74EA">
      <w:pPr>
        <w:spacing w:after="0" w:line="259" w:lineRule="auto"/>
        <w:ind w:left="0" w:firstLine="0"/>
      </w:pPr>
      <w:r>
        <w:t xml:space="preserve"> </w:t>
      </w:r>
    </w:p>
    <w:p w:rsidR="00291B20" w:rsidRDefault="00FC74EA">
      <w:pPr>
        <w:spacing w:after="5"/>
        <w:ind w:left="-5"/>
      </w:pPr>
      <w:r>
        <w:rPr>
          <w:b/>
        </w:rPr>
        <w:t xml:space="preserve">Students should not share login credentials with others and should change passwords periodically to maintain security. </w:t>
      </w:r>
    </w:p>
    <w:p w:rsidR="00291B20" w:rsidRDefault="00FC74EA">
      <w:pPr>
        <w:spacing w:after="216" w:line="259" w:lineRule="auto"/>
        <w:ind w:left="0" w:firstLine="0"/>
      </w:pPr>
      <w:r>
        <w:t xml:space="preserve"> </w:t>
      </w:r>
    </w:p>
    <w:p w:rsidR="00291B20" w:rsidRDefault="00FC74EA">
      <w:pPr>
        <w:ind w:left="-5"/>
      </w:pPr>
      <w:r>
        <w:t xml:space="preserve">COURSE DESCRIPTION </w:t>
      </w:r>
    </w:p>
    <w:p w:rsidR="00291B20" w:rsidRDefault="00FC74EA">
      <w:pPr>
        <w:ind w:left="-5"/>
      </w:pPr>
      <w:r>
        <w:t>This course introduces drive train systems used on</w:t>
      </w:r>
      <w:r>
        <w:t xml:space="preserve"> medium/heavy duty trucks. Topics include: clutches, transmissions, drive shafts and universal joints, and drive axles. </w:t>
      </w:r>
    </w:p>
    <w:p w:rsidR="00291B20" w:rsidRDefault="00FC74EA">
      <w:pPr>
        <w:spacing w:after="261"/>
        <w:ind w:left="-5"/>
      </w:pPr>
      <w:r>
        <w:lastRenderedPageBreak/>
        <w:t xml:space="preserve">MAJOR COURSE COMPETENCIES </w:t>
      </w:r>
    </w:p>
    <w:p w:rsidR="00291B20" w:rsidRDefault="00FC74EA">
      <w:pPr>
        <w:numPr>
          <w:ilvl w:val="0"/>
          <w:numId w:val="1"/>
        </w:numPr>
        <w:spacing w:after="263"/>
        <w:ind w:hanging="360"/>
      </w:pPr>
      <w:r>
        <w:t xml:space="preserve">CLUTCHES </w:t>
      </w:r>
    </w:p>
    <w:p w:rsidR="00291B20" w:rsidRDefault="00FC74EA">
      <w:pPr>
        <w:numPr>
          <w:ilvl w:val="0"/>
          <w:numId w:val="1"/>
        </w:numPr>
        <w:spacing w:after="263"/>
        <w:ind w:hanging="360"/>
      </w:pPr>
      <w:r>
        <w:t xml:space="preserve">TRANSMISSIONS  </w:t>
      </w:r>
    </w:p>
    <w:p w:rsidR="00291B20" w:rsidRDefault="00FC74EA">
      <w:pPr>
        <w:numPr>
          <w:ilvl w:val="0"/>
          <w:numId w:val="1"/>
        </w:numPr>
        <w:spacing w:after="262"/>
        <w:ind w:hanging="360"/>
      </w:pPr>
      <w:r>
        <w:t xml:space="preserve">DRIVE SHAFTS AND UNIVERSAL JOINTS  </w:t>
      </w:r>
    </w:p>
    <w:p w:rsidR="00291B20" w:rsidRDefault="00FC74EA">
      <w:pPr>
        <w:numPr>
          <w:ilvl w:val="0"/>
          <w:numId w:val="1"/>
        </w:numPr>
        <w:ind w:hanging="360"/>
      </w:pPr>
      <w:r>
        <w:t xml:space="preserve">DRIVE AXLES </w:t>
      </w:r>
    </w:p>
    <w:p w:rsidR="00291B20" w:rsidRDefault="00FC74EA">
      <w:pPr>
        <w:spacing w:after="0" w:line="259" w:lineRule="auto"/>
        <w:ind w:left="0" w:firstLine="0"/>
      </w:pPr>
      <w:r>
        <w:t xml:space="preserve"> </w:t>
      </w:r>
    </w:p>
    <w:p w:rsidR="00291B20" w:rsidRDefault="00FC74EA">
      <w:pPr>
        <w:spacing w:after="216" w:line="259" w:lineRule="auto"/>
        <w:ind w:left="0" w:firstLine="0"/>
      </w:pPr>
      <w:r>
        <w:t xml:space="preserve"> </w:t>
      </w:r>
    </w:p>
    <w:p w:rsidR="00291B20" w:rsidRDefault="00FC74EA">
      <w:pPr>
        <w:ind w:left="-5"/>
      </w:pPr>
      <w:r>
        <w:t xml:space="preserve">PREREQUISITE(S) </w:t>
      </w:r>
    </w:p>
    <w:p w:rsidR="00291B20" w:rsidRDefault="00FC74EA">
      <w:pPr>
        <w:spacing w:after="226"/>
        <w:ind w:left="-5"/>
      </w:pPr>
      <w:r>
        <w:t xml:space="preserve">DIET 1000 </w:t>
      </w:r>
    </w:p>
    <w:p w:rsidR="00291B20" w:rsidRDefault="00FC74EA">
      <w:pPr>
        <w:ind w:left="-5"/>
      </w:pPr>
      <w:r>
        <w:t xml:space="preserve">COURSE OUTLINE </w:t>
      </w:r>
    </w:p>
    <w:p w:rsidR="00291B20" w:rsidRDefault="00FC74EA">
      <w:pPr>
        <w:spacing w:after="230"/>
        <w:ind w:left="-5"/>
      </w:pPr>
      <w:r>
        <w:t xml:space="preserve">This course introduces drive train systems used on medium/heavy duty trucks. Topics include: clutches, transmissions, drive shafts and universal joints, and drive axles. </w:t>
      </w:r>
    </w:p>
    <w:p w:rsidR="00291B20" w:rsidRDefault="00FC74EA">
      <w:pPr>
        <w:spacing w:after="216" w:line="259" w:lineRule="auto"/>
        <w:ind w:left="0" w:firstLine="0"/>
      </w:pPr>
      <w:r>
        <w:t xml:space="preserve"> </w:t>
      </w:r>
    </w:p>
    <w:p w:rsidR="00291B20" w:rsidRDefault="00FC74EA">
      <w:pPr>
        <w:ind w:left="-5"/>
      </w:pPr>
      <w:r>
        <w:t xml:space="preserve">GENERAL EDUCATION CORE COMPETENCIES </w:t>
      </w:r>
    </w:p>
    <w:p w:rsidR="00291B20" w:rsidRDefault="00FC74EA">
      <w:pPr>
        <w:spacing w:after="147"/>
        <w:ind w:left="-5"/>
      </w:pPr>
      <w:r>
        <w:t>Southeastern Technical College</w:t>
      </w:r>
      <w:r>
        <w:t xml:space="preserve"> has identified the following general education core competencies that graduates will attain: </w:t>
      </w:r>
    </w:p>
    <w:p w:rsidR="00291B20" w:rsidRDefault="00FC74EA">
      <w:pPr>
        <w:numPr>
          <w:ilvl w:val="0"/>
          <w:numId w:val="2"/>
        </w:numPr>
        <w:ind w:hanging="360"/>
      </w:pPr>
      <w:r>
        <w:t xml:space="preserve">The ability to utilize standard written English. </w:t>
      </w:r>
    </w:p>
    <w:p w:rsidR="00291B20" w:rsidRDefault="00FC74EA">
      <w:pPr>
        <w:numPr>
          <w:ilvl w:val="0"/>
          <w:numId w:val="2"/>
        </w:numPr>
        <w:ind w:hanging="360"/>
      </w:pPr>
      <w:r>
        <w:t xml:space="preserve">The ability to solve practical mathematical problems. </w:t>
      </w:r>
    </w:p>
    <w:p w:rsidR="00291B20" w:rsidRDefault="00FC74EA">
      <w:pPr>
        <w:numPr>
          <w:ilvl w:val="0"/>
          <w:numId w:val="2"/>
        </w:numPr>
        <w:spacing w:after="227"/>
        <w:ind w:hanging="360"/>
      </w:pPr>
      <w:r>
        <w:t>The ability to read, analyze, and interpret information.</w:t>
      </w:r>
      <w:r>
        <w:t xml:space="preserve"> </w:t>
      </w:r>
    </w:p>
    <w:p w:rsidR="00291B20" w:rsidRDefault="00FC74EA">
      <w:pPr>
        <w:ind w:left="-5"/>
      </w:pPr>
      <w:r>
        <w:t xml:space="preserve">STUDENT REQUIREMENTS </w:t>
      </w:r>
    </w:p>
    <w:p w:rsidR="00291B20" w:rsidRDefault="00FC74EA">
      <w:pPr>
        <w:spacing w:after="0"/>
        <w:ind w:left="-5" w:right="5136"/>
      </w:pPr>
      <w:r>
        <w:t xml:space="preserve">Safety Glasses required any time students are in the shop. Long Pants, </w:t>
      </w:r>
      <w:r>
        <w:rPr>
          <w:b/>
          <w:i/>
          <w:u w:val="single" w:color="000000"/>
        </w:rPr>
        <w:t>(No Shorts are allowed)</w:t>
      </w:r>
      <w:r>
        <w:rPr>
          <w:b/>
          <w:i/>
        </w:rPr>
        <w:t xml:space="preserve"> </w:t>
      </w:r>
      <w:r>
        <w:t xml:space="preserve">Safety Toe Boots Required.  </w:t>
      </w:r>
    </w:p>
    <w:p w:rsidR="00291B20" w:rsidRDefault="00FC74EA">
      <w:pPr>
        <w:spacing w:after="0" w:line="240" w:lineRule="auto"/>
        <w:ind w:left="-5" w:right="2344"/>
      </w:pPr>
      <w:r>
        <w:t xml:space="preserve">Tee Shirts or Button up shirts are allowed, </w:t>
      </w:r>
      <w:r>
        <w:rPr>
          <w:b/>
          <w:i/>
          <w:u w:val="single" w:color="000000"/>
        </w:rPr>
        <w:t>(No tank tops, or cut off shirts allowed)</w:t>
      </w:r>
      <w:r>
        <w:rPr>
          <w:b/>
          <w:i/>
        </w:rPr>
        <w:t xml:space="preserve"> </w:t>
      </w:r>
      <w:r>
        <w:rPr>
          <w:i/>
        </w:rPr>
        <w:t xml:space="preserve">STC Diesel Tee shirts are available at the book store 1 required.  </w:t>
      </w:r>
    </w:p>
    <w:p w:rsidR="00291B20" w:rsidRDefault="00FC74EA">
      <w:pPr>
        <w:spacing w:after="216" w:line="259" w:lineRule="auto"/>
        <w:ind w:left="0" w:firstLine="0"/>
      </w:pPr>
      <w:r>
        <w:t xml:space="preserve"> </w:t>
      </w:r>
    </w:p>
    <w:p w:rsidR="00291B20" w:rsidRDefault="00FC74EA">
      <w:pPr>
        <w:ind w:left="-5"/>
      </w:pPr>
      <w:r>
        <w:t xml:space="preserve">ATTENDANCE GUIDELINES </w:t>
      </w:r>
    </w:p>
    <w:p w:rsidR="00291B20" w:rsidRDefault="00FC74EA">
      <w:pPr>
        <w:spacing w:after="0"/>
        <w:ind w:left="-5"/>
      </w:pPr>
      <w:r>
        <w:t xml:space="preserve">Class attendance is a very important </w:t>
      </w:r>
      <w:r>
        <w:t>aspect of a student's success.  Being absent from class prevents students from receiving the full benefit of a course and also interrupts the learning process.  Southeastern Technical College considers both tardiness and leaving early as types of absenteei</w:t>
      </w:r>
      <w:r>
        <w:t>sm.  Responsibility for class attendance rests with the student. Regular and punctual attendance at all scheduled classes is required for student success.  Students will be expected to complete all work required by the instructor as described in the indivi</w:t>
      </w:r>
      <w:r>
        <w:t xml:space="preserve">dual course syllabus. </w:t>
      </w:r>
      <w:r>
        <w:rPr>
          <w:b/>
          <w:color w:val="0070C0"/>
        </w:rPr>
        <w:t xml:space="preserve"> </w:t>
      </w:r>
    </w:p>
    <w:p w:rsidR="00291B20" w:rsidRDefault="00FC74EA">
      <w:pPr>
        <w:spacing w:after="0" w:line="259" w:lineRule="auto"/>
        <w:ind w:left="0" w:firstLine="0"/>
      </w:pPr>
      <w:r>
        <w:t xml:space="preserve"> </w:t>
      </w:r>
    </w:p>
    <w:p w:rsidR="00291B20" w:rsidRDefault="00FC74EA">
      <w:pPr>
        <w:spacing w:after="0"/>
        <w:ind w:left="-5"/>
      </w:pPr>
      <w:r>
        <w:t>Instructors have the right to give unannounced quizzes/assignments.  Students who miss an unannounced quiz or assignment will receive a grade of 0.  Students who stop attending class, but do not formally withdraw, may receive a gr</w:t>
      </w:r>
      <w:r>
        <w:t xml:space="preserve">ade of F and face financial aid repercussions in upcoming semesters. </w:t>
      </w:r>
    </w:p>
    <w:p w:rsidR="00291B20" w:rsidRDefault="00FC74EA">
      <w:pPr>
        <w:spacing w:after="0" w:line="259" w:lineRule="auto"/>
        <w:ind w:left="0" w:firstLine="0"/>
      </w:pPr>
      <w:r>
        <w:t xml:space="preserve"> </w:t>
      </w:r>
    </w:p>
    <w:p w:rsidR="00291B20" w:rsidRDefault="00FC74EA">
      <w:pPr>
        <w:ind w:left="-5"/>
      </w:pPr>
      <w:r>
        <w:lastRenderedPageBreak/>
        <w:t xml:space="preserve">Instructors are responsible for determining whether missed work may be made up and the content and dates for makeup work is at the discretion of the instructor. </w:t>
      </w:r>
    </w:p>
    <w:p w:rsidR="00291B20" w:rsidRDefault="00FC74EA">
      <w:pPr>
        <w:spacing w:after="0" w:line="259" w:lineRule="auto"/>
        <w:ind w:left="0" w:firstLine="0"/>
      </w:pPr>
      <w:r>
        <w:t xml:space="preserve"> </w:t>
      </w:r>
    </w:p>
    <w:p w:rsidR="00291B20" w:rsidRDefault="00FC74EA">
      <w:pPr>
        <w:spacing w:after="230"/>
        <w:ind w:left="-5"/>
      </w:pPr>
      <w:r>
        <w:t>Students will not be</w:t>
      </w:r>
      <w:r>
        <w:t xml:space="preserve"> withdrawn by an instructor for attendance; however, all instructors will keep records of graded assignments and student participation in course activities. The completion dates of these activities will </w:t>
      </w:r>
      <w:r>
        <w:t xml:space="preserve">be used to determine a student’s </w:t>
      </w:r>
      <w:r>
        <w:t>last date of attenda</w:t>
      </w:r>
      <w:r>
        <w:t xml:space="preserve">nce in the event a student withdraws, stops attending, or receives an F in a course.  </w:t>
      </w:r>
    </w:p>
    <w:p w:rsidR="00291B20" w:rsidRDefault="00FC74EA">
      <w:pPr>
        <w:ind w:left="-5"/>
      </w:pPr>
      <w:r>
        <w:t xml:space="preserve">STUDENTS WITH DISABILITIES </w:t>
      </w:r>
    </w:p>
    <w:p w:rsidR="00291B20" w:rsidRDefault="00FC74EA">
      <w:pPr>
        <w:spacing w:after="0"/>
        <w:ind w:left="-5"/>
      </w:pPr>
      <w:r>
        <w:t xml:space="preserve">Students with disabilities who believe that they may need accommodations in this class based on the impact of a disability are encouraged to </w:t>
      </w:r>
      <w:r>
        <w:t xml:space="preserve">contact the appropriate campus coordinator to request services. </w:t>
      </w:r>
    </w:p>
    <w:p w:rsidR="00291B20" w:rsidRDefault="00FC74EA">
      <w:pPr>
        <w:spacing w:after="0" w:line="259" w:lineRule="auto"/>
        <w:ind w:left="0" w:firstLine="0"/>
      </w:pPr>
      <w:r>
        <w:t xml:space="preserve"> </w:t>
      </w:r>
    </w:p>
    <w:p w:rsidR="00291B20" w:rsidRDefault="00FC74EA">
      <w:pPr>
        <w:spacing w:after="230"/>
        <w:ind w:left="-5"/>
      </w:pPr>
      <w:r>
        <w:t xml:space="preserve">Swainsboro Campus:  </w:t>
      </w:r>
      <w:r>
        <w:rPr>
          <w:color w:val="0000FF"/>
          <w:u w:val="single" w:color="0000FF"/>
        </w:rPr>
        <w:t>Emily Jarrell (ejarrell@southeasterntech.edu)</w:t>
      </w:r>
      <w:r>
        <w:rPr>
          <w:u w:val="single" w:color="0000FF"/>
        </w:rPr>
        <w:t>,</w:t>
      </w:r>
      <w:r>
        <w:rPr>
          <w:color w:val="0000FF"/>
          <w:u w:val="single" w:color="0000FF"/>
        </w:rPr>
        <w:t xml:space="preserve"> </w:t>
      </w:r>
      <w:r>
        <w:t xml:space="preserve">478-289-2259, Building 1, Room 1210. Vidalia Campus:  </w:t>
      </w:r>
      <w:r>
        <w:rPr>
          <w:color w:val="0000FF"/>
          <w:u w:val="single" w:color="0000FF"/>
        </w:rPr>
        <w:t>Helen Thomas</w:t>
      </w:r>
      <w:r>
        <w:rPr>
          <w:color w:val="0000FF"/>
        </w:rPr>
        <w:t xml:space="preserve"> </w:t>
      </w:r>
      <w:r>
        <w:rPr>
          <w:color w:val="0000FF"/>
          <w:u w:val="single" w:color="0000FF"/>
        </w:rPr>
        <w:t>(hthomas@southeasterntech.edu)</w:t>
      </w:r>
      <w:r>
        <w:rPr>
          <w:color w:val="0000FF"/>
        </w:rPr>
        <w:t>,</w:t>
      </w:r>
      <w:r>
        <w:t xml:space="preserve"> 912-538-3126, Building </w:t>
      </w:r>
      <w:r>
        <w:t xml:space="preserve">A, Room 165. </w:t>
      </w:r>
    </w:p>
    <w:p w:rsidR="00291B20" w:rsidRDefault="00FC74EA">
      <w:pPr>
        <w:pStyle w:val="Heading1"/>
        <w:numPr>
          <w:ilvl w:val="0"/>
          <w:numId w:val="0"/>
        </w:numPr>
        <w:spacing w:after="27"/>
        <w:ind w:left="-5"/>
      </w:pPr>
      <w:r>
        <w:t>SPECIFIC ABSENCES</w:t>
      </w:r>
      <w:r>
        <w:rPr>
          <w:b w:val="0"/>
        </w:rPr>
        <w:t xml:space="preserve"> </w:t>
      </w:r>
    </w:p>
    <w:p w:rsidR="00291B20" w:rsidRDefault="00FC74EA">
      <w:pPr>
        <w:spacing w:after="231"/>
        <w:ind w:left="-5"/>
      </w:pPr>
      <w:r>
        <w:t xml:space="preserve">Provisions for Instructional Time missed because of documented absences due to jury duty, military duty, court duty, or required job training will be made at the discretion of the instructor. </w:t>
      </w:r>
    </w:p>
    <w:p w:rsidR="00291B20" w:rsidRDefault="00FC74EA">
      <w:pPr>
        <w:pStyle w:val="Heading1"/>
        <w:numPr>
          <w:ilvl w:val="0"/>
          <w:numId w:val="0"/>
        </w:numPr>
        <w:spacing w:after="27"/>
        <w:ind w:left="-5"/>
      </w:pPr>
      <w:r>
        <w:t>PREGNANCY</w:t>
      </w:r>
      <w:r>
        <w:rPr>
          <w:b w:val="0"/>
        </w:rPr>
        <w:t xml:space="preserve"> </w:t>
      </w:r>
    </w:p>
    <w:p w:rsidR="00291B20" w:rsidRDefault="00FC74EA">
      <w:pPr>
        <w:spacing w:after="0"/>
        <w:ind w:left="-5"/>
      </w:pPr>
      <w:r>
        <w:t>Southeastern Technical College does not discriminate on the basis of pregnancy. However, we can offer accommodations to students who are pregnant that need special consideration to successfully complete the course. If you think you will need accommodations</w:t>
      </w:r>
      <w:r>
        <w:t xml:space="preserve"> due to pregnancy, please </w:t>
      </w:r>
      <w:proofErr w:type="gramStart"/>
      <w:r>
        <w:t>make arrangements</w:t>
      </w:r>
      <w:proofErr w:type="gramEnd"/>
      <w:r>
        <w:t xml:space="preserve"> with the appropriate campus coordinator. </w:t>
      </w:r>
    </w:p>
    <w:p w:rsidR="00291B20" w:rsidRDefault="00FC74EA">
      <w:pPr>
        <w:spacing w:after="0" w:line="259" w:lineRule="auto"/>
        <w:ind w:left="0" w:firstLine="0"/>
      </w:pPr>
      <w:r>
        <w:t xml:space="preserve"> </w:t>
      </w:r>
    </w:p>
    <w:p w:rsidR="00291B20" w:rsidRDefault="00FC74EA">
      <w:pPr>
        <w:spacing w:after="0"/>
        <w:ind w:left="-5"/>
      </w:pPr>
      <w:r>
        <w:t xml:space="preserve">Swainsboro Campus:  </w:t>
      </w:r>
      <w:r>
        <w:rPr>
          <w:color w:val="0000FF"/>
          <w:u w:val="single" w:color="0000FF"/>
        </w:rPr>
        <w:t>Emily Jarrell (ejarrell@southeasterntech.edu)</w:t>
      </w:r>
      <w:r>
        <w:t xml:space="preserve">, 478-289-2259, Building 1, Room 1210. Vidalia Campus:  </w:t>
      </w:r>
      <w:r>
        <w:rPr>
          <w:color w:val="0000FF"/>
          <w:u w:val="single" w:color="0000FF"/>
        </w:rPr>
        <w:t>Helen Thomas</w:t>
      </w:r>
      <w:r>
        <w:rPr>
          <w:color w:val="0000FF"/>
        </w:rPr>
        <w:t xml:space="preserve"> </w:t>
      </w:r>
      <w:r>
        <w:rPr>
          <w:color w:val="0000FF"/>
          <w:u w:val="single" w:color="0000FF"/>
        </w:rPr>
        <w:t>(hthomas@southeasterntech.edu)</w:t>
      </w:r>
      <w:r>
        <w:rPr>
          <w:color w:val="0000FF"/>
        </w:rPr>
        <w:t>,</w:t>
      </w:r>
      <w:r>
        <w:t xml:space="preserve"> 91</w:t>
      </w:r>
      <w:r>
        <w:t xml:space="preserve">2-538-3126, Building A, Room 165. </w:t>
      </w:r>
    </w:p>
    <w:p w:rsidR="00291B20" w:rsidRDefault="00FC74EA">
      <w:pPr>
        <w:spacing w:after="0" w:line="259" w:lineRule="auto"/>
        <w:ind w:left="0" w:firstLine="0"/>
      </w:pPr>
      <w:r>
        <w:t xml:space="preserve"> </w:t>
      </w:r>
    </w:p>
    <w:p w:rsidR="00291B20" w:rsidRDefault="00FC74EA">
      <w:pPr>
        <w:spacing w:after="230"/>
        <w:ind w:left="-5"/>
      </w:pPr>
      <w:r>
        <w:t xml:space="preserve">It is strongly encouraged that requests for consideration be made </w:t>
      </w:r>
      <w:r>
        <w:rPr>
          <w:b/>
        </w:rPr>
        <w:t>PRIOR</w:t>
      </w:r>
      <w:r>
        <w:t xml:space="preserve"> to delivery and early enough in the pregnancy to ensure that all the required documentation is secured before the absence occurs. Requests made aft</w:t>
      </w:r>
      <w:r>
        <w:t xml:space="preserve">er delivery MAY NOT be accommodated. The coordinator will contact your instructor to discuss accommodations when all required documentation has been received. The instructor will then discuss a plan with you to make up missed assignments. </w:t>
      </w:r>
    </w:p>
    <w:p w:rsidR="00291B20" w:rsidRDefault="00FC74EA">
      <w:pPr>
        <w:ind w:left="-5"/>
      </w:pPr>
      <w:r>
        <w:t>WITHDRAWAL PROCE</w:t>
      </w:r>
      <w:r>
        <w:t xml:space="preserve">DURE </w:t>
      </w:r>
    </w:p>
    <w:p w:rsidR="00291B20" w:rsidRDefault="00FC74EA">
      <w:pPr>
        <w:spacing w:after="0"/>
        <w:ind w:left="-5"/>
      </w:pPr>
      <w:r>
        <w:t>Students wishing to officially withdraw from a course(s) or all courses after the drop/add period and prior to the 65% point of the term in which student is enrolled (date will be posted on the school calendar) must speak with a Career Counselor in S</w:t>
      </w:r>
      <w:r>
        <w:t>tudent Affairs and complete a Student Wit</w:t>
      </w:r>
      <w:r>
        <w:t xml:space="preserve">hdrawal Form. A grade of “W” </w:t>
      </w:r>
      <w:r>
        <w:t xml:space="preserve">(Withdrawn) is assigned for the course(s) when the student completes the withdrawal form.  </w:t>
      </w:r>
    </w:p>
    <w:p w:rsidR="00291B20" w:rsidRDefault="00FC74EA">
      <w:pPr>
        <w:spacing w:after="0" w:line="259" w:lineRule="auto"/>
        <w:ind w:left="0" w:firstLine="0"/>
      </w:pPr>
      <w:r>
        <w:t xml:space="preserve"> </w:t>
      </w:r>
    </w:p>
    <w:p w:rsidR="00291B20" w:rsidRDefault="00FC74EA">
      <w:pPr>
        <w:spacing w:after="0"/>
        <w:ind w:left="-5"/>
      </w:pPr>
      <w:r>
        <w:t xml:space="preserve">Important </w:t>
      </w:r>
      <w:r>
        <w:t>–</w:t>
      </w:r>
      <w:r>
        <w:t xml:space="preserve"> Student-initiated withdrawals are not allowed after the 65% point.  After the 65</w:t>
      </w:r>
      <w:r>
        <w:t xml:space="preserve">% point of the term in which the student is enrolled, the student has earned the right to a letter grade and will receive a grade for the course.  Please note: Abandoning a course(s) instead of following official withdrawal procedures </w:t>
      </w:r>
      <w:r>
        <w:t>may result in a grade</w:t>
      </w:r>
      <w:r>
        <w:t xml:space="preserve"> of “F” (Failing 0</w:t>
      </w:r>
      <w:r>
        <w:t xml:space="preserve">-59) being assigned. </w:t>
      </w:r>
    </w:p>
    <w:p w:rsidR="00291B20" w:rsidRDefault="00FC74EA">
      <w:pPr>
        <w:spacing w:after="0" w:line="259" w:lineRule="auto"/>
        <w:ind w:left="0" w:firstLine="0"/>
      </w:pPr>
      <w:r>
        <w:t xml:space="preserve"> </w:t>
      </w:r>
    </w:p>
    <w:p w:rsidR="00291B20" w:rsidRDefault="00FC74EA">
      <w:pPr>
        <w:spacing w:after="0"/>
        <w:ind w:left="-5"/>
      </w:pPr>
      <w:r>
        <w:t xml:space="preserve">Informing your instructor that you will not return to his/her course, does not satisfy the approved withdrawal procedure outlined above. </w:t>
      </w:r>
    </w:p>
    <w:p w:rsidR="00291B20" w:rsidRDefault="00FC74EA">
      <w:pPr>
        <w:spacing w:after="0" w:line="259" w:lineRule="auto"/>
        <w:ind w:left="0" w:firstLine="0"/>
      </w:pPr>
      <w:r>
        <w:t xml:space="preserve"> </w:t>
      </w:r>
    </w:p>
    <w:p w:rsidR="00291B20" w:rsidRDefault="00FC74EA">
      <w:pPr>
        <w:spacing w:after="0" w:line="240" w:lineRule="auto"/>
        <w:ind w:left="0" w:firstLine="0"/>
      </w:pPr>
      <w:r>
        <w:lastRenderedPageBreak/>
        <w:t xml:space="preserve">There is no refund for partial reduction of hours. Withdrawals may affect students’ eligibility for financial aid </w:t>
      </w:r>
      <w:r>
        <w:t xml:space="preserve">for the current semester and in the future, so a student must also speak with a representative of the Financial </w:t>
      </w:r>
      <w:r>
        <w:t>Aid Office to determine any fi</w:t>
      </w:r>
      <w:r>
        <w:t xml:space="preserve">nancial penalties that may be accessed due to the withdrawal. A grade of “W” </w:t>
      </w:r>
      <w:r>
        <w:t xml:space="preserve">will count in attempted hour calculations for the purpose of Financial Aid. </w:t>
      </w:r>
    </w:p>
    <w:p w:rsidR="00291B20" w:rsidRDefault="00FC74EA">
      <w:pPr>
        <w:spacing w:after="216" w:line="259" w:lineRule="auto"/>
        <w:ind w:left="0" w:firstLine="0"/>
      </w:pPr>
      <w:r>
        <w:t xml:space="preserve"> </w:t>
      </w:r>
    </w:p>
    <w:p w:rsidR="00291B20" w:rsidRDefault="00FC74EA">
      <w:pPr>
        <w:ind w:left="-5"/>
      </w:pPr>
      <w:r>
        <w:t xml:space="preserve">EXIT EXAM </w:t>
      </w:r>
    </w:p>
    <w:p w:rsidR="00291B20" w:rsidRDefault="00FC74EA">
      <w:pPr>
        <w:spacing w:after="226"/>
        <w:ind w:left="-5"/>
      </w:pPr>
      <w:r>
        <w:t xml:space="preserve">None Required </w:t>
      </w:r>
    </w:p>
    <w:p w:rsidR="00291B20" w:rsidRDefault="00FC74EA">
      <w:pPr>
        <w:ind w:left="-5"/>
      </w:pPr>
      <w:r>
        <w:t xml:space="preserve">WORK ETHICS </w:t>
      </w:r>
    </w:p>
    <w:p w:rsidR="00291B20" w:rsidRDefault="00FC74EA">
      <w:pPr>
        <w:spacing w:after="230"/>
        <w:ind w:left="-5"/>
      </w:pPr>
      <w:r>
        <w:t>The Technical College System of Georgia instructs and evaluat</w:t>
      </w:r>
      <w:r>
        <w:t>es students on work ethics in all programs of study. Ten work ethics traits have been identified and defined as essential for student success: appearance, attendance, attitude, character, communication, cooperation, organizational skills, productivity, res</w:t>
      </w:r>
      <w:r>
        <w:t xml:space="preserve">pect, and teamwork.  Students will be required to take a work ethics exam as marked in the lesson plan.  A grade of 70 or better is required to complete the work ethics requirements for this class. </w:t>
      </w:r>
    </w:p>
    <w:p w:rsidR="00291B20" w:rsidRDefault="00FC74EA">
      <w:pPr>
        <w:ind w:left="-5"/>
      </w:pPr>
      <w:r>
        <w:rPr>
          <w:b/>
        </w:rPr>
        <w:t xml:space="preserve">MAKEUP GUIDELINES </w:t>
      </w:r>
      <w:r>
        <w:t>(TESTS, QUIZZES, HOMEWORK, PROJECTS, ET</w:t>
      </w:r>
      <w:r>
        <w:t xml:space="preserve">C.) </w:t>
      </w:r>
    </w:p>
    <w:p w:rsidR="00291B20" w:rsidRDefault="00FC74EA">
      <w:pPr>
        <w:spacing w:after="0"/>
        <w:ind w:left="-5"/>
      </w:pPr>
      <w:r>
        <w:t xml:space="preserve">Any assignment can be made up with acceptable excuse approved by the instructor; any assignment not made up will result in the student receiving a zero. </w:t>
      </w:r>
    </w:p>
    <w:p w:rsidR="00291B20" w:rsidRDefault="00FC74EA">
      <w:pPr>
        <w:spacing w:after="239" w:line="240" w:lineRule="auto"/>
        <w:ind w:left="0" w:firstLine="0"/>
      </w:pPr>
      <w:r>
        <w:rPr>
          <w:b/>
          <w:i/>
        </w:rPr>
        <w:t xml:space="preserve">Any work turned in late will receive 10 point per day deduction, up to three days. Any assignment over three days late will not be accepted and a grade of 0 will be given. </w:t>
      </w:r>
    </w:p>
    <w:p w:rsidR="00291B20" w:rsidRDefault="00FC74EA">
      <w:pPr>
        <w:ind w:left="-5"/>
      </w:pPr>
      <w:r>
        <w:t xml:space="preserve">ACADEMIC DISHONESTY POLICY </w:t>
      </w:r>
    </w:p>
    <w:p w:rsidR="00291B20" w:rsidRDefault="00FC74EA">
      <w:pPr>
        <w:spacing w:after="230"/>
        <w:ind w:left="-5"/>
      </w:pPr>
      <w:r>
        <w:t xml:space="preserve">The Southeastern Technical College Academic Dishonesty </w:t>
      </w:r>
      <w:r>
        <w:t>Policy states that all forms of academic dishonesty, including but not limited to cheating on tests, plagiarism, collusion, and falsification of information, will call for discipline.  The policy can also be found in the Southeastern Technical College Cata</w:t>
      </w:r>
      <w:r>
        <w:t xml:space="preserve">log and Handbook. </w:t>
      </w:r>
    </w:p>
    <w:p w:rsidR="00291B20" w:rsidRDefault="00FC74EA">
      <w:pPr>
        <w:spacing w:after="87"/>
        <w:ind w:left="-5"/>
      </w:pPr>
      <w:r>
        <w:t xml:space="preserve">PROCEDURE FOR ACADEMIC MISCONDUCT  </w:t>
      </w:r>
    </w:p>
    <w:p w:rsidR="00291B20" w:rsidRDefault="00FC74EA">
      <w:pPr>
        <w:spacing w:after="120"/>
        <w:ind w:left="-5"/>
      </w:pPr>
      <w:r>
        <w:t xml:space="preserve">The procedure for dealing with academic misconduct and dishonesty is as follows: </w:t>
      </w:r>
    </w:p>
    <w:p w:rsidR="00291B20" w:rsidRDefault="00FC74EA">
      <w:pPr>
        <w:pStyle w:val="Heading1"/>
        <w:ind w:left="811" w:hanging="360"/>
      </w:pPr>
      <w:r>
        <w:t xml:space="preserve">First Offense </w:t>
      </w:r>
    </w:p>
    <w:p w:rsidR="00291B20" w:rsidRDefault="00FC74EA">
      <w:pPr>
        <w:ind w:left="730"/>
      </w:pPr>
      <w:r>
        <w:t>Student will be assigned a grade of "0" for the test or assignment. Instructor keeps a record in course/</w:t>
      </w:r>
      <w:r>
        <w:t xml:space="preserve">program files and notes as first offense. The instructor will notify the student's program advisor, academic dean, and the Registrar at the student's home campus. The Registrar will input the incident into Banner for tracking purposes. </w:t>
      </w:r>
    </w:p>
    <w:p w:rsidR="00291B20" w:rsidRDefault="00FC74EA">
      <w:pPr>
        <w:pStyle w:val="Heading1"/>
        <w:ind w:left="811" w:hanging="360"/>
      </w:pPr>
      <w:r>
        <w:t xml:space="preserve">Second Offense </w:t>
      </w:r>
    </w:p>
    <w:p w:rsidR="00291B20" w:rsidRDefault="00FC74EA">
      <w:pPr>
        <w:ind w:left="730"/>
      </w:pPr>
      <w:r>
        <w:t>Stu</w:t>
      </w:r>
      <w:r>
        <w:t xml:space="preserve">dent is given a grade of "WF" (Withdrawn Failing) for the course in which offense occurs. The instructor will notify the student's program advisor, academic dean, and the Registrar at the student's home campus indicating a "WF" has been issued as a result </w:t>
      </w:r>
      <w:r>
        <w:t xml:space="preserve">of second offense. The Registrar will input the incident into Banner for tracking purposes. </w:t>
      </w:r>
    </w:p>
    <w:p w:rsidR="00291B20" w:rsidRDefault="00FC74EA">
      <w:pPr>
        <w:pStyle w:val="Heading1"/>
        <w:ind w:left="811" w:hanging="360"/>
      </w:pPr>
      <w:r>
        <w:t xml:space="preserve">Third Offense </w:t>
      </w:r>
    </w:p>
    <w:p w:rsidR="00291B20" w:rsidRDefault="00FC74EA">
      <w:pPr>
        <w:spacing w:after="0"/>
        <w:ind w:left="730"/>
      </w:pPr>
      <w:r>
        <w:t>Student is given a grade of "WF" for the course in which the offense occurs. The instructor will notify the student's program advisor, academic dean</w:t>
      </w:r>
      <w:r>
        <w:t xml:space="preserve">, and the Registrar at the student's home campus indicating a "WF" has been issued as a result of third offense. The Vice President for Student Affairs, or </w:t>
      </w:r>
    </w:p>
    <w:p w:rsidR="00291B20" w:rsidRDefault="00FC74EA">
      <w:pPr>
        <w:spacing w:after="233"/>
        <w:ind w:left="730"/>
      </w:pPr>
      <w:r>
        <w:t>designee, will notify the student of suspension from college for a specified period of time. The Re</w:t>
      </w:r>
      <w:r>
        <w:t xml:space="preserve">gistrar will input the incident into Banner for tracking purposes. </w:t>
      </w:r>
    </w:p>
    <w:p w:rsidR="00291B20" w:rsidRDefault="00FC74EA">
      <w:pPr>
        <w:pStyle w:val="Heading1"/>
        <w:numPr>
          <w:ilvl w:val="0"/>
          <w:numId w:val="0"/>
        </w:numPr>
        <w:ind w:left="-5"/>
      </w:pPr>
      <w:r>
        <w:lastRenderedPageBreak/>
        <w:t xml:space="preserve">STATEMENT OF NON-DISCRIMINATION </w:t>
      </w:r>
    </w:p>
    <w:p w:rsidR="00291B20" w:rsidRDefault="00FC74EA">
      <w:pPr>
        <w:spacing w:after="231"/>
        <w:ind w:left="-5"/>
      </w:pPr>
      <w:r>
        <w:t>As set forth in the student catalog, Southeastern Technical College does not discriminate on the basis of race, color, creed, national or ethnic origin, se</w:t>
      </w:r>
      <w:r>
        <w:t xml:space="preserve">x, religion, disability, age, political affiliation or belief, genetic information, veteran status, or citizenship status (except in those special circumstances permitted or mandated by law). </w:t>
      </w:r>
      <w:r>
        <w:rPr>
          <w:sz w:val="22"/>
        </w:rPr>
        <w:t xml:space="preserve"> </w:t>
      </w:r>
    </w:p>
    <w:p w:rsidR="00291B20" w:rsidRDefault="00FC74EA">
      <w:pPr>
        <w:ind w:left="-5"/>
      </w:pPr>
      <w:r>
        <w:t>The following individuals have been designated to handle inqui</w:t>
      </w:r>
      <w:r>
        <w:t xml:space="preserve">ries regarding the nondiscrimination policies: </w:t>
      </w:r>
    </w:p>
    <w:p w:rsidR="00291B20" w:rsidRDefault="00FC74EA">
      <w:pPr>
        <w:spacing w:after="0" w:line="259" w:lineRule="auto"/>
        <w:ind w:left="0" w:firstLine="0"/>
      </w:pPr>
      <w:r>
        <w:rPr>
          <w:sz w:val="18"/>
        </w:rPr>
        <w:t xml:space="preserve"> </w:t>
      </w:r>
    </w:p>
    <w:tbl>
      <w:tblPr>
        <w:tblStyle w:val="TableGrid"/>
        <w:tblW w:w="9352" w:type="dxa"/>
        <w:tblInd w:w="5" w:type="dxa"/>
        <w:tblCellMar>
          <w:top w:w="53" w:type="dxa"/>
          <w:left w:w="108" w:type="dxa"/>
          <w:bottom w:w="0" w:type="dxa"/>
          <w:right w:w="426" w:type="dxa"/>
        </w:tblCellMar>
        <w:tblLook w:val="04A0" w:firstRow="1" w:lastRow="0" w:firstColumn="1" w:lastColumn="0" w:noHBand="0" w:noVBand="1"/>
      </w:tblPr>
      <w:tblGrid>
        <w:gridCol w:w="4677"/>
        <w:gridCol w:w="4675"/>
      </w:tblGrid>
      <w:tr w:rsidR="00291B20">
        <w:trPr>
          <w:trHeight w:val="1181"/>
        </w:trPr>
        <w:tc>
          <w:tcPr>
            <w:tcW w:w="4676"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firstLine="0"/>
            </w:pPr>
            <w:r>
              <w:rPr>
                <w:b/>
              </w:rPr>
              <w:t xml:space="preserve">American With Disabilities Act </w:t>
            </w:r>
          </w:p>
          <w:p w:rsidR="00291B20" w:rsidRDefault="00FC74EA">
            <w:pPr>
              <w:spacing w:after="0" w:line="259" w:lineRule="auto"/>
              <w:ind w:left="0" w:firstLine="0"/>
            </w:pPr>
            <w:r>
              <w:rPr>
                <w:b/>
              </w:rPr>
              <w:t xml:space="preserve">(ADA)/Section 504 - Equity- Title IX </w:t>
            </w:r>
          </w:p>
          <w:p w:rsidR="00291B20" w:rsidRDefault="00FC74EA">
            <w:pPr>
              <w:spacing w:after="0" w:line="259" w:lineRule="auto"/>
              <w:ind w:left="0" w:firstLine="0"/>
            </w:pPr>
            <w:r>
              <w:rPr>
                <w:b/>
              </w:rPr>
              <w:t xml:space="preserve">(Students) – Office of Civil Rights (OCR) </w:t>
            </w:r>
          </w:p>
          <w:p w:rsidR="00291B20" w:rsidRDefault="00FC74EA">
            <w:pPr>
              <w:spacing w:after="0" w:line="259" w:lineRule="auto"/>
              <w:ind w:left="0" w:firstLine="0"/>
            </w:pPr>
            <w:r>
              <w:rPr>
                <w:b/>
              </w:rPr>
              <w:t xml:space="preserve">Compliance Officer </w:t>
            </w:r>
          </w:p>
        </w:tc>
        <w:tc>
          <w:tcPr>
            <w:tcW w:w="4676"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firstLine="0"/>
            </w:pPr>
            <w:r>
              <w:rPr>
                <w:b/>
              </w:rPr>
              <w:t xml:space="preserve">Title VI - Title IX (Employees) – Equal </w:t>
            </w:r>
          </w:p>
          <w:p w:rsidR="00291B20" w:rsidRDefault="00FC74EA">
            <w:pPr>
              <w:spacing w:after="0" w:line="259" w:lineRule="auto"/>
              <w:ind w:left="0" w:firstLine="0"/>
            </w:pPr>
            <w:r>
              <w:rPr>
                <w:b/>
              </w:rPr>
              <w:t xml:space="preserve">Employment Opportunity Commission </w:t>
            </w:r>
          </w:p>
          <w:p w:rsidR="00291B20" w:rsidRDefault="00FC74EA">
            <w:pPr>
              <w:spacing w:after="0" w:line="259" w:lineRule="auto"/>
              <w:ind w:left="0" w:firstLine="0"/>
            </w:pPr>
            <w:r>
              <w:rPr>
                <w:b/>
              </w:rPr>
              <w:t xml:space="preserve">(EEOC) Officer </w:t>
            </w:r>
          </w:p>
          <w:p w:rsidR="00291B20" w:rsidRDefault="00FC74EA">
            <w:pPr>
              <w:spacing w:after="0" w:line="259" w:lineRule="auto"/>
              <w:ind w:left="0" w:firstLine="0"/>
            </w:pPr>
            <w:r>
              <w:rPr>
                <w:b/>
              </w:rPr>
              <w:t xml:space="preserve"> </w:t>
            </w:r>
          </w:p>
        </w:tc>
      </w:tr>
      <w:tr w:rsidR="00291B20">
        <w:trPr>
          <w:trHeight w:val="1769"/>
        </w:trPr>
        <w:tc>
          <w:tcPr>
            <w:tcW w:w="4676"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firstLine="0"/>
            </w:pPr>
            <w:r>
              <w:t xml:space="preserve">Helen Thomas, Special Needs Specialist </w:t>
            </w:r>
          </w:p>
          <w:p w:rsidR="00291B20" w:rsidRDefault="00FC74EA">
            <w:pPr>
              <w:spacing w:after="0" w:line="259" w:lineRule="auto"/>
              <w:ind w:left="0" w:firstLine="0"/>
            </w:pPr>
            <w:r>
              <w:t xml:space="preserve">Vidalia Campus </w:t>
            </w:r>
          </w:p>
          <w:p w:rsidR="00291B20" w:rsidRDefault="00FC74EA">
            <w:pPr>
              <w:spacing w:after="0" w:line="259" w:lineRule="auto"/>
              <w:ind w:left="0" w:firstLine="0"/>
            </w:pPr>
            <w:r>
              <w:t>3001 East 1</w:t>
            </w:r>
            <w:r>
              <w:rPr>
                <w:vertAlign w:val="superscript"/>
              </w:rPr>
              <w:t>st</w:t>
            </w:r>
            <w:r>
              <w:t xml:space="preserve"> Street, Vidalia </w:t>
            </w:r>
          </w:p>
          <w:p w:rsidR="00291B20" w:rsidRDefault="00FC74EA">
            <w:pPr>
              <w:spacing w:after="0" w:line="259" w:lineRule="auto"/>
              <w:ind w:left="0" w:right="918" w:firstLine="0"/>
              <w:jc w:val="both"/>
            </w:pPr>
            <w:r>
              <w:t xml:space="preserve">Office 165 Phone: 912-538-3126 Email:  </w:t>
            </w:r>
            <w:r>
              <w:rPr>
                <w:color w:val="0000FF"/>
                <w:u w:val="single" w:color="0000FF"/>
              </w:rPr>
              <w:t>Helen Thomas</w:t>
            </w:r>
            <w:r>
              <w:t xml:space="preserve"> </w:t>
            </w:r>
            <w:r>
              <w:rPr>
                <w:color w:val="0000FF"/>
                <w:u w:val="single" w:color="0000FF"/>
              </w:rPr>
              <w:t>hthomas@southeasterntech.edu</w:t>
            </w: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firstLine="0"/>
            </w:pPr>
            <w:r>
              <w:t xml:space="preserve">Lanie Jonas, Director of Human Resources </w:t>
            </w:r>
          </w:p>
          <w:p w:rsidR="00291B20" w:rsidRDefault="00FC74EA">
            <w:pPr>
              <w:spacing w:after="0" w:line="259" w:lineRule="auto"/>
              <w:ind w:left="0" w:firstLine="0"/>
            </w:pPr>
            <w:r>
              <w:t xml:space="preserve">Vidalia Campus </w:t>
            </w:r>
          </w:p>
          <w:p w:rsidR="00291B20" w:rsidRDefault="00FC74EA">
            <w:pPr>
              <w:spacing w:after="0" w:line="259" w:lineRule="auto"/>
              <w:ind w:left="0" w:firstLine="0"/>
            </w:pPr>
            <w:r>
              <w:t>3001 East 1</w:t>
            </w:r>
            <w:r>
              <w:rPr>
                <w:vertAlign w:val="superscript"/>
              </w:rPr>
              <w:t>st</w:t>
            </w:r>
            <w:r>
              <w:t xml:space="preserve"> Street, Vidalia </w:t>
            </w:r>
          </w:p>
          <w:p w:rsidR="00291B20" w:rsidRDefault="00FC74EA">
            <w:pPr>
              <w:spacing w:after="0" w:line="259" w:lineRule="auto"/>
              <w:ind w:left="0" w:right="853" w:firstLine="0"/>
              <w:jc w:val="both"/>
            </w:pPr>
            <w:r>
              <w:t>Office 138B Phone: 912-538-3230 Email</w:t>
            </w:r>
            <w:r>
              <w:rPr>
                <w:color w:val="0000FF"/>
              </w:rPr>
              <w:t xml:space="preserve">:  </w:t>
            </w:r>
            <w:r>
              <w:rPr>
                <w:color w:val="0000FF"/>
                <w:u w:val="single" w:color="0000FF"/>
              </w:rPr>
              <w:t>Lanie Jonas</w:t>
            </w:r>
            <w:r>
              <w:t xml:space="preserve"> </w:t>
            </w:r>
            <w:r>
              <w:rPr>
                <w:color w:val="0000FF"/>
                <w:u w:val="single" w:color="0000FF"/>
              </w:rPr>
              <w:t>ljonas@southeasterntech.edu</w:t>
            </w:r>
            <w:r>
              <w:t xml:space="preserve"> </w:t>
            </w:r>
          </w:p>
        </w:tc>
      </w:tr>
    </w:tbl>
    <w:p w:rsidR="00291B20" w:rsidRDefault="00FC74EA">
      <w:pPr>
        <w:spacing w:after="216" w:line="259" w:lineRule="auto"/>
        <w:ind w:left="0" w:firstLine="0"/>
      </w:pPr>
      <w:r>
        <w:t xml:space="preserve"> </w:t>
      </w:r>
    </w:p>
    <w:p w:rsidR="00291B20" w:rsidRDefault="00FC74EA">
      <w:pPr>
        <w:ind w:left="-5"/>
      </w:pPr>
      <w:r>
        <w:t xml:space="preserve">ACCESSIBILITY STATEMENT </w:t>
      </w:r>
    </w:p>
    <w:p w:rsidR="00291B20" w:rsidRDefault="00FC74EA">
      <w:pPr>
        <w:spacing w:after="230"/>
        <w:ind w:left="-5"/>
      </w:pPr>
      <w:r>
        <w:t>Southeastern Technical College is committed to making course content accessible to individuals to comply with the requirements of Section 508 of the Rehabilitation Act of Americans with Disabilities Act (ADA).  If you find a problem that prevents access, p</w:t>
      </w:r>
      <w:r>
        <w:t xml:space="preserve">lease contact the course instructor. </w:t>
      </w:r>
    </w:p>
    <w:p w:rsidR="00291B20" w:rsidRDefault="00FC74EA">
      <w:pPr>
        <w:ind w:left="-5"/>
      </w:pPr>
      <w:r>
        <w:t xml:space="preserve">GRIEVANCE PROCEDURES </w:t>
      </w:r>
    </w:p>
    <w:p w:rsidR="00291B20" w:rsidRDefault="00FC74EA">
      <w:pPr>
        <w:spacing w:after="230"/>
        <w:ind w:left="-5"/>
      </w:pPr>
      <w:r>
        <w:t>Grievance procedures can be found in the Catalog and Handbook located on Southea</w:t>
      </w:r>
      <w:r>
        <w:t xml:space="preserve">stern Technical College’s </w:t>
      </w:r>
      <w:r>
        <w:t>website.</w:t>
      </w:r>
      <w:r>
        <w:rPr>
          <w:b/>
        </w:rPr>
        <w:t xml:space="preserve"> </w:t>
      </w:r>
    </w:p>
    <w:p w:rsidR="00291B20" w:rsidRDefault="00FC74EA">
      <w:pPr>
        <w:pStyle w:val="Heading1"/>
        <w:numPr>
          <w:ilvl w:val="0"/>
          <w:numId w:val="0"/>
        </w:numPr>
        <w:spacing w:after="27"/>
        <w:ind w:left="-5"/>
      </w:pPr>
      <w:r>
        <w:t>ACCESS TO TECHNOLOGY</w:t>
      </w:r>
      <w:r>
        <w:rPr>
          <w:b w:val="0"/>
        </w:rPr>
        <w:t xml:space="preserve"> </w:t>
      </w:r>
    </w:p>
    <w:p w:rsidR="00291B20" w:rsidRDefault="00FC74EA">
      <w:pPr>
        <w:spacing w:after="230"/>
        <w:ind w:left="-5"/>
      </w:pPr>
      <w:r>
        <w:t>Students can now access Blackboard, Remote Lab Access, Stu</w:t>
      </w:r>
      <w:r>
        <w:t xml:space="preserve">dent Email, Library Databases (Galileo), and </w:t>
      </w:r>
      <w:proofErr w:type="spellStart"/>
      <w:r>
        <w:t>BannerWeb</w:t>
      </w:r>
      <w:proofErr w:type="spellEnd"/>
      <w:r>
        <w:t xml:space="preserve"> via the </w:t>
      </w:r>
      <w:proofErr w:type="spellStart"/>
      <w:r>
        <w:t>mySTC</w:t>
      </w:r>
      <w:proofErr w:type="spellEnd"/>
      <w:r>
        <w:t xml:space="preserve"> portal or by clicking the Current Students link on the </w:t>
      </w:r>
      <w:hyperlink r:id="rId12">
        <w:r>
          <w:rPr>
            <w:color w:val="0000FF"/>
            <w:u w:val="single" w:color="0000FF"/>
          </w:rPr>
          <w:t>Southeastern Technical</w:t>
        </w:r>
      </w:hyperlink>
      <w:hyperlink r:id="rId13">
        <w:r>
          <w:rPr>
            <w:color w:val="0000FF"/>
          </w:rPr>
          <w:t xml:space="preserve"> </w:t>
        </w:r>
      </w:hyperlink>
      <w:hyperlink r:id="rId14">
        <w:r>
          <w:rPr>
            <w:color w:val="0000FF"/>
            <w:u w:val="single" w:color="0000FF"/>
          </w:rPr>
          <w:t>College (STC) Website</w:t>
        </w:r>
      </w:hyperlink>
      <w:hyperlink r:id="rId15">
        <w:r>
          <w:rPr>
            <w:color w:val="0000FF"/>
          </w:rPr>
          <w:t xml:space="preserve"> </w:t>
        </w:r>
      </w:hyperlink>
      <w:hyperlink r:id="rId16">
        <w:r>
          <w:rPr>
            <w:color w:val="0000FF"/>
          </w:rPr>
          <w:t>(</w:t>
        </w:r>
      </w:hyperlink>
      <w:hyperlink r:id="rId17">
        <w:r>
          <w:rPr>
            <w:color w:val="0000FF"/>
            <w:u w:val="single" w:color="0000FF"/>
          </w:rPr>
          <w:t>www.southeasterntech.edu</w:t>
        </w:r>
      </w:hyperlink>
      <w:hyperlink r:id="rId18">
        <w:r>
          <w:rPr>
            <w:color w:val="0000FF"/>
          </w:rPr>
          <w:t>)</w:t>
        </w:r>
      </w:hyperlink>
      <w:r>
        <w:t xml:space="preserve">. </w:t>
      </w:r>
    </w:p>
    <w:p w:rsidR="00291B20" w:rsidRDefault="00FC74EA">
      <w:pPr>
        <w:ind w:left="-5"/>
      </w:pPr>
      <w:r>
        <w:t xml:space="preserve">TECHNICAL COLLEGE SYSTEM OF GEORGIA (TCSG) GUARANTEE/WARRANTY STATEMENT </w:t>
      </w:r>
    </w:p>
    <w:p w:rsidR="00291B20" w:rsidRDefault="00FC74EA">
      <w:pPr>
        <w:spacing w:after="240" w:line="240" w:lineRule="auto"/>
        <w:ind w:left="-5" w:right="-1"/>
      </w:pPr>
      <w:r>
        <w:rPr>
          <w:i/>
        </w:rPr>
        <w:t>The Technical College System of Georgia guarantees employers that graduates of State Technical Colleges shall possess skills and know</w:t>
      </w:r>
      <w:r>
        <w:rPr>
          <w:i/>
        </w:rPr>
        <w:t xml:space="preserve">ledge as prescribed by State Curriculum Standards.  Should any graduate employee within two years of graduation be deemed lacking in said skills, that student shall be retrained in any State Technical College at no charge for instructional costs to either </w:t>
      </w:r>
      <w:r>
        <w:rPr>
          <w:i/>
        </w:rPr>
        <w:t xml:space="preserve">the student or the employer. </w:t>
      </w:r>
    </w:p>
    <w:p w:rsidR="00291B20" w:rsidRDefault="00FC74EA">
      <w:pPr>
        <w:ind w:left="-5"/>
      </w:pPr>
      <w:r>
        <w:t xml:space="preserve">GRADING POLICY </w:t>
      </w:r>
    </w:p>
    <w:tbl>
      <w:tblPr>
        <w:tblStyle w:val="TableGrid"/>
        <w:tblW w:w="4002" w:type="dxa"/>
        <w:tblInd w:w="5" w:type="dxa"/>
        <w:tblCellMar>
          <w:top w:w="53" w:type="dxa"/>
          <w:left w:w="108" w:type="dxa"/>
          <w:bottom w:w="0" w:type="dxa"/>
          <w:right w:w="54" w:type="dxa"/>
        </w:tblCellMar>
        <w:tblLook w:val="04A0" w:firstRow="1" w:lastRow="0" w:firstColumn="1" w:lastColumn="0" w:noHBand="0" w:noVBand="1"/>
      </w:tblPr>
      <w:tblGrid>
        <w:gridCol w:w="2665"/>
        <w:gridCol w:w="1337"/>
      </w:tblGrid>
      <w:tr w:rsidR="00291B20">
        <w:trPr>
          <w:trHeight w:val="302"/>
        </w:trPr>
        <w:tc>
          <w:tcPr>
            <w:tcW w:w="2664"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firstLine="0"/>
              <w:jc w:val="both"/>
            </w:pPr>
            <w:r>
              <w:rPr>
                <w:b/>
              </w:rPr>
              <w:t xml:space="preserve">Assessment/Assignment </w:t>
            </w:r>
          </w:p>
        </w:tc>
        <w:tc>
          <w:tcPr>
            <w:tcW w:w="1337"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firstLine="0"/>
            </w:pPr>
            <w:r>
              <w:rPr>
                <w:b/>
              </w:rPr>
              <w:t xml:space="preserve">Percentage </w:t>
            </w:r>
          </w:p>
        </w:tc>
      </w:tr>
      <w:tr w:rsidR="00291B20">
        <w:trPr>
          <w:trHeight w:val="302"/>
        </w:trPr>
        <w:tc>
          <w:tcPr>
            <w:tcW w:w="2664"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firstLine="0"/>
            </w:pPr>
            <w:r>
              <w:t xml:space="preserve">Chapter Test </w:t>
            </w:r>
          </w:p>
        </w:tc>
        <w:tc>
          <w:tcPr>
            <w:tcW w:w="1337"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firstLine="0"/>
            </w:pPr>
            <w:r>
              <w:t xml:space="preserve">30%  </w:t>
            </w:r>
          </w:p>
        </w:tc>
      </w:tr>
      <w:tr w:rsidR="00291B20">
        <w:trPr>
          <w:trHeight w:val="305"/>
        </w:trPr>
        <w:tc>
          <w:tcPr>
            <w:tcW w:w="2664"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firstLine="0"/>
            </w:pPr>
            <w:r>
              <w:t xml:space="preserve">Final Exam </w:t>
            </w:r>
          </w:p>
        </w:tc>
        <w:tc>
          <w:tcPr>
            <w:tcW w:w="1337"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firstLine="0"/>
            </w:pPr>
            <w:r>
              <w:t xml:space="preserve">20%  </w:t>
            </w:r>
          </w:p>
        </w:tc>
      </w:tr>
      <w:tr w:rsidR="00291B20">
        <w:trPr>
          <w:trHeight w:val="302"/>
        </w:trPr>
        <w:tc>
          <w:tcPr>
            <w:tcW w:w="2664"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firstLine="0"/>
            </w:pPr>
            <w:r>
              <w:t xml:space="preserve">Shop/Lab </w:t>
            </w:r>
          </w:p>
        </w:tc>
        <w:tc>
          <w:tcPr>
            <w:tcW w:w="1337"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firstLine="0"/>
            </w:pPr>
            <w:r>
              <w:t xml:space="preserve">50% </w:t>
            </w:r>
          </w:p>
        </w:tc>
      </w:tr>
    </w:tbl>
    <w:p w:rsidR="00291B20" w:rsidRDefault="00FC74EA">
      <w:pPr>
        <w:ind w:left="-5"/>
      </w:pPr>
      <w:r>
        <w:t xml:space="preserve">GRADING SCALE </w:t>
      </w:r>
    </w:p>
    <w:tbl>
      <w:tblPr>
        <w:tblStyle w:val="TableGrid"/>
        <w:tblW w:w="2720" w:type="dxa"/>
        <w:tblInd w:w="5" w:type="dxa"/>
        <w:tblCellMar>
          <w:top w:w="53" w:type="dxa"/>
          <w:left w:w="108" w:type="dxa"/>
          <w:bottom w:w="0" w:type="dxa"/>
          <w:right w:w="115" w:type="dxa"/>
        </w:tblCellMar>
        <w:tblLook w:val="04A0" w:firstRow="1" w:lastRow="0" w:firstColumn="1" w:lastColumn="0" w:noHBand="0" w:noVBand="1"/>
      </w:tblPr>
      <w:tblGrid>
        <w:gridCol w:w="1616"/>
        <w:gridCol w:w="1104"/>
      </w:tblGrid>
      <w:tr w:rsidR="00291B20">
        <w:trPr>
          <w:trHeight w:val="303"/>
        </w:trPr>
        <w:tc>
          <w:tcPr>
            <w:tcW w:w="1616"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firstLine="0"/>
            </w:pPr>
            <w:r>
              <w:rPr>
                <w:b/>
              </w:rPr>
              <w:lastRenderedPageBreak/>
              <w:t xml:space="preserve">Letter Grade </w:t>
            </w:r>
          </w:p>
        </w:tc>
        <w:tc>
          <w:tcPr>
            <w:tcW w:w="1104"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firstLine="0"/>
            </w:pPr>
            <w:r>
              <w:rPr>
                <w:b/>
              </w:rPr>
              <w:t xml:space="preserve">Range </w:t>
            </w:r>
          </w:p>
        </w:tc>
      </w:tr>
      <w:tr w:rsidR="00291B20">
        <w:trPr>
          <w:trHeight w:val="302"/>
        </w:trPr>
        <w:tc>
          <w:tcPr>
            <w:tcW w:w="1616"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firstLine="0"/>
            </w:pPr>
            <w:r>
              <w:t xml:space="preserve">A </w:t>
            </w:r>
          </w:p>
        </w:tc>
        <w:tc>
          <w:tcPr>
            <w:tcW w:w="1104"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firstLine="0"/>
            </w:pPr>
            <w:r>
              <w:t xml:space="preserve">90-100 </w:t>
            </w:r>
          </w:p>
        </w:tc>
      </w:tr>
      <w:tr w:rsidR="00291B20">
        <w:trPr>
          <w:trHeight w:val="302"/>
        </w:trPr>
        <w:tc>
          <w:tcPr>
            <w:tcW w:w="1616"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firstLine="0"/>
            </w:pPr>
            <w:r>
              <w:t xml:space="preserve">B </w:t>
            </w:r>
          </w:p>
        </w:tc>
        <w:tc>
          <w:tcPr>
            <w:tcW w:w="1104"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firstLine="0"/>
            </w:pPr>
            <w:r>
              <w:t xml:space="preserve">80-89 </w:t>
            </w:r>
          </w:p>
        </w:tc>
      </w:tr>
      <w:tr w:rsidR="00291B20">
        <w:trPr>
          <w:trHeight w:val="305"/>
        </w:trPr>
        <w:tc>
          <w:tcPr>
            <w:tcW w:w="1616"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firstLine="0"/>
            </w:pPr>
            <w:r>
              <w:t xml:space="preserve">C </w:t>
            </w:r>
          </w:p>
        </w:tc>
        <w:tc>
          <w:tcPr>
            <w:tcW w:w="1104"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firstLine="0"/>
            </w:pPr>
            <w:r>
              <w:t xml:space="preserve">70-79 </w:t>
            </w:r>
          </w:p>
        </w:tc>
      </w:tr>
      <w:tr w:rsidR="00291B20">
        <w:trPr>
          <w:trHeight w:val="302"/>
        </w:trPr>
        <w:tc>
          <w:tcPr>
            <w:tcW w:w="1616"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firstLine="0"/>
            </w:pPr>
            <w:r>
              <w:t xml:space="preserve">D </w:t>
            </w:r>
          </w:p>
        </w:tc>
        <w:tc>
          <w:tcPr>
            <w:tcW w:w="1104"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firstLine="0"/>
            </w:pPr>
            <w:r>
              <w:t xml:space="preserve">60-69 </w:t>
            </w:r>
          </w:p>
        </w:tc>
      </w:tr>
      <w:tr w:rsidR="00291B20">
        <w:trPr>
          <w:trHeight w:val="302"/>
        </w:trPr>
        <w:tc>
          <w:tcPr>
            <w:tcW w:w="1616"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firstLine="0"/>
            </w:pPr>
            <w:r>
              <w:t xml:space="preserve">F </w:t>
            </w:r>
          </w:p>
        </w:tc>
        <w:tc>
          <w:tcPr>
            <w:tcW w:w="1104"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firstLine="0"/>
            </w:pPr>
            <w:r>
              <w:t xml:space="preserve">0-59 </w:t>
            </w:r>
          </w:p>
        </w:tc>
      </w:tr>
    </w:tbl>
    <w:p w:rsidR="00291B20" w:rsidRDefault="00FC74EA">
      <w:pPr>
        <w:spacing w:after="0" w:line="259" w:lineRule="auto"/>
        <w:ind w:left="0" w:firstLine="0"/>
      </w:pPr>
      <w:r>
        <w:rPr>
          <w:b/>
        </w:rPr>
        <w:t xml:space="preserve"> </w:t>
      </w:r>
    </w:p>
    <w:p w:rsidR="00291B20" w:rsidRDefault="00FC74EA">
      <w:pPr>
        <w:spacing w:after="0" w:line="259" w:lineRule="auto"/>
        <w:ind w:right="3123"/>
        <w:jc w:val="right"/>
      </w:pPr>
      <w:r>
        <w:rPr>
          <w:b/>
          <w:sz w:val="32"/>
        </w:rPr>
        <w:t>TENTATIVE—</w:t>
      </w:r>
      <w:r>
        <w:rPr>
          <w:b/>
          <w:sz w:val="32"/>
        </w:rPr>
        <w:t xml:space="preserve">SUBJECT TO CHANGE </w:t>
      </w:r>
    </w:p>
    <w:p w:rsidR="00291B20" w:rsidRDefault="00FC74EA">
      <w:pPr>
        <w:spacing w:after="0" w:line="259" w:lineRule="auto"/>
        <w:ind w:right="3564"/>
        <w:jc w:val="right"/>
      </w:pPr>
      <w:r>
        <w:rPr>
          <w:b/>
          <w:sz w:val="32"/>
        </w:rPr>
        <w:t xml:space="preserve">DIET 2020 Truck Drivetrains </w:t>
      </w:r>
    </w:p>
    <w:p w:rsidR="00291B20" w:rsidRDefault="00FC74EA">
      <w:pPr>
        <w:spacing w:after="0" w:line="259" w:lineRule="auto"/>
        <w:ind w:right="2990"/>
        <w:jc w:val="right"/>
      </w:pPr>
      <w:r>
        <w:rPr>
          <w:b/>
          <w:sz w:val="32"/>
        </w:rPr>
        <w:t xml:space="preserve">Summer Semester 2023 Lesson Plan </w:t>
      </w:r>
    </w:p>
    <w:p w:rsidR="00291B20" w:rsidRDefault="00FC74EA">
      <w:pPr>
        <w:spacing w:after="0" w:line="259" w:lineRule="auto"/>
        <w:ind w:left="0" w:firstLine="0"/>
      </w:pPr>
      <w:r>
        <w:t xml:space="preserve"> </w:t>
      </w:r>
    </w:p>
    <w:tbl>
      <w:tblPr>
        <w:tblStyle w:val="TableGrid"/>
        <w:tblW w:w="9496" w:type="dxa"/>
        <w:tblInd w:w="653" w:type="dxa"/>
        <w:tblCellMar>
          <w:top w:w="48" w:type="dxa"/>
          <w:left w:w="0" w:type="dxa"/>
          <w:bottom w:w="0" w:type="dxa"/>
          <w:right w:w="0" w:type="dxa"/>
        </w:tblCellMar>
        <w:tblLook w:val="04A0" w:firstRow="1" w:lastRow="0" w:firstColumn="1" w:lastColumn="0" w:noHBand="0" w:noVBand="1"/>
      </w:tblPr>
      <w:tblGrid>
        <w:gridCol w:w="130"/>
        <w:gridCol w:w="138"/>
        <w:gridCol w:w="37"/>
        <w:gridCol w:w="92"/>
        <w:gridCol w:w="784"/>
        <w:gridCol w:w="91"/>
        <w:gridCol w:w="38"/>
        <w:gridCol w:w="141"/>
        <w:gridCol w:w="127"/>
        <w:gridCol w:w="1804"/>
        <w:gridCol w:w="121"/>
        <w:gridCol w:w="107"/>
        <w:gridCol w:w="149"/>
        <w:gridCol w:w="370"/>
        <w:gridCol w:w="1136"/>
        <w:gridCol w:w="369"/>
        <w:gridCol w:w="146"/>
        <w:gridCol w:w="114"/>
        <w:gridCol w:w="117"/>
        <w:gridCol w:w="2018"/>
        <w:gridCol w:w="1467"/>
      </w:tblGrid>
      <w:tr w:rsidR="00291B20">
        <w:trPr>
          <w:trHeight w:val="598"/>
        </w:trPr>
        <w:tc>
          <w:tcPr>
            <w:tcW w:w="1253" w:type="dxa"/>
            <w:gridSpan w:val="8"/>
            <w:tcBorders>
              <w:top w:val="single" w:sz="4" w:space="0" w:color="000000"/>
              <w:left w:val="single" w:sz="4" w:space="0" w:color="000000"/>
              <w:bottom w:val="single" w:sz="4" w:space="0" w:color="000000"/>
              <w:right w:val="nil"/>
            </w:tcBorders>
          </w:tcPr>
          <w:p w:rsidR="00291B20" w:rsidRDefault="00FC74EA">
            <w:pPr>
              <w:spacing w:after="0" w:line="259" w:lineRule="auto"/>
              <w:ind w:left="118" w:right="-14" w:firstLine="0"/>
              <w:jc w:val="both"/>
            </w:pPr>
            <w:r>
              <w:rPr>
                <w:b/>
              </w:rPr>
              <w:t>Date/Week</w:t>
            </w:r>
          </w:p>
        </w:tc>
        <w:tc>
          <w:tcPr>
            <w:tcW w:w="134" w:type="dxa"/>
            <w:tcBorders>
              <w:top w:val="single" w:sz="4" w:space="0" w:color="000000"/>
              <w:left w:val="nil"/>
              <w:bottom w:val="single" w:sz="4" w:space="0" w:color="000000"/>
              <w:right w:val="single" w:sz="4" w:space="0" w:color="000000"/>
            </w:tcBorders>
          </w:tcPr>
          <w:p w:rsidR="00291B20" w:rsidRDefault="00FC74EA">
            <w:pPr>
              <w:spacing w:after="0" w:line="259" w:lineRule="auto"/>
              <w:ind w:left="17" w:firstLine="0"/>
            </w:pPr>
            <w:r>
              <w:rPr>
                <w:b/>
              </w:rPr>
              <w:t xml:space="preserve"> </w:t>
            </w:r>
          </w:p>
        </w:tc>
        <w:tc>
          <w:tcPr>
            <w:tcW w:w="1813"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122" w:firstLine="0"/>
            </w:pPr>
            <w:r>
              <w:rPr>
                <w:b/>
              </w:rPr>
              <w:t xml:space="preserve">Chapter/Lesson </w:t>
            </w:r>
          </w:p>
        </w:tc>
        <w:tc>
          <w:tcPr>
            <w:tcW w:w="2495" w:type="dxa"/>
            <w:gridSpan w:val="7"/>
            <w:tcBorders>
              <w:top w:val="single" w:sz="4" w:space="0" w:color="000000"/>
              <w:left w:val="single" w:sz="4" w:space="0" w:color="000000"/>
              <w:bottom w:val="single" w:sz="4" w:space="0" w:color="000000"/>
              <w:right w:val="nil"/>
            </w:tcBorders>
          </w:tcPr>
          <w:p w:rsidR="00291B20" w:rsidRDefault="00FC74EA">
            <w:pPr>
              <w:spacing w:after="0" w:line="259" w:lineRule="auto"/>
              <w:ind w:left="242" w:firstLine="0"/>
              <w:jc w:val="center"/>
            </w:pPr>
            <w:r>
              <w:rPr>
                <w:b/>
              </w:rPr>
              <w:t xml:space="preserve">Content </w:t>
            </w:r>
          </w:p>
        </w:tc>
        <w:tc>
          <w:tcPr>
            <w:tcW w:w="241" w:type="dxa"/>
            <w:gridSpan w:val="2"/>
            <w:tcBorders>
              <w:top w:val="single" w:sz="4" w:space="0" w:color="000000"/>
              <w:left w:val="nil"/>
              <w:bottom w:val="single" w:sz="4" w:space="0" w:color="000000"/>
              <w:right w:val="single" w:sz="4" w:space="0" w:color="000000"/>
            </w:tcBorders>
          </w:tcPr>
          <w:p w:rsidR="00291B20" w:rsidRDefault="00291B20">
            <w:pPr>
              <w:spacing w:after="160" w:line="259" w:lineRule="auto"/>
              <w:ind w:left="0" w:firstLine="0"/>
            </w:pPr>
          </w:p>
        </w:tc>
        <w:tc>
          <w:tcPr>
            <w:tcW w:w="2074"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35" w:firstLine="0"/>
              <w:jc w:val="center"/>
            </w:pPr>
            <w:r>
              <w:rPr>
                <w:b/>
              </w:rPr>
              <w:t>Assignments &amp; Tests Due Dates</w:t>
            </w:r>
            <w:r>
              <w:rPr>
                <w:sz w:val="37"/>
                <w:vertAlign w:val="subscript"/>
              </w:rPr>
              <w:t xml:space="preserve"> </w:t>
            </w:r>
            <w:r>
              <w:rPr>
                <w:sz w:val="37"/>
                <w:vertAlign w:val="subscript"/>
              </w:rPr>
              <w:tab/>
            </w:r>
            <w:r>
              <w:rPr>
                <w:b/>
              </w:rPr>
              <w:t xml:space="preserve"> </w:t>
            </w:r>
          </w:p>
        </w:tc>
        <w:tc>
          <w:tcPr>
            <w:tcW w:w="1486"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firstLine="0"/>
              <w:jc w:val="center"/>
            </w:pPr>
            <w:r>
              <w:rPr>
                <w:b/>
              </w:rPr>
              <w:t xml:space="preserve">Competency Area </w:t>
            </w:r>
          </w:p>
        </w:tc>
      </w:tr>
      <w:tr w:rsidR="00291B20">
        <w:trPr>
          <w:trHeight w:val="2641"/>
        </w:trPr>
        <w:tc>
          <w:tcPr>
            <w:tcW w:w="1253" w:type="dxa"/>
            <w:gridSpan w:val="8"/>
            <w:vMerge w:val="restart"/>
            <w:tcBorders>
              <w:top w:val="single" w:sz="4" w:space="0" w:color="000000"/>
              <w:left w:val="single" w:sz="4" w:space="0" w:color="000000"/>
              <w:bottom w:val="single" w:sz="4" w:space="0" w:color="000000"/>
              <w:right w:val="nil"/>
            </w:tcBorders>
          </w:tcPr>
          <w:p w:rsidR="00291B20" w:rsidRDefault="00FC74EA">
            <w:pPr>
              <w:spacing w:after="0" w:line="259" w:lineRule="auto"/>
              <w:ind w:left="0" w:right="-1" w:firstLine="0"/>
              <w:jc w:val="center"/>
            </w:pPr>
            <w:r>
              <w:t>Week 1 03-15-2023</w:t>
            </w:r>
          </w:p>
        </w:tc>
        <w:tc>
          <w:tcPr>
            <w:tcW w:w="134" w:type="dxa"/>
            <w:vMerge w:val="restart"/>
            <w:tcBorders>
              <w:top w:val="single" w:sz="4" w:space="0" w:color="000000"/>
              <w:left w:val="nil"/>
              <w:bottom w:val="single" w:sz="4" w:space="0" w:color="000000"/>
              <w:right w:val="single" w:sz="4" w:space="0" w:color="000000"/>
            </w:tcBorders>
          </w:tcPr>
          <w:p w:rsidR="00291B20" w:rsidRDefault="00FC74EA">
            <w:pPr>
              <w:spacing w:after="0" w:line="259" w:lineRule="auto"/>
              <w:ind w:left="0" w:firstLine="0"/>
            </w:pPr>
            <w:r>
              <w:t xml:space="preserve"> </w:t>
            </w:r>
          </w:p>
        </w:tc>
        <w:tc>
          <w:tcPr>
            <w:tcW w:w="1813" w:type="dxa"/>
            <w:vMerge w:val="restart"/>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right="1" w:firstLine="0"/>
              <w:jc w:val="center"/>
            </w:pPr>
            <w:r>
              <w:t xml:space="preserve">CDX  </w:t>
            </w:r>
          </w:p>
        </w:tc>
        <w:tc>
          <w:tcPr>
            <w:tcW w:w="2495" w:type="dxa"/>
            <w:gridSpan w:val="7"/>
            <w:tcBorders>
              <w:top w:val="single" w:sz="4" w:space="0" w:color="000000"/>
              <w:left w:val="single" w:sz="4" w:space="0" w:color="000000"/>
              <w:bottom w:val="nil"/>
              <w:right w:val="nil"/>
            </w:tcBorders>
          </w:tcPr>
          <w:p w:rsidR="00291B20" w:rsidRDefault="00FC74EA">
            <w:pPr>
              <w:spacing w:after="0" w:line="240" w:lineRule="auto"/>
              <w:ind w:left="149" w:firstLine="19"/>
            </w:pPr>
            <w:r>
              <w:t>Login into CDX and go t section 2E-04 Drivetrain</w:t>
            </w:r>
          </w:p>
          <w:p w:rsidR="00291B20" w:rsidRDefault="00FC74EA">
            <w:pPr>
              <w:spacing w:after="0" w:line="259" w:lineRule="auto"/>
              <w:ind w:left="535" w:firstLine="0"/>
            </w:pPr>
            <w:r>
              <w:t>Class ID</w:t>
            </w:r>
            <w:r>
              <w:t xml:space="preserve">- </w:t>
            </w:r>
            <w:r>
              <w:rPr>
                <w:shd w:val="clear" w:color="auto" w:fill="00FFFF"/>
              </w:rPr>
              <w:t>D6CA5B</w:t>
            </w:r>
            <w:r>
              <w:t xml:space="preserve"> </w:t>
            </w:r>
          </w:p>
          <w:p w:rsidR="00291B20" w:rsidRDefault="00FC74EA">
            <w:pPr>
              <w:spacing w:after="0" w:line="259" w:lineRule="auto"/>
              <w:ind w:left="295" w:firstLine="0"/>
              <w:jc w:val="center"/>
            </w:pPr>
            <w:r>
              <w:t xml:space="preserve"> </w:t>
            </w:r>
          </w:p>
          <w:p w:rsidR="00291B20" w:rsidRDefault="00FC74EA">
            <w:pPr>
              <w:spacing w:after="1" w:line="240" w:lineRule="auto"/>
              <w:ind w:left="149" w:firstLine="134"/>
            </w:pPr>
            <w:r>
              <w:rPr>
                <w:b/>
              </w:rPr>
              <w:t xml:space="preserve">All work is due on the date listed. Each day </w:t>
            </w:r>
            <w:proofErr w:type="spellStart"/>
            <w:r>
              <w:rPr>
                <w:b/>
              </w:rPr>
              <w:t>th</w:t>
            </w:r>
            <w:proofErr w:type="spellEnd"/>
            <w:r>
              <w:rPr>
                <w:b/>
              </w:rPr>
              <w:t xml:space="preserve"> work is late, it will be 1 points off per day. </w:t>
            </w:r>
          </w:p>
          <w:p w:rsidR="00291B20" w:rsidRDefault="00FC74EA">
            <w:pPr>
              <w:spacing w:after="0" w:line="259" w:lineRule="auto"/>
              <w:ind w:left="295" w:firstLine="0"/>
              <w:jc w:val="center"/>
            </w:pPr>
            <w:r>
              <w:t xml:space="preserve"> </w:t>
            </w:r>
          </w:p>
        </w:tc>
        <w:tc>
          <w:tcPr>
            <w:tcW w:w="241" w:type="dxa"/>
            <w:gridSpan w:val="2"/>
            <w:tcBorders>
              <w:top w:val="single" w:sz="4" w:space="0" w:color="000000"/>
              <w:left w:val="nil"/>
              <w:bottom w:val="nil"/>
              <w:right w:val="single" w:sz="4" w:space="0" w:color="000000"/>
            </w:tcBorders>
          </w:tcPr>
          <w:p w:rsidR="00291B20" w:rsidRDefault="00FC74EA">
            <w:pPr>
              <w:spacing w:after="0" w:line="259" w:lineRule="auto"/>
              <w:ind w:left="-59" w:firstLine="0"/>
            </w:pPr>
            <w:r>
              <w:t xml:space="preserve">o </w:t>
            </w:r>
          </w:p>
          <w:p w:rsidR="00291B20" w:rsidRDefault="00FC74EA">
            <w:pPr>
              <w:spacing w:after="855" w:line="259" w:lineRule="auto"/>
              <w:ind w:left="-3" w:firstLine="0"/>
            </w:pPr>
            <w:r>
              <w:t xml:space="preserve">s </w:t>
            </w:r>
          </w:p>
          <w:p w:rsidR="00291B20" w:rsidRDefault="00FC74EA">
            <w:pPr>
              <w:spacing w:after="0" w:line="259" w:lineRule="auto"/>
              <w:ind w:left="-31" w:firstLine="0"/>
            </w:pPr>
            <w:r>
              <w:rPr>
                <w:b/>
              </w:rPr>
              <w:t xml:space="preserve">e </w:t>
            </w:r>
          </w:p>
          <w:p w:rsidR="00291B20" w:rsidRDefault="00FC74EA">
            <w:pPr>
              <w:spacing w:after="0" w:line="259" w:lineRule="auto"/>
              <w:ind w:left="-39" w:firstLine="0"/>
            </w:pPr>
            <w:r>
              <w:rPr>
                <w:b/>
              </w:rPr>
              <w:t xml:space="preserve">0 </w:t>
            </w:r>
          </w:p>
        </w:tc>
        <w:tc>
          <w:tcPr>
            <w:tcW w:w="2074" w:type="dxa"/>
            <w:vMerge w:val="restart"/>
            <w:tcBorders>
              <w:top w:val="single" w:sz="4" w:space="0" w:color="000000"/>
              <w:left w:val="single" w:sz="4" w:space="0" w:color="000000"/>
              <w:bottom w:val="single" w:sz="4" w:space="0" w:color="000000"/>
              <w:right w:val="single" w:sz="4" w:space="0" w:color="000000"/>
            </w:tcBorders>
          </w:tcPr>
          <w:p w:rsidR="00291B20" w:rsidRDefault="00291B20">
            <w:pPr>
              <w:spacing w:after="160" w:line="259" w:lineRule="auto"/>
              <w:ind w:left="0" w:firstLine="0"/>
            </w:pPr>
          </w:p>
        </w:tc>
        <w:tc>
          <w:tcPr>
            <w:tcW w:w="1486" w:type="dxa"/>
            <w:vMerge w:val="restart"/>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4" w:firstLine="0"/>
              <w:jc w:val="center"/>
            </w:pPr>
            <w:r>
              <w:t xml:space="preserve">1,2,4 </w:t>
            </w:r>
          </w:p>
          <w:p w:rsidR="00291B20" w:rsidRDefault="00FC74EA">
            <w:pPr>
              <w:spacing w:after="0" w:line="259" w:lineRule="auto"/>
              <w:ind w:left="57" w:firstLine="0"/>
              <w:jc w:val="center"/>
            </w:pPr>
            <w:r>
              <w:t xml:space="preserve"> </w:t>
            </w:r>
          </w:p>
          <w:p w:rsidR="00291B20" w:rsidRDefault="00FC74EA">
            <w:pPr>
              <w:spacing w:after="0" w:line="259" w:lineRule="auto"/>
              <w:ind w:left="1" w:firstLine="0"/>
              <w:jc w:val="center"/>
            </w:pPr>
            <w:proofErr w:type="gramStart"/>
            <w:r>
              <w:t>A,B</w:t>
            </w:r>
            <w:proofErr w:type="gramEnd"/>
            <w:r>
              <w:t xml:space="preserve">,C </w:t>
            </w:r>
          </w:p>
        </w:tc>
      </w:tr>
      <w:tr w:rsidR="00291B20">
        <w:trPr>
          <w:trHeight w:val="295"/>
        </w:trPr>
        <w:tc>
          <w:tcPr>
            <w:tcW w:w="0" w:type="auto"/>
            <w:gridSpan w:val="8"/>
            <w:vMerge/>
            <w:tcBorders>
              <w:top w:val="nil"/>
              <w:left w:val="single" w:sz="4" w:space="0" w:color="000000"/>
              <w:bottom w:val="nil"/>
              <w:right w:val="nil"/>
            </w:tcBorders>
          </w:tcPr>
          <w:p w:rsidR="00291B20" w:rsidRDefault="00291B20">
            <w:pPr>
              <w:spacing w:after="160" w:line="259" w:lineRule="auto"/>
              <w:ind w:left="0" w:firstLine="0"/>
            </w:pPr>
          </w:p>
        </w:tc>
        <w:tc>
          <w:tcPr>
            <w:tcW w:w="0" w:type="auto"/>
            <w:vMerge/>
            <w:tcBorders>
              <w:top w:val="nil"/>
              <w:left w:val="nil"/>
              <w:bottom w:val="nil"/>
              <w:right w:val="single" w:sz="4" w:space="0" w:color="000000"/>
            </w:tcBorders>
          </w:tcPr>
          <w:p w:rsidR="00291B20" w:rsidRDefault="00291B20">
            <w:pPr>
              <w:spacing w:after="160" w:line="259" w:lineRule="auto"/>
              <w:ind w:left="0" w:firstLine="0"/>
            </w:pPr>
          </w:p>
        </w:tc>
        <w:tc>
          <w:tcPr>
            <w:tcW w:w="0" w:type="auto"/>
            <w:vMerge/>
            <w:tcBorders>
              <w:top w:val="nil"/>
              <w:left w:val="single" w:sz="4" w:space="0" w:color="000000"/>
              <w:bottom w:val="nil"/>
              <w:right w:val="single" w:sz="4" w:space="0" w:color="000000"/>
            </w:tcBorders>
          </w:tcPr>
          <w:p w:rsidR="00291B20" w:rsidRDefault="00291B20">
            <w:pPr>
              <w:spacing w:after="160" w:line="259" w:lineRule="auto"/>
              <w:ind w:left="0" w:firstLine="0"/>
            </w:pPr>
          </w:p>
        </w:tc>
        <w:tc>
          <w:tcPr>
            <w:tcW w:w="127" w:type="dxa"/>
            <w:vMerge w:val="restart"/>
            <w:tcBorders>
              <w:top w:val="nil"/>
              <w:left w:val="single" w:sz="4" w:space="0" w:color="000000"/>
              <w:bottom w:val="single" w:sz="4" w:space="0" w:color="000000"/>
              <w:right w:val="nil"/>
            </w:tcBorders>
          </w:tcPr>
          <w:p w:rsidR="00291B20" w:rsidRDefault="00291B20">
            <w:pPr>
              <w:spacing w:after="160" w:line="259" w:lineRule="auto"/>
              <w:ind w:left="0" w:firstLine="0"/>
            </w:pPr>
          </w:p>
        </w:tc>
        <w:tc>
          <w:tcPr>
            <w:tcW w:w="2368" w:type="dxa"/>
            <w:gridSpan w:val="6"/>
            <w:tcBorders>
              <w:top w:val="nil"/>
              <w:left w:val="nil"/>
              <w:bottom w:val="nil"/>
              <w:right w:val="nil"/>
            </w:tcBorders>
            <w:shd w:val="clear" w:color="auto" w:fill="00FF00"/>
          </w:tcPr>
          <w:p w:rsidR="00291B20" w:rsidRDefault="00FC74EA">
            <w:pPr>
              <w:spacing w:after="0" w:line="259" w:lineRule="auto"/>
              <w:ind w:left="0" w:firstLine="0"/>
              <w:jc w:val="both"/>
            </w:pPr>
            <w:r>
              <w:rPr>
                <w:b/>
                <w:i/>
                <w:u w:val="single" w:color="000000"/>
              </w:rPr>
              <w:t>THIS IS THE WEEK TO LE</w:t>
            </w:r>
          </w:p>
        </w:tc>
        <w:tc>
          <w:tcPr>
            <w:tcW w:w="114" w:type="dxa"/>
            <w:tcBorders>
              <w:top w:val="nil"/>
              <w:left w:val="nil"/>
              <w:bottom w:val="nil"/>
              <w:right w:val="nil"/>
            </w:tcBorders>
            <w:shd w:val="clear" w:color="auto" w:fill="00FF00"/>
          </w:tcPr>
          <w:p w:rsidR="00291B20" w:rsidRDefault="00FC74EA">
            <w:pPr>
              <w:spacing w:after="0" w:line="259" w:lineRule="auto"/>
              <w:ind w:left="-6" w:firstLine="0"/>
              <w:jc w:val="both"/>
            </w:pPr>
            <w:r>
              <w:rPr>
                <w:b/>
                <w:i/>
                <w:u w:val="single" w:color="000000"/>
              </w:rPr>
              <w:t>T</w:t>
            </w:r>
          </w:p>
        </w:tc>
        <w:tc>
          <w:tcPr>
            <w:tcW w:w="127" w:type="dxa"/>
            <w:vMerge w:val="restart"/>
            <w:tcBorders>
              <w:top w:val="nil"/>
              <w:left w:val="nil"/>
              <w:bottom w:val="single" w:sz="4" w:space="0" w:color="000000"/>
              <w:right w:val="single" w:sz="4" w:space="0" w:color="000000"/>
            </w:tcBorders>
          </w:tcPr>
          <w:p w:rsidR="00291B20" w:rsidRDefault="00FC74EA">
            <w:pPr>
              <w:spacing w:after="0" w:line="259" w:lineRule="auto"/>
              <w:ind w:left="0" w:firstLine="0"/>
            </w:pPr>
            <w:r>
              <w:rPr>
                <w:b/>
                <w:i/>
              </w:rPr>
              <w:t xml:space="preserve"> </w:t>
            </w:r>
          </w:p>
        </w:tc>
        <w:tc>
          <w:tcPr>
            <w:tcW w:w="0" w:type="auto"/>
            <w:vMerge/>
            <w:tcBorders>
              <w:top w:val="nil"/>
              <w:left w:val="single" w:sz="4" w:space="0" w:color="000000"/>
              <w:bottom w:val="nil"/>
              <w:right w:val="single" w:sz="4" w:space="0" w:color="000000"/>
            </w:tcBorders>
          </w:tcPr>
          <w:p w:rsidR="00291B20" w:rsidRDefault="00291B20">
            <w:pPr>
              <w:spacing w:after="160" w:line="259" w:lineRule="auto"/>
              <w:ind w:left="0" w:firstLine="0"/>
            </w:pPr>
          </w:p>
        </w:tc>
        <w:tc>
          <w:tcPr>
            <w:tcW w:w="0" w:type="auto"/>
            <w:vMerge/>
            <w:tcBorders>
              <w:top w:val="nil"/>
              <w:left w:val="single" w:sz="4" w:space="0" w:color="000000"/>
              <w:bottom w:val="nil"/>
              <w:right w:val="single" w:sz="4" w:space="0" w:color="000000"/>
            </w:tcBorders>
          </w:tcPr>
          <w:p w:rsidR="00291B20" w:rsidRDefault="00291B20">
            <w:pPr>
              <w:spacing w:after="160" w:line="259" w:lineRule="auto"/>
              <w:ind w:left="0" w:firstLine="0"/>
            </w:pPr>
          </w:p>
        </w:tc>
      </w:tr>
      <w:tr w:rsidR="00291B20">
        <w:trPr>
          <w:trHeight w:val="293"/>
        </w:trPr>
        <w:tc>
          <w:tcPr>
            <w:tcW w:w="0" w:type="auto"/>
            <w:gridSpan w:val="8"/>
            <w:vMerge/>
            <w:tcBorders>
              <w:top w:val="nil"/>
              <w:left w:val="single" w:sz="4" w:space="0" w:color="000000"/>
              <w:bottom w:val="nil"/>
              <w:right w:val="nil"/>
            </w:tcBorders>
          </w:tcPr>
          <w:p w:rsidR="00291B20" w:rsidRDefault="00291B20">
            <w:pPr>
              <w:spacing w:after="160" w:line="259" w:lineRule="auto"/>
              <w:ind w:left="0" w:firstLine="0"/>
            </w:pPr>
          </w:p>
        </w:tc>
        <w:tc>
          <w:tcPr>
            <w:tcW w:w="0" w:type="auto"/>
            <w:vMerge/>
            <w:tcBorders>
              <w:top w:val="nil"/>
              <w:left w:val="nil"/>
              <w:bottom w:val="nil"/>
              <w:right w:val="single" w:sz="4" w:space="0" w:color="000000"/>
            </w:tcBorders>
          </w:tcPr>
          <w:p w:rsidR="00291B20" w:rsidRDefault="00291B20">
            <w:pPr>
              <w:spacing w:after="160" w:line="259" w:lineRule="auto"/>
              <w:ind w:left="0" w:firstLine="0"/>
            </w:pPr>
          </w:p>
        </w:tc>
        <w:tc>
          <w:tcPr>
            <w:tcW w:w="0" w:type="auto"/>
            <w:vMerge/>
            <w:tcBorders>
              <w:top w:val="nil"/>
              <w:left w:val="single" w:sz="4" w:space="0" w:color="000000"/>
              <w:bottom w:val="nil"/>
              <w:right w:val="single" w:sz="4" w:space="0" w:color="000000"/>
            </w:tcBorders>
          </w:tcPr>
          <w:p w:rsidR="00291B20" w:rsidRDefault="00291B20">
            <w:pPr>
              <w:spacing w:after="160" w:line="259" w:lineRule="auto"/>
              <w:ind w:left="0" w:firstLine="0"/>
            </w:pPr>
          </w:p>
        </w:tc>
        <w:tc>
          <w:tcPr>
            <w:tcW w:w="0" w:type="auto"/>
            <w:vMerge/>
            <w:tcBorders>
              <w:top w:val="nil"/>
              <w:left w:val="single" w:sz="4" w:space="0" w:color="000000"/>
              <w:bottom w:val="nil"/>
              <w:right w:val="nil"/>
            </w:tcBorders>
          </w:tcPr>
          <w:p w:rsidR="00291B20" w:rsidRDefault="00291B20">
            <w:pPr>
              <w:spacing w:after="160" w:line="259" w:lineRule="auto"/>
              <w:ind w:left="0" w:firstLine="0"/>
            </w:pPr>
          </w:p>
        </w:tc>
        <w:tc>
          <w:tcPr>
            <w:tcW w:w="112" w:type="dxa"/>
            <w:vMerge w:val="restart"/>
            <w:tcBorders>
              <w:top w:val="nil"/>
              <w:left w:val="nil"/>
              <w:bottom w:val="single" w:sz="4" w:space="0" w:color="000000"/>
              <w:right w:val="nil"/>
            </w:tcBorders>
          </w:tcPr>
          <w:p w:rsidR="00291B20" w:rsidRDefault="00291B20">
            <w:pPr>
              <w:spacing w:after="160" w:line="259" w:lineRule="auto"/>
              <w:ind w:left="0" w:firstLine="0"/>
            </w:pPr>
          </w:p>
        </w:tc>
        <w:tc>
          <w:tcPr>
            <w:tcW w:w="2256" w:type="dxa"/>
            <w:gridSpan w:val="5"/>
            <w:tcBorders>
              <w:top w:val="nil"/>
              <w:left w:val="nil"/>
              <w:bottom w:val="nil"/>
              <w:right w:val="nil"/>
            </w:tcBorders>
            <w:shd w:val="clear" w:color="auto" w:fill="00FF00"/>
          </w:tcPr>
          <w:p w:rsidR="00291B20" w:rsidRDefault="00FC74EA">
            <w:pPr>
              <w:spacing w:after="0" w:line="259" w:lineRule="auto"/>
              <w:ind w:left="6" w:firstLine="0"/>
              <w:jc w:val="both"/>
            </w:pPr>
            <w:r>
              <w:rPr>
                <w:b/>
                <w:i/>
                <w:u w:val="single" w:color="000000"/>
              </w:rPr>
              <w:t>US KNOW ABOUT ANY</w:t>
            </w:r>
          </w:p>
        </w:tc>
        <w:tc>
          <w:tcPr>
            <w:tcW w:w="114" w:type="dxa"/>
            <w:vMerge w:val="restart"/>
            <w:tcBorders>
              <w:top w:val="nil"/>
              <w:left w:val="nil"/>
              <w:bottom w:val="single" w:sz="4" w:space="0" w:color="000000"/>
              <w:right w:val="nil"/>
            </w:tcBorders>
          </w:tcPr>
          <w:p w:rsidR="00291B20" w:rsidRDefault="00FC74EA">
            <w:pPr>
              <w:spacing w:after="269" w:line="259" w:lineRule="auto"/>
              <w:ind w:left="-8" w:firstLine="0"/>
            </w:pPr>
            <w:r>
              <w:rPr>
                <w:b/>
                <w:i/>
              </w:rPr>
              <w:t xml:space="preserve"> </w:t>
            </w:r>
          </w:p>
          <w:p w:rsidR="00291B20" w:rsidRDefault="00FC74EA">
            <w:pPr>
              <w:spacing w:after="0" w:line="259" w:lineRule="auto"/>
              <w:ind w:left="4" w:firstLine="0"/>
            </w:pPr>
            <w:r>
              <w:rPr>
                <w:b/>
                <w:i/>
              </w:rPr>
              <w:t xml:space="preserve"> </w:t>
            </w:r>
          </w:p>
        </w:tc>
        <w:tc>
          <w:tcPr>
            <w:tcW w:w="0" w:type="auto"/>
            <w:vMerge/>
            <w:tcBorders>
              <w:top w:val="nil"/>
              <w:left w:val="nil"/>
              <w:bottom w:val="nil"/>
              <w:right w:val="single" w:sz="4" w:space="0" w:color="000000"/>
            </w:tcBorders>
          </w:tcPr>
          <w:p w:rsidR="00291B20" w:rsidRDefault="00291B20">
            <w:pPr>
              <w:spacing w:after="160" w:line="259" w:lineRule="auto"/>
              <w:ind w:left="0" w:firstLine="0"/>
            </w:pPr>
          </w:p>
        </w:tc>
        <w:tc>
          <w:tcPr>
            <w:tcW w:w="0" w:type="auto"/>
            <w:vMerge/>
            <w:tcBorders>
              <w:top w:val="nil"/>
              <w:left w:val="single" w:sz="4" w:space="0" w:color="000000"/>
              <w:bottom w:val="nil"/>
              <w:right w:val="single" w:sz="4" w:space="0" w:color="000000"/>
            </w:tcBorders>
          </w:tcPr>
          <w:p w:rsidR="00291B20" w:rsidRDefault="00291B20">
            <w:pPr>
              <w:spacing w:after="160" w:line="259" w:lineRule="auto"/>
              <w:ind w:left="0" w:firstLine="0"/>
            </w:pPr>
          </w:p>
        </w:tc>
        <w:tc>
          <w:tcPr>
            <w:tcW w:w="0" w:type="auto"/>
            <w:vMerge/>
            <w:tcBorders>
              <w:top w:val="nil"/>
              <w:left w:val="single" w:sz="4" w:space="0" w:color="000000"/>
              <w:bottom w:val="nil"/>
              <w:right w:val="single" w:sz="4" w:space="0" w:color="000000"/>
            </w:tcBorders>
          </w:tcPr>
          <w:p w:rsidR="00291B20" w:rsidRDefault="00291B20">
            <w:pPr>
              <w:spacing w:after="160" w:line="259" w:lineRule="auto"/>
              <w:ind w:left="0" w:firstLine="0"/>
            </w:pPr>
          </w:p>
        </w:tc>
      </w:tr>
      <w:tr w:rsidR="00291B20">
        <w:trPr>
          <w:trHeight w:val="293"/>
        </w:trPr>
        <w:tc>
          <w:tcPr>
            <w:tcW w:w="0" w:type="auto"/>
            <w:gridSpan w:val="8"/>
            <w:vMerge/>
            <w:tcBorders>
              <w:top w:val="nil"/>
              <w:left w:val="single" w:sz="4" w:space="0" w:color="000000"/>
              <w:bottom w:val="nil"/>
              <w:right w:val="nil"/>
            </w:tcBorders>
          </w:tcPr>
          <w:p w:rsidR="00291B20" w:rsidRDefault="00291B20">
            <w:pPr>
              <w:spacing w:after="160" w:line="259" w:lineRule="auto"/>
              <w:ind w:left="0" w:firstLine="0"/>
            </w:pPr>
          </w:p>
        </w:tc>
        <w:tc>
          <w:tcPr>
            <w:tcW w:w="0" w:type="auto"/>
            <w:vMerge/>
            <w:tcBorders>
              <w:top w:val="nil"/>
              <w:left w:val="nil"/>
              <w:bottom w:val="nil"/>
              <w:right w:val="single" w:sz="4" w:space="0" w:color="000000"/>
            </w:tcBorders>
          </w:tcPr>
          <w:p w:rsidR="00291B20" w:rsidRDefault="00291B20">
            <w:pPr>
              <w:spacing w:after="160" w:line="259" w:lineRule="auto"/>
              <w:ind w:left="0" w:firstLine="0"/>
            </w:pPr>
          </w:p>
        </w:tc>
        <w:tc>
          <w:tcPr>
            <w:tcW w:w="0" w:type="auto"/>
            <w:vMerge/>
            <w:tcBorders>
              <w:top w:val="nil"/>
              <w:left w:val="single" w:sz="4" w:space="0" w:color="000000"/>
              <w:bottom w:val="nil"/>
              <w:right w:val="single" w:sz="4" w:space="0" w:color="000000"/>
            </w:tcBorders>
          </w:tcPr>
          <w:p w:rsidR="00291B20" w:rsidRDefault="00291B20">
            <w:pPr>
              <w:spacing w:after="160" w:line="259" w:lineRule="auto"/>
              <w:ind w:left="0" w:firstLine="0"/>
            </w:pPr>
          </w:p>
        </w:tc>
        <w:tc>
          <w:tcPr>
            <w:tcW w:w="0" w:type="auto"/>
            <w:vMerge/>
            <w:tcBorders>
              <w:top w:val="nil"/>
              <w:left w:val="single" w:sz="4" w:space="0" w:color="000000"/>
              <w:bottom w:val="nil"/>
              <w:right w:val="nil"/>
            </w:tcBorders>
          </w:tcPr>
          <w:p w:rsidR="00291B20" w:rsidRDefault="00291B20">
            <w:pPr>
              <w:spacing w:after="160" w:line="259" w:lineRule="auto"/>
              <w:ind w:left="0" w:firstLine="0"/>
            </w:pPr>
          </w:p>
        </w:tc>
        <w:tc>
          <w:tcPr>
            <w:tcW w:w="0" w:type="auto"/>
            <w:vMerge/>
            <w:tcBorders>
              <w:top w:val="nil"/>
              <w:left w:val="nil"/>
              <w:bottom w:val="nil"/>
              <w:right w:val="nil"/>
            </w:tcBorders>
          </w:tcPr>
          <w:p w:rsidR="00291B20" w:rsidRDefault="00291B20">
            <w:pPr>
              <w:spacing w:after="160" w:line="259" w:lineRule="auto"/>
              <w:ind w:left="0" w:firstLine="0"/>
            </w:pPr>
          </w:p>
        </w:tc>
        <w:tc>
          <w:tcPr>
            <w:tcW w:w="157" w:type="dxa"/>
            <w:tcBorders>
              <w:top w:val="nil"/>
              <w:left w:val="nil"/>
              <w:bottom w:val="nil"/>
              <w:right w:val="nil"/>
            </w:tcBorders>
          </w:tcPr>
          <w:p w:rsidR="00291B20" w:rsidRDefault="00291B20">
            <w:pPr>
              <w:spacing w:after="160" w:line="259" w:lineRule="auto"/>
              <w:ind w:left="0" w:firstLine="0"/>
            </w:pPr>
          </w:p>
        </w:tc>
        <w:tc>
          <w:tcPr>
            <w:tcW w:w="1944" w:type="dxa"/>
            <w:gridSpan w:val="3"/>
            <w:tcBorders>
              <w:top w:val="nil"/>
              <w:left w:val="nil"/>
              <w:bottom w:val="nil"/>
              <w:right w:val="nil"/>
            </w:tcBorders>
            <w:shd w:val="clear" w:color="auto" w:fill="00FF00"/>
          </w:tcPr>
          <w:p w:rsidR="00291B20" w:rsidRDefault="00FC74EA">
            <w:pPr>
              <w:spacing w:after="0" w:line="259" w:lineRule="auto"/>
              <w:ind w:left="0" w:firstLine="0"/>
              <w:jc w:val="both"/>
            </w:pPr>
            <w:r>
              <w:rPr>
                <w:b/>
                <w:i/>
                <w:u w:val="single" w:color="000000"/>
              </w:rPr>
              <w:t>LOGIN ISSUES OR IF</w:t>
            </w:r>
          </w:p>
        </w:tc>
        <w:tc>
          <w:tcPr>
            <w:tcW w:w="155" w:type="dxa"/>
            <w:tcBorders>
              <w:top w:val="nil"/>
              <w:left w:val="nil"/>
              <w:bottom w:val="nil"/>
              <w:right w:val="nil"/>
            </w:tcBorders>
          </w:tcPr>
          <w:p w:rsidR="00291B20" w:rsidRDefault="00FC74EA">
            <w:pPr>
              <w:spacing w:after="0" w:line="259" w:lineRule="auto"/>
              <w:ind w:left="-2" w:firstLine="0"/>
            </w:pPr>
            <w:r>
              <w:rPr>
                <w:b/>
                <w:i/>
              </w:rPr>
              <w:t xml:space="preserve"> </w:t>
            </w:r>
          </w:p>
        </w:tc>
        <w:tc>
          <w:tcPr>
            <w:tcW w:w="0" w:type="auto"/>
            <w:vMerge/>
            <w:tcBorders>
              <w:top w:val="nil"/>
              <w:left w:val="nil"/>
              <w:bottom w:val="nil"/>
              <w:right w:val="nil"/>
            </w:tcBorders>
          </w:tcPr>
          <w:p w:rsidR="00291B20" w:rsidRDefault="00291B20">
            <w:pPr>
              <w:spacing w:after="160" w:line="259" w:lineRule="auto"/>
              <w:ind w:left="0" w:firstLine="0"/>
            </w:pPr>
          </w:p>
        </w:tc>
        <w:tc>
          <w:tcPr>
            <w:tcW w:w="0" w:type="auto"/>
            <w:vMerge/>
            <w:tcBorders>
              <w:top w:val="nil"/>
              <w:left w:val="nil"/>
              <w:bottom w:val="nil"/>
              <w:right w:val="single" w:sz="4" w:space="0" w:color="000000"/>
            </w:tcBorders>
          </w:tcPr>
          <w:p w:rsidR="00291B20" w:rsidRDefault="00291B20">
            <w:pPr>
              <w:spacing w:after="160" w:line="259" w:lineRule="auto"/>
              <w:ind w:left="0" w:firstLine="0"/>
            </w:pPr>
          </w:p>
        </w:tc>
        <w:tc>
          <w:tcPr>
            <w:tcW w:w="0" w:type="auto"/>
            <w:vMerge/>
            <w:tcBorders>
              <w:top w:val="nil"/>
              <w:left w:val="single" w:sz="4" w:space="0" w:color="000000"/>
              <w:bottom w:val="nil"/>
              <w:right w:val="single" w:sz="4" w:space="0" w:color="000000"/>
            </w:tcBorders>
          </w:tcPr>
          <w:p w:rsidR="00291B20" w:rsidRDefault="00291B20">
            <w:pPr>
              <w:spacing w:after="160" w:line="259" w:lineRule="auto"/>
              <w:ind w:left="0" w:firstLine="0"/>
            </w:pPr>
          </w:p>
        </w:tc>
        <w:tc>
          <w:tcPr>
            <w:tcW w:w="0" w:type="auto"/>
            <w:vMerge/>
            <w:tcBorders>
              <w:top w:val="nil"/>
              <w:left w:val="single" w:sz="4" w:space="0" w:color="000000"/>
              <w:bottom w:val="nil"/>
              <w:right w:val="single" w:sz="4" w:space="0" w:color="000000"/>
            </w:tcBorders>
          </w:tcPr>
          <w:p w:rsidR="00291B20" w:rsidRDefault="00291B20">
            <w:pPr>
              <w:spacing w:after="160" w:line="259" w:lineRule="auto"/>
              <w:ind w:left="0" w:firstLine="0"/>
            </w:pPr>
          </w:p>
        </w:tc>
      </w:tr>
      <w:tr w:rsidR="00291B20">
        <w:trPr>
          <w:trHeight w:val="293"/>
        </w:trPr>
        <w:tc>
          <w:tcPr>
            <w:tcW w:w="0" w:type="auto"/>
            <w:gridSpan w:val="8"/>
            <w:vMerge/>
            <w:tcBorders>
              <w:top w:val="nil"/>
              <w:left w:val="single" w:sz="4" w:space="0" w:color="000000"/>
              <w:bottom w:val="nil"/>
              <w:right w:val="nil"/>
            </w:tcBorders>
          </w:tcPr>
          <w:p w:rsidR="00291B20" w:rsidRDefault="00291B20">
            <w:pPr>
              <w:spacing w:after="160" w:line="259" w:lineRule="auto"/>
              <w:ind w:left="0" w:firstLine="0"/>
            </w:pPr>
          </w:p>
        </w:tc>
        <w:tc>
          <w:tcPr>
            <w:tcW w:w="0" w:type="auto"/>
            <w:vMerge/>
            <w:tcBorders>
              <w:top w:val="nil"/>
              <w:left w:val="nil"/>
              <w:bottom w:val="nil"/>
              <w:right w:val="single" w:sz="4" w:space="0" w:color="000000"/>
            </w:tcBorders>
          </w:tcPr>
          <w:p w:rsidR="00291B20" w:rsidRDefault="00291B20">
            <w:pPr>
              <w:spacing w:after="160" w:line="259" w:lineRule="auto"/>
              <w:ind w:left="0" w:firstLine="0"/>
            </w:pPr>
          </w:p>
        </w:tc>
        <w:tc>
          <w:tcPr>
            <w:tcW w:w="0" w:type="auto"/>
            <w:vMerge/>
            <w:tcBorders>
              <w:top w:val="nil"/>
              <w:left w:val="single" w:sz="4" w:space="0" w:color="000000"/>
              <w:bottom w:val="nil"/>
              <w:right w:val="single" w:sz="4" w:space="0" w:color="000000"/>
            </w:tcBorders>
          </w:tcPr>
          <w:p w:rsidR="00291B20" w:rsidRDefault="00291B20">
            <w:pPr>
              <w:spacing w:after="160" w:line="259" w:lineRule="auto"/>
              <w:ind w:left="0" w:firstLine="0"/>
            </w:pPr>
          </w:p>
        </w:tc>
        <w:tc>
          <w:tcPr>
            <w:tcW w:w="0" w:type="auto"/>
            <w:vMerge/>
            <w:tcBorders>
              <w:top w:val="nil"/>
              <w:left w:val="single" w:sz="4" w:space="0" w:color="000000"/>
              <w:bottom w:val="nil"/>
              <w:right w:val="nil"/>
            </w:tcBorders>
          </w:tcPr>
          <w:p w:rsidR="00291B20" w:rsidRDefault="00291B20">
            <w:pPr>
              <w:spacing w:after="160" w:line="259" w:lineRule="auto"/>
              <w:ind w:left="0" w:firstLine="0"/>
            </w:pPr>
          </w:p>
        </w:tc>
        <w:tc>
          <w:tcPr>
            <w:tcW w:w="0" w:type="auto"/>
            <w:vMerge/>
            <w:tcBorders>
              <w:top w:val="nil"/>
              <w:left w:val="nil"/>
              <w:bottom w:val="nil"/>
              <w:right w:val="nil"/>
            </w:tcBorders>
          </w:tcPr>
          <w:p w:rsidR="00291B20" w:rsidRDefault="00291B20">
            <w:pPr>
              <w:spacing w:after="160" w:line="259" w:lineRule="auto"/>
              <w:ind w:left="0" w:firstLine="0"/>
            </w:pPr>
          </w:p>
        </w:tc>
        <w:tc>
          <w:tcPr>
            <w:tcW w:w="2256" w:type="dxa"/>
            <w:gridSpan w:val="5"/>
            <w:tcBorders>
              <w:top w:val="nil"/>
              <w:left w:val="nil"/>
              <w:bottom w:val="nil"/>
              <w:right w:val="nil"/>
            </w:tcBorders>
            <w:shd w:val="clear" w:color="auto" w:fill="00FF00"/>
          </w:tcPr>
          <w:p w:rsidR="00291B20" w:rsidRDefault="00FC74EA">
            <w:pPr>
              <w:spacing w:after="0" w:line="259" w:lineRule="auto"/>
              <w:ind w:left="-6" w:right="-4" w:firstLine="0"/>
              <w:jc w:val="both"/>
            </w:pPr>
            <w:r>
              <w:rPr>
                <w:b/>
                <w:i/>
                <w:u w:val="single" w:color="000000"/>
              </w:rPr>
              <w:t>Y</w:t>
            </w:r>
            <w:r>
              <w:rPr>
                <w:b/>
                <w:i/>
                <w:u w:val="single" w:color="000000"/>
              </w:rPr>
              <w:t>OU’RE CAN NOT FIND</w:t>
            </w:r>
          </w:p>
        </w:tc>
        <w:tc>
          <w:tcPr>
            <w:tcW w:w="0" w:type="auto"/>
            <w:vMerge/>
            <w:tcBorders>
              <w:top w:val="nil"/>
              <w:left w:val="nil"/>
              <w:bottom w:val="nil"/>
              <w:right w:val="nil"/>
            </w:tcBorders>
          </w:tcPr>
          <w:p w:rsidR="00291B20" w:rsidRDefault="00291B20">
            <w:pPr>
              <w:spacing w:after="160" w:line="259" w:lineRule="auto"/>
              <w:ind w:left="0" w:firstLine="0"/>
            </w:pPr>
          </w:p>
        </w:tc>
        <w:tc>
          <w:tcPr>
            <w:tcW w:w="0" w:type="auto"/>
            <w:vMerge/>
            <w:tcBorders>
              <w:top w:val="nil"/>
              <w:left w:val="nil"/>
              <w:bottom w:val="nil"/>
              <w:right w:val="single" w:sz="4" w:space="0" w:color="000000"/>
            </w:tcBorders>
          </w:tcPr>
          <w:p w:rsidR="00291B20" w:rsidRDefault="00291B20">
            <w:pPr>
              <w:spacing w:after="160" w:line="259" w:lineRule="auto"/>
              <w:ind w:left="0" w:firstLine="0"/>
            </w:pPr>
          </w:p>
        </w:tc>
        <w:tc>
          <w:tcPr>
            <w:tcW w:w="0" w:type="auto"/>
            <w:vMerge/>
            <w:tcBorders>
              <w:top w:val="nil"/>
              <w:left w:val="single" w:sz="4" w:space="0" w:color="000000"/>
              <w:bottom w:val="nil"/>
              <w:right w:val="single" w:sz="4" w:space="0" w:color="000000"/>
            </w:tcBorders>
          </w:tcPr>
          <w:p w:rsidR="00291B20" w:rsidRDefault="00291B20">
            <w:pPr>
              <w:spacing w:after="160" w:line="259" w:lineRule="auto"/>
              <w:ind w:left="0" w:firstLine="0"/>
            </w:pPr>
          </w:p>
        </w:tc>
        <w:tc>
          <w:tcPr>
            <w:tcW w:w="0" w:type="auto"/>
            <w:vMerge/>
            <w:tcBorders>
              <w:top w:val="nil"/>
              <w:left w:val="single" w:sz="4" w:space="0" w:color="000000"/>
              <w:bottom w:val="nil"/>
              <w:right w:val="single" w:sz="4" w:space="0" w:color="000000"/>
            </w:tcBorders>
          </w:tcPr>
          <w:p w:rsidR="00291B20" w:rsidRDefault="00291B20">
            <w:pPr>
              <w:spacing w:after="160" w:line="259" w:lineRule="auto"/>
              <w:ind w:left="0" w:firstLine="0"/>
            </w:pPr>
          </w:p>
        </w:tc>
      </w:tr>
      <w:tr w:rsidR="00291B20">
        <w:trPr>
          <w:trHeight w:val="296"/>
        </w:trPr>
        <w:tc>
          <w:tcPr>
            <w:tcW w:w="0" w:type="auto"/>
            <w:gridSpan w:val="8"/>
            <w:vMerge/>
            <w:tcBorders>
              <w:top w:val="nil"/>
              <w:left w:val="single" w:sz="4" w:space="0" w:color="000000"/>
              <w:bottom w:val="single" w:sz="4" w:space="0" w:color="000000"/>
              <w:right w:val="nil"/>
            </w:tcBorders>
          </w:tcPr>
          <w:p w:rsidR="00291B20" w:rsidRDefault="00291B20">
            <w:pPr>
              <w:spacing w:after="160" w:line="259" w:lineRule="auto"/>
              <w:ind w:left="0" w:firstLine="0"/>
            </w:pPr>
          </w:p>
        </w:tc>
        <w:tc>
          <w:tcPr>
            <w:tcW w:w="0" w:type="auto"/>
            <w:vMerge/>
            <w:tcBorders>
              <w:top w:val="nil"/>
              <w:left w:val="nil"/>
              <w:bottom w:val="single" w:sz="4" w:space="0" w:color="000000"/>
              <w:right w:val="single" w:sz="4" w:space="0" w:color="000000"/>
            </w:tcBorders>
          </w:tcPr>
          <w:p w:rsidR="00291B20" w:rsidRDefault="00291B20">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291B20" w:rsidRDefault="00291B20">
            <w:pPr>
              <w:spacing w:after="160" w:line="259" w:lineRule="auto"/>
              <w:ind w:left="0" w:firstLine="0"/>
            </w:pPr>
          </w:p>
        </w:tc>
        <w:tc>
          <w:tcPr>
            <w:tcW w:w="0" w:type="auto"/>
            <w:vMerge/>
            <w:tcBorders>
              <w:top w:val="nil"/>
              <w:left w:val="single" w:sz="4" w:space="0" w:color="000000"/>
              <w:bottom w:val="single" w:sz="4" w:space="0" w:color="000000"/>
              <w:right w:val="nil"/>
            </w:tcBorders>
          </w:tcPr>
          <w:p w:rsidR="00291B20" w:rsidRDefault="00291B20">
            <w:pPr>
              <w:spacing w:after="160" w:line="259" w:lineRule="auto"/>
              <w:ind w:left="0" w:firstLine="0"/>
            </w:pPr>
          </w:p>
        </w:tc>
        <w:tc>
          <w:tcPr>
            <w:tcW w:w="0" w:type="auto"/>
            <w:vMerge/>
            <w:tcBorders>
              <w:top w:val="nil"/>
              <w:left w:val="nil"/>
              <w:bottom w:val="single" w:sz="4" w:space="0" w:color="000000"/>
              <w:right w:val="nil"/>
            </w:tcBorders>
          </w:tcPr>
          <w:p w:rsidR="00291B20" w:rsidRDefault="00291B20">
            <w:pPr>
              <w:spacing w:after="160" w:line="259" w:lineRule="auto"/>
              <w:ind w:left="0" w:firstLine="0"/>
            </w:pPr>
          </w:p>
        </w:tc>
        <w:tc>
          <w:tcPr>
            <w:tcW w:w="553" w:type="dxa"/>
            <w:gridSpan w:val="2"/>
            <w:tcBorders>
              <w:top w:val="nil"/>
              <w:left w:val="nil"/>
              <w:bottom w:val="single" w:sz="4" w:space="0" w:color="000000"/>
              <w:right w:val="nil"/>
            </w:tcBorders>
          </w:tcPr>
          <w:p w:rsidR="00291B20" w:rsidRDefault="00291B20">
            <w:pPr>
              <w:spacing w:after="160" w:line="259" w:lineRule="auto"/>
              <w:ind w:left="0" w:firstLine="0"/>
            </w:pPr>
          </w:p>
        </w:tc>
        <w:tc>
          <w:tcPr>
            <w:tcW w:w="1150" w:type="dxa"/>
            <w:tcBorders>
              <w:top w:val="nil"/>
              <w:left w:val="nil"/>
              <w:bottom w:val="single" w:sz="4" w:space="0" w:color="000000"/>
              <w:right w:val="nil"/>
            </w:tcBorders>
            <w:shd w:val="clear" w:color="auto" w:fill="00FF00"/>
          </w:tcPr>
          <w:p w:rsidR="00291B20" w:rsidRDefault="00FC74EA">
            <w:pPr>
              <w:spacing w:after="0" w:line="259" w:lineRule="auto"/>
              <w:ind w:left="0" w:right="-1" w:firstLine="0"/>
              <w:jc w:val="both"/>
            </w:pPr>
            <w:r>
              <w:rPr>
                <w:b/>
                <w:i/>
                <w:u w:val="single" w:color="000000"/>
              </w:rPr>
              <w:t>THE WORK.</w:t>
            </w:r>
          </w:p>
        </w:tc>
        <w:tc>
          <w:tcPr>
            <w:tcW w:w="554" w:type="dxa"/>
            <w:gridSpan w:val="2"/>
            <w:tcBorders>
              <w:top w:val="nil"/>
              <w:left w:val="nil"/>
              <w:bottom w:val="single" w:sz="4" w:space="0" w:color="000000"/>
              <w:right w:val="nil"/>
            </w:tcBorders>
          </w:tcPr>
          <w:p w:rsidR="00291B20" w:rsidRDefault="00FC74EA">
            <w:pPr>
              <w:spacing w:after="0" w:line="259" w:lineRule="auto"/>
              <w:ind w:left="0" w:firstLine="0"/>
            </w:pPr>
            <w:r>
              <w:rPr>
                <w:i/>
              </w:rPr>
              <w:t xml:space="preserve"> </w:t>
            </w:r>
          </w:p>
        </w:tc>
        <w:tc>
          <w:tcPr>
            <w:tcW w:w="0" w:type="auto"/>
            <w:vMerge/>
            <w:tcBorders>
              <w:top w:val="nil"/>
              <w:left w:val="nil"/>
              <w:bottom w:val="single" w:sz="4" w:space="0" w:color="000000"/>
              <w:right w:val="nil"/>
            </w:tcBorders>
          </w:tcPr>
          <w:p w:rsidR="00291B20" w:rsidRDefault="00291B20">
            <w:pPr>
              <w:spacing w:after="160" w:line="259" w:lineRule="auto"/>
              <w:ind w:left="0" w:firstLine="0"/>
            </w:pPr>
          </w:p>
        </w:tc>
        <w:tc>
          <w:tcPr>
            <w:tcW w:w="0" w:type="auto"/>
            <w:vMerge/>
            <w:tcBorders>
              <w:top w:val="nil"/>
              <w:left w:val="nil"/>
              <w:bottom w:val="single" w:sz="4" w:space="0" w:color="000000"/>
              <w:right w:val="single" w:sz="4" w:space="0" w:color="000000"/>
            </w:tcBorders>
          </w:tcPr>
          <w:p w:rsidR="00291B20" w:rsidRDefault="00291B20">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291B20" w:rsidRDefault="00291B20">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291B20" w:rsidRDefault="00291B20">
            <w:pPr>
              <w:spacing w:after="160" w:line="259" w:lineRule="auto"/>
              <w:ind w:left="0" w:firstLine="0"/>
            </w:pPr>
          </w:p>
        </w:tc>
      </w:tr>
      <w:tr w:rsidR="00291B20">
        <w:trPr>
          <w:trHeight w:val="1182"/>
        </w:trPr>
        <w:tc>
          <w:tcPr>
            <w:tcW w:w="1253" w:type="dxa"/>
            <w:gridSpan w:val="8"/>
            <w:tcBorders>
              <w:top w:val="single" w:sz="4" w:space="0" w:color="000000"/>
              <w:left w:val="single" w:sz="4" w:space="0" w:color="000000"/>
              <w:bottom w:val="single" w:sz="4" w:space="0" w:color="000000"/>
              <w:right w:val="nil"/>
            </w:tcBorders>
          </w:tcPr>
          <w:p w:rsidR="00291B20" w:rsidRDefault="00FC74EA">
            <w:pPr>
              <w:spacing w:after="0" w:line="259" w:lineRule="auto"/>
              <w:ind w:left="0" w:right="-1" w:firstLine="0"/>
              <w:jc w:val="center"/>
            </w:pPr>
            <w:r>
              <w:t>Week 2 05-22-2023</w:t>
            </w:r>
          </w:p>
        </w:tc>
        <w:tc>
          <w:tcPr>
            <w:tcW w:w="134" w:type="dxa"/>
            <w:tcBorders>
              <w:top w:val="single" w:sz="4" w:space="0" w:color="000000"/>
              <w:left w:val="nil"/>
              <w:bottom w:val="single" w:sz="4" w:space="0" w:color="000000"/>
              <w:right w:val="single" w:sz="4" w:space="0" w:color="000000"/>
            </w:tcBorders>
          </w:tcPr>
          <w:p w:rsidR="00291B20" w:rsidRDefault="00FC74EA">
            <w:pPr>
              <w:spacing w:after="0" w:line="259" w:lineRule="auto"/>
              <w:ind w:left="0" w:firstLine="0"/>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right="1" w:firstLine="0"/>
              <w:jc w:val="center"/>
            </w:pPr>
            <w:r>
              <w:t>CDX</w:t>
            </w:r>
            <w:r>
              <w:rPr>
                <w:sz w:val="37"/>
                <w:vertAlign w:val="subscript"/>
              </w:rPr>
              <w:t xml:space="preserve"> </w:t>
            </w:r>
            <w:r>
              <w:t xml:space="preserve"> </w:t>
            </w:r>
          </w:p>
        </w:tc>
        <w:tc>
          <w:tcPr>
            <w:tcW w:w="2495" w:type="dxa"/>
            <w:gridSpan w:val="7"/>
            <w:tcBorders>
              <w:top w:val="single" w:sz="4" w:space="0" w:color="000000"/>
              <w:left w:val="single" w:sz="4" w:space="0" w:color="000000"/>
              <w:bottom w:val="single" w:sz="4" w:space="0" w:color="000000"/>
              <w:right w:val="nil"/>
            </w:tcBorders>
          </w:tcPr>
          <w:p w:rsidR="00291B20" w:rsidRDefault="00FC74EA">
            <w:pPr>
              <w:spacing w:after="0" w:line="259" w:lineRule="auto"/>
              <w:ind w:left="536" w:hanging="334"/>
            </w:pPr>
            <w:r>
              <w:t xml:space="preserve">CDX Chapter 40 </w:t>
            </w:r>
            <w:proofErr w:type="spellStart"/>
            <w:r>
              <w:t>Quizze</w:t>
            </w:r>
            <w:proofErr w:type="spellEnd"/>
            <w:r>
              <w:t xml:space="preserve"> and Chapter Test</w:t>
            </w:r>
            <w:r>
              <w:rPr>
                <w:sz w:val="37"/>
                <w:vertAlign w:val="subscript"/>
              </w:rPr>
              <w:t xml:space="preserve"> </w:t>
            </w:r>
            <w:r>
              <w:rPr>
                <w:sz w:val="37"/>
                <w:vertAlign w:val="subscript"/>
              </w:rPr>
              <w:tab/>
            </w:r>
            <w:r>
              <w:t xml:space="preserve"> </w:t>
            </w:r>
          </w:p>
        </w:tc>
        <w:tc>
          <w:tcPr>
            <w:tcW w:w="241" w:type="dxa"/>
            <w:gridSpan w:val="2"/>
            <w:tcBorders>
              <w:top w:val="single" w:sz="4" w:space="0" w:color="000000"/>
              <w:left w:val="nil"/>
              <w:bottom w:val="single" w:sz="4" w:space="0" w:color="000000"/>
              <w:right w:val="single" w:sz="4" w:space="0" w:color="000000"/>
            </w:tcBorders>
          </w:tcPr>
          <w:p w:rsidR="00291B20" w:rsidRDefault="00FC74EA">
            <w:pPr>
              <w:spacing w:after="0" w:line="259" w:lineRule="auto"/>
              <w:ind w:left="-56" w:firstLine="0"/>
            </w:pPr>
            <w:r>
              <w:t xml:space="preserve">s </w:t>
            </w:r>
          </w:p>
        </w:tc>
        <w:tc>
          <w:tcPr>
            <w:tcW w:w="2074"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40" w:lineRule="auto"/>
              <w:ind w:left="46" w:firstLine="0"/>
              <w:jc w:val="center"/>
            </w:pPr>
            <w:r>
              <w:t xml:space="preserve">Assignments are due on </w:t>
            </w:r>
          </w:p>
          <w:p w:rsidR="00291B20" w:rsidRDefault="00FC74EA">
            <w:pPr>
              <w:spacing w:after="0" w:line="259" w:lineRule="auto"/>
              <w:ind w:left="0" w:right="2" w:firstLine="0"/>
              <w:jc w:val="center"/>
            </w:pPr>
            <w:r>
              <w:t xml:space="preserve">05-24-2023 </w:t>
            </w:r>
          </w:p>
        </w:tc>
        <w:tc>
          <w:tcPr>
            <w:tcW w:w="1486"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4" w:firstLine="0"/>
              <w:jc w:val="center"/>
            </w:pPr>
            <w:r>
              <w:t xml:space="preserve">1,2,4 </w:t>
            </w:r>
          </w:p>
          <w:p w:rsidR="00291B20" w:rsidRDefault="00FC74EA">
            <w:pPr>
              <w:spacing w:after="0" w:line="259" w:lineRule="auto"/>
              <w:ind w:left="57" w:firstLine="0"/>
              <w:jc w:val="center"/>
            </w:pPr>
            <w:r>
              <w:t xml:space="preserve"> </w:t>
            </w:r>
          </w:p>
          <w:p w:rsidR="00291B20" w:rsidRDefault="00FC74EA">
            <w:pPr>
              <w:spacing w:after="0" w:line="259" w:lineRule="auto"/>
              <w:ind w:left="57" w:firstLine="0"/>
              <w:jc w:val="center"/>
            </w:pPr>
            <w:r>
              <w:t xml:space="preserve"> </w:t>
            </w:r>
          </w:p>
          <w:p w:rsidR="00291B20" w:rsidRDefault="00FC74EA">
            <w:pPr>
              <w:spacing w:after="0" w:line="259" w:lineRule="auto"/>
              <w:ind w:left="1" w:firstLine="0"/>
              <w:jc w:val="center"/>
            </w:pPr>
            <w:proofErr w:type="gramStart"/>
            <w:r>
              <w:t>A,B</w:t>
            </w:r>
            <w:proofErr w:type="gramEnd"/>
            <w:r>
              <w:t xml:space="preserve">,C </w:t>
            </w:r>
          </w:p>
        </w:tc>
      </w:tr>
      <w:tr w:rsidR="00291B20">
        <w:trPr>
          <w:trHeight w:val="593"/>
        </w:trPr>
        <w:tc>
          <w:tcPr>
            <w:tcW w:w="1253" w:type="dxa"/>
            <w:gridSpan w:val="8"/>
            <w:tcBorders>
              <w:top w:val="single" w:sz="4" w:space="0" w:color="000000"/>
              <w:left w:val="single" w:sz="4" w:space="0" w:color="000000"/>
              <w:bottom w:val="nil"/>
              <w:right w:val="nil"/>
            </w:tcBorders>
          </w:tcPr>
          <w:p w:rsidR="00291B20" w:rsidRDefault="00FC74EA">
            <w:pPr>
              <w:spacing w:after="0" w:line="259" w:lineRule="auto"/>
              <w:ind w:left="0" w:right="-1" w:firstLine="0"/>
              <w:jc w:val="center"/>
            </w:pPr>
            <w:r>
              <w:t>Week 3 05-29-2023</w:t>
            </w:r>
          </w:p>
        </w:tc>
        <w:tc>
          <w:tcPr>
            <w:tcW w:w="134" w:type="dxa"/>
            <w:vMerge w:val="restart"/>
            <w:tcBorders>
              <w:top w:val="single" w:sz="4" w:space="0" w:color="000000"/>
              <w:left w:val="nil"/>
              <w:bottom w:val="single" w:sz="4" w:space="0" w:color="000000"/>
              <w:right w:val="single" w:sz="4" w:space="0" w:color="000000"/>
            </w:tcBorders>
            <w:vAlign w:val="bottom"/>
          </w:tcPr>
          <w:p w:rsidR="00291B20" w:rsidRDefault="00FC74EA">
            <w:pPr>
              <w:spacing w:after="272" w:line="259" w:lineRule="auto"/>
              <w:ind w:left="0" w:firstLine="0"/>
            </w:pPr>
            <w:r>
              <w:t xml:space="preserve"> </w:t>
            </w:r>
          </w:p>
          <w:p w:rsidR="00291B20" w:rsidRDefault="00FC74EA">
            <w:pPr>
              <w:spacing w:after="0" w:line="259" w:lineRule="auto"/>
              <w:ind w:left="0" w:firstLine="0"/>
            </w:pPr>
            <w:r>
              <w:t xml:space="preserve"> </w:t>
            </w:r>
          </w:p>
        </w:tc>
        <w:tc>
          <w:tcPr>
            <w:tcW w:w="1813" w:type="dxa"/>
            <w:vMerge w:val="restart"/>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right="1" w:firstLine="0"/>
              <w:jc w:val="center"/>
            </w:pPr>
            <w:r>
              <w:t>CDX</w:t>
            </w:r>
            <w:r>
              <w:rPr>
                <w:sz w:val="37"/>
                <w:vertAlign w:val="subscript"/>
              </w:rPr>
              <w:t xml:space="preserve"> </w:t>
            </w:r>
            <w:r>
              <w:t xml:space="preserve"> </w:t>
            </w:r>
          </w:p>
        </w:tc>
        <w:tc>
          <w:tcPr>
            <w:tcW w:w="2495" w:type="dxa"/>
            <w:gridSpan w:val="7"/>
            <w:vMerge w:val="restart"/>
            <w:tcBorders>
              <w:top w:val="single" w:sz="4" w:space="0" w:color="000000"/>
              <w:left w:val="single" w:sz="4" w:space="0" w:color="000000"/>
              <w:bottom w:val="single" w:sz="4" w:space="0" w:color="000000"/>
              <w:right w:val="nil"/>
            </w:tcBorders>
          </w:tcPr>
          <w:p w:rsidR="00291B20" w:rsidRDefault="00FC74EA">
            <w:pPr>
              <w:spacing w:after="0" w:line="259" w:lineRule="auto"/>
              <w:ind w:left="536" w:hanging="334"/>
            </w:pPr>
            <w:r>
              <w:t xml:space="preserve">CDX Chapter 41 </w:t>
            </w:r>
            <w:proofErr w:type="spellStart"/>
            <w:r>
              <w:t>Quizze</w:t>
            </w:r>
            <w:proofErr w:type="spellEnd"/>
            <w:r>
              <w:t xml:space="preserve"> and Chapter Test </w:t>
            </w:r>
          </w:p>
        </w:tc>
        <w:tc>
          <w:tcPr>
            <w:tcW w:w="241" w:type="dxa"/>
            <w:gridSpan w:val="2"/>
            <w:vMerge w:val="restart"/>
            <w:tcBorders>
              <w:top w:val="single" w:sz="4" w:space="0" w:color="000000"/>
              <w:left w:val="nil"/>
              <w:bottom w:val="single" w:sz="4" w:space="0" w:color="000000"/>
              <w:right w:val="single" w:sz="4" w:space="0" w:color="000000"/>
            </w:tcBorders>
          </w:tcPr>
          <w:p w:rsidR="00291B20" w:rsidRDefault="00FC74EA">
            <w:pPr>
              <w:spacing w:after="0" w:line="259" w:lineRule="auto"/>
              <w:ind w:left="-55" w:firstLine="0"/>
            </w:pPr>
            <w:r>
              <w:t xml:space="preserve">s </w:t>
            </w:r>
          </w:p>
        </w:tc>
        <w:tc>
          <w:tcPr>
            <w:tcW w:w="2074" w:type="dxa"/>
            <w:vMerge w:val="restart"/>
            <w:tcBorders>
              <w:top w:val="single" w:sz="4" w:space="0" w:color="000000"/>
              <w:left w:val="single" w:sz="4" w:space="0" w:color="000000"/>
              <w:bottom w:val="single" w:sz="4" w:space="0" w:color="000000"/>
              <w:right w:val="single" w:sz="4" w:space="0" w:color="000000"/>
            </w:tcBorders>
          </w:tcPr>
          <w:p w:rsidR="00291B20" w:rsidRDefault="00FC74EA">
            <w:pPr>
              <w:spacing w:after="3" w:line="240" w:lineRule="auto"/>
              <w:ind w:left="46" w:firstLine="0"/>
              <w:jc w:val="center"/>
            </w:pPr>
            <w:r>
              <w:t xml:space="preserve">Assignments are due on </w:t>
            </w:r>
          </w:p>
          <w:p w:rsidR="00291B20" w:rsidRDefault="00FC74EA">
            <w:pPr>
              <w:spacing w:after="0" w:line="259" w:lineRule="auto"/>
              <w:ind w:left="0" w:right="2" w:firstLine="0"/>
              <w:jc w:val="center"/>
            </w:pPr>
            <w:r>
              <w:t xml:space="preserve">05-31-2023 </w:t>
            </w:r>
          </w:p>
        </w:tc>
        <w:tc>
          <w:tcPr>
            <w:tcW w:w="1486" w:type="dxa"/>
            <w:vMerge w:val="restart"/>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3" w:firstLine="0"/>
              <w:jc w:val="center"/>
            </w:pPr>
            <w:r>
              <w:t xml:space="preserve">1,2 </w:t>
            </w:r>
          </w:p>
          <w:p w:rsidR="00291B20" w:rsidRDefault="00FC74EA">
            <w:pPr>
              <w:spacing w:after="0" w:line="259" w:lineRule="auto"/>
              <w:ind w:left="57" w:firstLine="0"/>
              <w:jc w:val="center"/>
            </w:pPr>
            <w:r>
              <w:t xml:space="preserve"> </w:t>
            </w:r>
          </w:p>
          <w:p w:rsidR="00291B20" w:rsidRDefault="00FC74EA">
            <w:pPr>
              <w:spacing w:after="0" w:line="259" w:lineRule="auto"/>
              <w:ind w:left="57" w:firstLine="0"/>
              <w:jc w:val="center"/>
            </w:pPr>
            <w:r>
              <w:t xml:space="preserve"> </w:t>
            </w:r>
          </w:p>
          <w:p w:rsidR="00291B20" w:rsidRDefault="00FC74EA">
            <w:pPr>
              <w:spacing w:after="0" w:line="259" w:lineRule="auto"/>
              <w:ind w:left="1" w:firstLine="0"/>
              <w:jc w:val="center"/>
            </w:pPr>
            <w:proofErr w:type="gramStart"/>
            <w:r>
              <w:lastRenderedPageBreak/>
              <w:t>A,B</w:t>
            </w:r>
            <w:proofErr w:type="gramEnd"/>
            <w:r>
              <w:t xml:space="preserve">,C </w:t>
            </w:r>
          </w:p>
        </w:tc>
      </w:tr>
      <w:tr w:rsidR="00291B20">
        <w:trPr>
          <w:trHeight w:val="293"/>
        </w:trPr>
        <w:tc>
          <w:tcPr>
            <w:tcW w:w="312" w:type="dxa"/>
            <w:gridSpan w:val="3"/>
            <w:tcBorders>
              <w:top w:val="nil"/>
              <w:left w:val="single" w:sz="4" w:space="0" w:color="000000"/>
              <w:bottom w:val="nil"/>
              <w:right w:val="nil"/>
            </w:tcBorders>
          </w:tcPr>
          <w:p w:rsidR="00291B20" w:rsidRDefault="00291B20">
            <w:pPr>
              <w:spacing w:after="160" w:line="259" w:lineRule="auto"/>
              <w:ind w:left="0" w:firstLine="0"/>
            </w:pPr>
          </w:p>
        </w:tc>
        <w:tc>
          <w:tcPr>
            <w:tcW w:w="761" w:type="dxa"/>
            <w:gridSpan w:val="3"/>
            <w:tcBorders>
              <w:top w:val="nil"/>
              <w:left w:val="nil"/>
              <w:bottom w:val="nil"/>
              <w:right w:val="nil"/>
            </w:tcBorders>
            <w:shd w:val="clear" w:color="auto" w:fill="FFFF00"/>
          </w:tcPr>
          <w:p w:rsidR="00291B20" w:rsidRDefault="00FC74EA">
            <w:pPr>
              <w:spacing w:after="0" w:line="259" w:lineRule="auto"/>
              <w:ind w:left="0" w:firstLine="0"/>
              <w:jc w:val="both"/>
            </w:pPr>
            <w:r>
              <w:rPr>
                <w:b/>
              </w:rPr>
              <w:t xml:space="preserve">Holiday </w:t>
            </w:r>
          </w:p>
        </w:tc>
        <w:tc>
          <w:tcPr>
            <w:tcW w:w="180" w:type="dxa"/>
            <w:gridSpan w:val="2"/>
            <w:tcBorders>
              <w:top w:val="nil"/>
              <w:left w:val="nil"/>
              <w:bottom w:val="nil"/>
              <w:right w:val="nil"/>
            </w:tcBorders>
          </w:tcPr>
          <w:p w:rsidR="00291B20" w:rsidRDefault="00FC74EA">
            <w:pPr>
              <w:spacing w:after="0" w:line="259" w:lineRule="auto"/>
              <w:ind w:left="53" w:firstLine="0"/>
            </w:pPr>
            <w:r>
              <w:rPr>
                <w:b/>
              </w:rPr>
              <w:t xml:space="preserve"> </w:t>
            </w:r>
          </w:p>
        </w:tc>
        <w:tc>
          <w:tcPr>
            <w:tcW w:w="0" w:type="auto"/>
            <w:vMerge/>
            <w:tcBorders>
              <w:top w:val="nil"/>
              <w:left w:val="nil"/>
              <w:bottom w:val="nil"/>
              <w:right w:val="single" w:sz="4" w:space="0" w:color="000000"/>
            </w:tcBorders>
          </w:tcPr>
          <w:p w:rsidR="00291B20" w:rsidRDefault="00291B20">
            <w:pPr>
              <w:spacing w:after="160" w:line="259" w:lineRule="auto"/>
              <w:ind w:left="0" w:firstLine="0"/>
            </w:pPr>
          </w:p>
        </w:tc>
        <w:tc>
          <w:tcPr>
            <w:tcW w:w="0" w:type="auto"/>
            <w:vMerge/>
            <w:tcBorders>
              <w:top w:val="nil"/>
              <w:left w:val="single" w:sz="4" w:space="0" w:color="000000"/>
              <w:bottom w:val="nil"/>
              <w:right w:val="single" w:sz="4" w:space="0" w:color="000000"/>
            </w:tcBorders>
          </w:tcPr>
          <w:p w:rsidR="00291B20" w:rsidRDefault="00291B20">
            <w:pPr>
              <w:spacing w:after="160" w:line="259" w:lineRule="auto"/>
              <w:ind w:left="0" w:firstLine="0"/>
            </w:pPr>
          </w:p>
        </w:tc>
        <w:tc>
          <w:tcPr>
            <w:tcW w:w="0" w:type="auto"/>
            <w:gridSpan w:val="7"/>
            <w:vMerge/>
            <w:tcBorders>
              <w:top w:val="nil"/>
              <w:left w:val="single" w:sz="4" w:space="0" w:color="000000"/>
              <w:bottom w:val="nil"/>
              <w:right w:val="nil"/>
            </w:tcBorders>
          </w:tcPr>
          <w:p w:rsidR="00291B20" w:rsidRDefault="00291B20">
            <w:pPr>
              <w:spacing w:after="160" w:line="259" w:lineRule="auto"/>
              <w:ind w:left="0" w:firstLine="0"/>
            </w:pPr>
          </w:p>
        </w:tc>
        <w:tc>
          <w:tcPr>
            <w:tcW w:w="0" w:type="auto"/>
            <w:gridSpan w:val="2"/>
            <w:vMerge/>
            <w:tcBorders>
              <w:top w:val="nil"/>
              <w:left w:val="nil"/>
              <w:bottom w:val="nil"/>
              <w:right w:val="single" w:sz="4" w:space="0" w:color="000000"/>
            </w:tcBorders>
          </w:tcPr>
          <w:p w:rsidR="00291B20" w:rsidRDefault="00291B20">
            <w:pPr>
              <w:spacing w:after="160" w:line="259" w:lineRule="auto"/>
              <w:ind w:left="0" w:firstLine="0"/>
            </w:pPr>
          </w:p>
        </w:tc>
        <w:tc>
          <w:tcPr>
            <w:tcW w:w="0" w:type="auto"/>
            <w:vMerge/>
            <w:tcBorders>
              <w:top w:val="nil"/>
              <w:left w:val="single" w:sz="4" w:space="0" w:color="000000"/>
              <w:bottom w:val="nil"/>
              <w:right w:val="single" w:sz="4" w:space="0" w:color="000000"/>
            </w:tcBorders>
          </w:tcPr>
          <w:p w:rsidR="00291B20" w:rsidRDefault="00291B20">
            <w:pPr>
              <w:spacing w:after="160" w:line="259" w:lineRule="auto"/>
              <w:ind w:left="0" w:firstLine="0"/>
            </w:pPr>
          </w:p>
        </w:tc>
        <w:tc>
          <w:tcPr>
            <w:tcW w:w="0" w:type="auto"/>
            <w:vMerge/>
            <w:tcBorders>
              <w:top w:val="nil"/>
              <w:left w:val="single" w:sz="4" w:space="0" w:color="000000"/>
              <w:bottom w:val="nil"/>
              <w:right w:val="single" w:sz="4" w:space="0" w:color="000000"/>
            </w:tcBorders>
          </w:tcPr>
          <w:p w:rsidR="00291B20" w:rsidRDefault="00291B20">
            <w:pPr>
              <w:spacing w:after="160" w:line="259" w:lineRule="auto"/>
              <w:ind w:left="0" w:firstLine="0"/>
            </w:pPr>
          </w:p>
        </w:tc>
      </w:tr>
      <w:tr w:rsidR="00291B20">
        <w:trPr>
          <w:trHeight w:val="296"/>
        </w:trPr>
        <w:tc>
          <w:tcPr>
            <w:tcW w:w="132" w:type="dxa"/>
            <w:tcBorders>
              <w:top w:val="nil"/>
              <w:left w:val="single" w:sz="4" w:space="0" w:color="000000"/>
              <w:bottom w:val="single" w:sz="4" w:space="0" w:color="000000"/>
              <w:right w:val="nil"/>
            </w:tcBorders>
          </w:tcPr>
          <w:p w:rsidR="00291B20" w:rsidRDefault="00291B20">
            <w:pPr>
              <w:spacing w:after="160" w:line="259" w:lineRule="auto"/>
              <w:ind w:left="0" w:firstLine="0"/>
            </w:pPr>
          </w:p>
        </w:tc>
        <w:tc>
          <w:tcPr>
            <w:tcW w:w="1121" w:type="dxa"/>
            <w:gridSpan w:val="7"/>
            <w:tcBorders>
              <w:top w:val="nil"/>
              <w:left w:val="nil"/>
              <w:bottom w:val="single" w:sz="4" w:space="0" w:color="000000"/>
              <w:right w:val="nil"/>
            </w:tcBorders>
            <w:shd w:val="clear" w:color="auto" w:fill="FFFF00"/>
          </w:tcPr>
          <w:p w:rsidR="00291B20" w:rsidRDefault="00FC74EA">
            <w:pPr>
              <w:spacing w:after="0" w:line="259" w:lineRule="auto"/>
              <w:ind w:left="0" w:right="-1" w:firstLine="0"/>
              <w:jc w:val="both"/>
            </w:pPr>
            <w:r>
              <w:rPr>
                <w:b/>
              </w:rPr>
              <w:t>05-20-2023</w:t>
            </w:r>
          </w:p>
        </w:tc>
        <w:tc>
          <w:tcPr>
            <w:tcW w:w="0" w:type="auto"/>
            <w:vMerge/>
            <w:tcBorders>
              <w:top w:val="nil"/>
              <w:left w:val="nil"/>
              <w:bottom w:val="single" w:sz="4" w:space="0" w:color="000000"/>
              <w:right w:val="single" w:sz="4" w:space="0" w:color="000000"/>
            </w:tcBorders>
          </w:tcPr>
          <w:p w:rsidR="00291B20" w:rsidRDefault="00291B20">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291B20" w:rsidRDefault="00291B20">
            <w:pPr>
              <w:spacing w:after="160" w:line="259" w:lineRule="auto"/>
              <w:ind w:left="0" w:firstLine="0"/>
            </w:pPr>
          </w:p>
        </w:tc>
        <w:tc>
          <w:tcPr>
            <w:tcW w:w="0" w:type="auto"/>
            <w:gridSpan w:val="7"/>
            <w:vMerge/>
            <w:tcBorders>
              <w:top w:val="nil"/>
              <w:left w:val="single" w:sz="4" w:space="0" w:color="000000"/>
              <w:bottom w:val="single" w:sz="4" w:space="0" w:color="000000"/>
              <w:right w:val="nil"/>
            </w:tcBorders>
          </w:tcPr>
          <w:p w:rsidR="00291B20" w:rsidRDefault="00291B20">
            <w:pPr>
              <w:spacing w:after="160" w:line="259" w:lineRule="auto"/>
              <w:ind w:left="0" w:firstLine="0"/>
            </w:pPr>
          </w:p>
        </w:tc>
        <w:tc>
          <w:tcPr>
            <w:tcW w:w="0" w:type="auto"/>
            <w:gridSpan w:val="2"/>
            <w:vMerge/>
            <w:tcBorders>
              <w:top w:val="nil"/>
              <w:left w:val="nil"/>
              <w:bottom w:val="single" w:sz="4" w:space="0" w:color="000000"/>
              <w:right w:val="single" w:sz="4" w:space="0" w:color="000000"/>
            </w:tcBorders>
          </w:tcPr>
          <w:p w:rsidR="00291B20" w:rsidRDefault="00291B20">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291B20" w:rsidRDefault="00291B20">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291B20" w:rsidRDefault="00291B20">
            <w:pPr>
              <w:spacing w:after="160" w:line="259" w:lineRule="auto"/>
              <w:ind w:left="0" w:firstLine="0"/>
            </w:pPr>
          </w:p>
        </w:tc>
      </w:tr>
      <w:tr w:rsidR="00291B20">
        <w:trPr>
          <w:trHeight w:val="1182"/>
        </w:trPr>
        <w:tc>
          <w:tcPr>
            <w:tcW w:w="1253" w:type="dxa"/>
            <w:gridSpan w:val="8"/>
            <w:tcBorders>
              <w:top w:val="single" w:sz="4" w:space="0" w:color="000000"/>
              <w:left w:val="single" w:sz="4" w:space="0" w:color="000000"/>
              <w:bottom w:val="single" w:sz="4" w:space="0" w:color="000000"/>
              <w:right w:val="nil"/>
            </w:tcBorders>
          </w:tcPr>
          <w:p w:rsidR="00291B20" w:rsidRDefault="00FC74EA">
            <w:pPr>
              <w:spacing w:after="0" w:line="259" w:lineRule="auto"/>
              <w:ind w:left="0" w:right="-1" w:firstLine="0"/>
              <w:jc w:val="center"/>
            </w:pPr>
            <w:r>
              <w:t>Week 4 06-05-2023</w:t>
            </w:r>
          </w:p>
        </w:tc>
        <w:tc>
          <w:tcPr>
            <w:tcW w:w="134" w:type="dxa"/>
            <w:tcBorders>
              <w:top w:val="single" w:sz="4" w:space="0" w:color="000000"/>
              <w:left w:val="nil"/>
              <w:bottom w:val="single" w:sz="4" w:space="0" w:color="000000"/>
              <w:right w:val="single" w:sz="4" w:space="0" w:color="000000"/>
            </w:tcBorders>
          </w:tcPr>
          <w:p w:rsidR="00291B20" w:rsidRDefault="00FC74EA">
            <w:pPr>
              <w:spacing w:after="0" w:line="259" w:lineRule="auto"/>
              <w:ind w:left="0" w:firstLine="0"/>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right="1" w:firstLine="0"/>
              <w:jc w:val="center"/>
            </w:pPr>
            <w:r>
              <w:t>CDX</w:t>
            </w:r>
            <w:r>
              <w:rPr>
                <w:sz w:val="37"/>
                <w:vertAlign w:val="subscript"/>
              </w:rPr>
              <w:t xml:space="preserve"> </w:t>
            </w:r>
            <w:r>
              <w:t xml:space="preserve"> </w:t>
            </w:r>
          </w:p>
        </w:tc>
        <w:tc>
          <w:tcPr>
            <w:tcW w:w="2495" w:type="dxa"/>
            <w:gridSpan w:val="7"/>
            <w:tcBorders>
              <w:top w:val="single" w:sz="4" w:space="0" w:color="000000"/>
              <w:left w:val="single" w:sz="4" w:space="0" w:color="000000"/>
              <w:bottom w:val="single" w:sz="4" w:space="0" w:color="000000"/>
              <w:right w:val="nil"/>
            </w:tcBorders>
          </w:tcPr>
          <w:p w:rsidR="00291B20" w:rsidRDefault="00FC74EA">
            <w:pPr>
              <w:spacing w:after="0" w:line="259" w:lineRule="auto"/>
              <w:ind w:left="536" w:hanging="334"/>
            </w:pPr>
            <w:r>
              <w:t xml:space="preserve">CDX Chapter 42 </w:t>
            </w:r>
            <w:proofErr w:type="spellStart"/>
            <w:r>
              <w:t>Quizze</w:t>
            </w:r>
            <w:proofErr w:type="spellEnd"/>
            <w:r>
              <w:t xml:space="preserve"> and Chapter Test</w:t>
            </w:r>
            <w:r>
              <w:rPr>
                <w:sz w:val="37"/>
                <w:vertAlign w:val="subscript"/>
              </w:rPr>
              <w:t xml:space="preserve"> </w:t>
            </w:r>
            <w:r>
              <w:rPr>
                <w:sz w:val="37"/>
                <w:vertAlign w:val="subscript"/>
              </w:rPr>
              <w:tab/>
            </w:r>
            <w:r>
              <w:t xml:space="preserve"> </w:t>
            </w:r>
          </w:p>
        </w:tc>
        <w:tc>
          <w:tcPr>
            <w:tcW w:w="241" w:type="dxa"/>
            <w:gridSpan w:val="2"/>
            <w:tcBorders>
              <w:top w:val="single" w:sz="4" w:space="0" w:color="000000"/>
              <w:left w:val="nil"/>
              <w:bottom w:val="single" w:sz="4" w:space="0" w:color="000000"/>
              <w:right w:val="single" w:sz="4" w:space="0" w:color="000000"/>
            </w:tcBorders>
          </w:tcPr>
          <w:p w:rsidR="00291B20" w:rsidRDefault="00FC74EA">
            <w:pPr>
              <w:spacing w:after="0" w:line="259" w:lineRule="auto"/>
              <w:ind w:left="-56" w:firstLine="0"/>
            </w:pPr>
            <w:r>
              <w:t xml:space="preserve">s </w:t>
            </w:r>
          </w:p>
        </w:tc>
        <w:tc>
          <w:tcPr>
            <w:tcW w:w="2074"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40" w:lineRule="auto"/>
              <w:ind w:left="46" w:firstLine="0"/>
              <w:jc w:val="center"/>
            </w:pPr>
            <w:r>
              <w:t xml:space="preserve">Assignments are due on </w:t>
            </w:r>
          </w:p>
          <w:p w:rsidR="00291B20" w:rsidRDefault="00FC74EA">
            <w:pPr>
              <w:spacing w:after="0" w:line="259" w:lineRule="auto"/>
              <w:ind w:left="0" w:right="2" w:firstLine="0"/>
              <w:jc w:val="center"/>
            </w:pPr>
            <w:r>
              <w:t xml:space="preserve">06-07-2023 </w:t>
            </w:r>
          </w:p>
        </w:tc>
        <w:tc>
          <w:tcPr>
            <w:tcW w:w="1486"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3" w:firstLine="0"/>
              <w:jc w:val="center"/>
            </w:pPr>
            <w:r>
              <w:t xml:space="preserve">1,2 </w:t>
            </w:r>
          </w:p>
          <w:p w:rsidR="00291B20" w:rsidRDefault="00FC74EA">
            <w:pPr>
              <w:spacing w:after="0" w:line="259" w:lineRule="auto"/>
              <w:ind w:left="57" w:firstLine="0"/>
              <w:jc w:val="center"/>
            </w:pPr>
            <w:r>
              <w:t xml:space="preserve"> </w:t>
            </w:r>
          </w:p>
          <w:p w:rsidR="00291B20" w:rsidRDefault="00FC74EA">
            <w:pPr>
              <w:spacing w:after="0" w:line="259" w:lineRule="auto"/>
              <w:ind w:left="57" w:firstLine="0"/>
              <w:jc w:val="center"/>
            </w:pPr>
            <w:r>
              <w:t xml:space="preserve"> </w:t>
            </w:r>
          </w:p>
          <w:p w:rsidR="00291B20" w:rsidRDefault="00FC74EA">
            <w:pPr>
              <w:spacing w:after="0" w:line="259" w:lineRule="auto"/>
              <w:ind w:left="1" w:firstLine="0"/>
              <w:jc w:val="center"/>
            </w:pPr>
            <w:proofErr w:type="gramStart"/>
            <w:r>
              <w:t>A,B</w:t>
            </w:r>
            <w:proofErr w:type="gramEnd"/>
            <w:r>
              <w:t xml:space="preserve">,C </w:t>
            </w:r>
          </w:p>
        </w:tc>
      </w:tr>
      <w:tr w:rsidR="00291B20">
        <w:trPr>
          <w:trHeight w:val="1183"/>
        </w:trPr>
        <w:tc>
          <w:tcPr>
            <w:tcW w:w="1253" w:type="dxa"/>
            <w:gridSpan w:val="8"/>
            <w:tcBorders>
              <w:top w:val="single" w:sz="4" w:space="0" w:color="000000"/>
              <w:left w:val="single" w:sz="4" w:space="0" w:color="000000"/>
              <w:bottom w:val="single" w:sz="4" w:space="0" w:color="000000"/>
              <w:right w:val="nil"/>
            </w:tcBorders>
          </w:tcPr>
          <w:p w:rsidR="00291B20" w:rsidRDefault="00FC74EA">
            <w:pPr>
              <w:spacing w:after="0" w:line="259" w:lineRule="auto"/>
              <w:ind w:left="0" w:right="-1" w:firstLine="0"/>
              <w:jc w:val="center"/>
            </w:pPr>
            <w:r>
              <w:t>Week 5 06-12-2023</w:t>
            </w:r>
          </w:p>
        </w:tc>
        <w:tc>
          <w:tcPr>
            <w:tcW w:w="134" w:type="dxa"/>
            <w:tcBorders>
              <w:top w:val="single" w:sz="4" w:space="0" w:color="000000"/>
              <w:left w:val="nil"/>
              <w:bottom w:val="single" w:sz="4" w:space="0" w:color="000000"/>
              <w:right w:val="single" w:sz="4" w:space="0" w:color="000000"/>
            </w:tcBorders>
          </w:tcPr>
          <w:p w:rsidR="00291B20" w:rsidRDefault="00FC74EA">
            <w:pPr>
              <w:spacing w:after="0" w:line="259" w:lineRule="auto"/>
              <w:ind w:left="0" w:firstLine="0"/>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right="1" w:firstLine="0"/>
              <w:jc w:val="center"/>
            </w:pPr>
            <w:r>
              <w:t xml:space="preserve">CDX </w:t>
            </w:r>
          </w:p>
        </w:tc>
        <w:tc>
          <w:tcPr>
            <w:tcW w:w="2495" w:type="dxa"/>
            <w:gridSpan w:val="7"/>
            <w:tcBorders>
              <w:top w:val="single" w:sz="4" w:space="0" w:color="000000"/>
              <w:left w:val="single" w:sz="4" w:space="0" w:color="000000"/>
              <w:bottom w:val="single" w:sz="4" w:space="0" w:color="000000"/>
              <w:right w:val="nil"/>
            </w:tcBorders>
          </w:tcPr>
          <w:p w:rsidR="00291B20" w:rsidRDefault="00FC74EA">
            <w:pPr>
              <w:spacing w:after="0" w:line="259" w:lineRule="auto"/>
              <w:ind w:left="536" w:hanging="334"/>
            </w:pPr>
            <w:r>
              <w:t xml:space="preserve">CDX Chapter 43 </w:t>
            </w:r>
            <w:proofErr w:type="spellStart"/>
            <w:r>
              <w:t>Quizze</w:t>
            </w:r>
            <w:proofErr w:type="spellEnd"/>
            <w:r>
              <w:t xml:space="preserve"> and Chapter Test </w:t>
            </w:r>
          </w:p>
        </w:tc>
        <w:tc>
          <w:tcPr>
            <w:tcW w:w="241" w:type="dxa"/>
            <w:gridSpan w:val="2"/>
            <w:tcBorders>
              <w:top w:val="single" w:sz="4" w:space="0" w:color="000000"/>
              <w:left w:val="nil"/>
              <w:bottom w:val="single" w:sz="4" w:space="0" w:color="000000"/>
              <w:right w:val="single" w:sz="4" w:space="0" w:color="000000"/>
            </w:tcBorders>
          </w:tcPr>
          <w:p w:rsidR="00291B20" w:rsidRDefault="00FC74EA">
            <w:pPr>
              <w:spacing w:after="0" w:line="259" w:lineRule="auto"/>
              <w:ind w:left="-55" w:firstLine="0"/>
            </w:pPr>
            <w:r>
              <w:t xml:space="preserve">s </w:t>
            </w:r>
          </w:p>
        </w:tc>
        <w:tc>
          <w:tcPr>
            <w:tcW w:w="2074"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40" w:lineRule="auto"/>
              <w:ind w:left="46" w:firstLine="0"/>
              <w:jc w:val="center"/>
            </w:pPr>
            <w:r>
              <w:t xml:space="preserve">Assignments are due on </w:t>
            </w:r>
          </w:p>
          <w:p w:rsidR="00291B20" w:rsidRDefault="00FC74EA">
            <w:pPr>
              <w:spacing w:after="0" w:line="259" w:lineRule="auto"/>
              <w:ind w:left="0" w:right="2" w:firstLine="0"/>
              <w:jc w:val="center"/>
            </w:pPr>
            <w:r>
              <w:t>06-</w:t>
            </w:r>
            <w:r>
              <w:t xml:space="preserve">14-2023 </w:t>
            </w:r>
          </w:p>
        </w:tc>
        <w:tc>
          <w:tcPr>
            <w:tcW w:w="1486"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4" w:firstLine="0"/>
              <w:jc w:val="center"/>
            </w:pPr>
            <w:r>
              <w:t xml:space="preserve">1,2,3 </w:t>
            </w:r>
          </w:p>
          <w:p w:rsidR="00291B20" w:rsidRDefault="00FC74EA">
            <w:pPr>
              <w:spacing w:after="0" w:line="259" w:lineRule="auto"/>
              <w:ind w:left="57" w:firstLine="0"/>
              <w:jc w:val="center"/>
            </w:pPr>
            <w:r>
              <w:t xml:space="preserve"> </w:t>
            </w:r>
          </w:p>
          <w:p w:rsidR="00291B20" w:rsidRDefault="00FC74EA">
            <w:pPr>
              <w:spacing w:after="0" w:line="259" w:lineRule="auto"/>
              <w:ind w:left="1" w:firstLine="0"/>
              <w:jc w:val="center"/>
            </w:pPr>
            <w:proofErr w:type="gramStart"/>
            <w:r>
              <w:t>A,B</w:t>
            </w:r>
            <w:proofErr w:type="gramEnd"/>
            <w:r>
              <w:t xml:space="preserve">,C </w:t>
            </w:r>
          </w:p>
          <w:p w:rsidR="00291B20" w:rsidRDefault="00FC74EA">
            <w:pPr>
              <w:spacing w:after="0" w:line="259" w:lineRule="auto"/>
              <w:ind w:left="108" w:firstLine="0"/>
            </w:pPr>
            <w:r>
              <w:t xml:space="preserve"> </w:t>
            </w:r>
          </w:p>
        </w:tc>
      </w:tr>
      <w:tr w:rsidR="00291B20">
        <w:trPr>
          <w:trHeight w:val="1474"/>
        </w:trPr>
        <w:tc>
          <w:tcPr>
            <w:tcW w:w="1253" w:type="dxa"/>
            <w:gridSpan w:val="8"/>
            <w:tcBorders>
              <w:top w:val="single" w:sz="4" w:space="0" w:color="000000"/>
              <w:left w:val="single" w:sz="4" w:space="0" w:color="000000"/>
              <w:bottom w:val="single" w:sz="4" w:space="0" w:color="000000"/>
              <w:right w:val="nil"/>
            </w:tcBorders>
          </w:tcPr>
          <w:p w:rsidR="00291B20" w:rsidRDefault="00FC74EA">
            <w:pPr>
              <w:spacing w:after="0" w:line="259" w:lineRule="auto"/>
              <w:ind w:left="133" w:firstLine="0"/>
              <w:jc w:val="center"/>
            </w:pPr>
            <w:r>
              <w:t xml:space="preserve">Week 6 </w:t>
            </w:r>
          </w:p>
          <w:p w:rsidR="00291B20" w:rsidRDefault="00FC74EA">
            <w:pPr>
              <w:spacing w:after="0" w:line="240" w:lineRule="auto"/>
              <w:ind w:left="0" w:right="-1" w:firstLine="0"/>
              <w:jc w:val="center"/>
            </w:pPr>
            <w:r>
              <w:rPr>
                <w:noProof/>
                <w:sz w:val="22"/>
              </w:rPr>
              <mc:AlternateContent>
                <mc:Choice Requires="wpg">
                  <w:drawing>
                    <wp:anchor distT="0" distB="0" distL="114300" distR="114300" simplePos="0" relativeHeight="251658240" behindDoc="1" locked="0" layoutInCell="1" allowOverlap="1">
                      <wp:simplePos x="0" y="0"/>
                      <wp:positionH relativeFrom="column">
                        <wp:posOffset>83820</wp:posOffset>
                      </wp:positionH>
                      <wp:positionV relativeFrom="paragraph">
                        <wp:posOffset>155448</wp:posOffset>
                      </wp:positionV>
                      <wp:extent cx="711708" cy="371856"/>
                      <wp:effectExtent l="0" t="0" r="0" b="0"/>
                      <wp:wrapNone/>
                      <wp:docPr id="15901" name="Group 15901"/>
                      <wp:cNvGraphicFramePr/>
                      <a:graphic xmlns:a="http://schemas.openxmlformats.org/drawingml/2006/main">
                        <a:graphicData uri="http://schemas.microsoft.com/office/word/2010/wordprocessingGroup">
                          <wpg:wgp>
                            <wpg:cNvGrpSpPr/>
                            <wpg:grpSpPr>
                              <a:xfrm>
                                <a:off x="0" y="0"/>
                                <a:ext cx="711708" cy="371856"/>
                                <a:chOff x="0" y="0"/>
                                <a:chExt cx="711708" cy="371856"/>
                              </a:xfrm>
                            </wpg:grpSpPr>
                            <wps:wsp>
                              <wps:cNvPr id="16961" name="Shape 16961"/>
                              <wps:cNvSpPr/>
                              <wps:spPr>
                                <a:xfrm>
                                  <a:off x="115824" y="0"/>
                                  <a:ext cx="481584" cy="185927"/>
                                </a:xfrm>
                                <a:custGeom>
                                  <a:avLst/>
                                  <a:gdLst/>
                                  <a:ahLst/>
                                  <a:cxnLst/>
                                  <a:rect l="0" t="0" r="0" b="0"/>
                                  <a:pathLst>
                                    <a:path w="481584" h="185927">
                                      <a:moveTo>
                                        <a:pt x="0" y="0"/>
                                      </a:moveTo>
                                      <a:lnTo>
                                        <a:pt x="481584" y="0"/>
                                      </a:lnTo>
                                      <a:lnTo>
                                        <a:pt x="481584" y="185927"/>
                                      </a:lnTo>
                                      <a:lnTo>
                                        <a:pt x="0" y="18592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962" name="Shape 16962"/>
                              <wps:cNvSpPr/>
                              <wps:spPr>
                                <a:xfrm>
                                  <a:off x="0" y="185927"/>
                                  <a:ext cx="711708" cy="185928"/>
                                </a:xfrm>
                                <a:custGeom>
                                  <a:avLst/>
                                  <a:gdLst/>
                                  <a:ahLst/>
                                  <a:cxnLst/>
                                  <a:rect l="0" t="0" r="0" b="0"/>
                                  <a:pathLst>
                                    <a:path w="711708" h="185928">
                                      <a:moveTo>
                                        <a:pt x="0" y="0"/>
                                      </a:moveTo>
                                      <a:lnTo>
                                        <a:pt x="711708" y="0"/>
                                      </a:lnTo>
                                      <a:lnTo>
                                        <a:pt x="711708"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5901" style="width:56.04pt;height:29.28pt;position:absolute;z-index:-2147483319;mso-position-horizontal-relative:text;mso-position-horizontal:absolute;margin-left:6.6pt;mso-position-vertical-relative:text;margin-top:12.24pt;" coordsize="7117,3718">
                      <v:shape id="Shape 16963" style="position:absolute;width:4815;height:1859;left:1158;top:0;" coordsize="481584,185927" path="m0,0l481584,0l481584,185927l0,185927l0,0">
                        <v:stroke weight="0pt" endcap="flat" joinstyle="miter" miterlimit="10" on="false" color="#000000" opacity="0"/>
                        <v:fill on="true" color="#ffff00"/>
                      </v:shape>
                      <v:shape id="Shape 16964" style="position:absolute;width:7117;height:1859;left:0;top:1859;" coordsize="711708,185928" path="m0,0l711708,0l711708,185928l0,185928l0,0">
                        <v:stroke weight="0pt" endcap="flat" joinstyle="miter" miterlimit="10" on="false" color="#000000" opacity="0"/>
                        <v:fill on="true" color="#ffff00"/>
                      </v:shape>
                    </v:group>
                  </w:pict>
                </mc:Fallback>
              </mc:AlternateContent>
            </w:r>
            <w:r>
              <w:t xml:space="preserve">06-19-2023 </w:t>
            </w:r>
            <w:r>
              <w:rPr>
                <w:b/>
              </w:rPr>
              <w:t xml:space="preserve">Holiday </w:t>
            </w:r>
          </w:p>
          <w:p w:rsidR="00291B20" w:rsidRDefault="00FC74EA">
            <w:pPr>
              <w:spacing w:after="0" w:line="259" w:lineRule="auto"/>
              <w:ind w:left="132" w:right="-1" w:firstLine="0"/>
            </w:pPr>
            <w:r>
              <w:rPr>
                <w:b/>
              </w:rPr>
              <w:t>06-19-2023</w:t>
            </w:r>
          </w:p>
        </w:tc>
        <w:tc>
          <w:tcPr>
            <w:tcW w:w="134" w:type="dxa"/>
            <w:tcBorders>
              <w:top w:val="single" w:sz="4" w:space="0" w:color="000000"/>
              <w:left w:val="nil"/>
              <w:bottom w:val="single" w:sz="4" w:space="0" w:color="000000"/>
              <w:right w:val="single" w:sz="4" w:space="0" w:color="000000"/>
            </w:tcBorders>
            <w:vAlign w:val="center"/>
          </w:tcPr>
          <w:p w:rsidR="00291B20" w:rsidRDefault="00FC74EA">
            <w:pPr>
              <w:spacing w:after="269" w:line="259" w:lineRule="auto"/>
              <w:ind w:left="0" w:firstLine="0"/>
            </w:pPr>
            <w:r>
              <w:t xml:space="preserve"> </w:t>
            </w:r>
          </w:p>
          <w:p w:rsidR="00291B20" w:rsidRDefault="00FC74EA">
            <w:pPr>
              <w:spacing w:after="0" w:line="259" w:lineRule="auto"/>
              <w:ind w:left="0" w:firstLine="0"/>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right="1" w:firstLine="0"/>
              <w:jc w:val="center"/>
            </w:pPr>
            <w:r>
              <w:t xml:space="preserve">CDX </w:t>
            </w:r>
          </w:p>
        </w:tc>
        <w:tc>
          <w:tcPr>
            <w:tcW w:w="2495" w:type="dxa"/>
            <w:gridSpan w:val="7"/>
            <w:tcBorders>
              <w:top w:val="single" w:sz="4" w:space="0" w:color="000000"/>
              <w:left w:val="single" w:sz="4" w:space="0" w:color="000000"/>
              <w:bottom w:val="single" w:sz="4" w:space="0" w:color="000000"/>
              <w:right w:val="nil"/>
            </w:tcBorders>
          </w:tcPr>
          <w:p w:rsidR="00291B20" w:rsidRDefault="00FC74EA">
            <w:pPr>
              <w:spacing w:after="0" w:line="259" w:lineRule="auto"/>
              <w:ind w:left="536" w:hanging="334"/>
            </w:pPr>
            <w:r>
              <w:t xml:space="preserve">CDX Chapter 51 </w:t>
            </w:r>
            <w:proofErr w:type="spellStart"/>
            <w:r>
              <w:t>Quizze</w:t>
            </w:r>
            <w:proofErr w:type="spellEnd"/>
            <w:r>
              <w:t xml:space="preserve"> and Chapter Test</w:t>
            </w:r>
            <w:r>
              <w:rPr>
                <w:sz w:val="37"/>
                <w:vertAlign w:val="subscript"/>
              </w:rPr>
              <w:t xml:space="preserve"> </w:t>
            </w:r>
            <w:r>
              <w:rPr>
                <w:sz w:val="37"/>
                <w:vertAlign w:val="subscript"/>
              </w:rPr>
              <w:tab/>
            </w:r>
            <w:r>
              <w:t xml:space="preserve"> </w:t>
            </w:r>
          </w:p>
        </w:tc>
        <w:tc>
          <w:tcPr>
            <w:tcW w:w="241" w:type="dxa"/>
            <w:gridSpan w:val="2"/>
            <w:tcBorders>
              <w:top w:val="single" w:sz="4" w:space="0" w:color="000000"/>
              <w:left w:val="nil"/>
              <w:bottom w:val="single" w:sz="4" w:space="0" w:color="000000"/>
              <w:right w:val="single" w:sz="4" w:space="0" w:color="000000"/>
            </w:tcBorders>
          </w:tcPr>
          <w:p w:rsidR="00291B20" w:rsidRDefault="00FC74EA">
            <w:pPr>
              <w:spacing w:after="0" w:line="259" w:lineRule="auto"/>
              <w:ind w:left="-56" w:firstLine="0"/>
            </w:pPr>
            <w:r>
              <w:t xml:space="preserve">s </w:t>
            </w:r>
          </w:p>
        </w:tc>
        <w:tc>
          <w:tcPr>
            <w:tcW w:w="2074"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40" w:lineRule="auto"/>
              <w:ind w:left="46" w:firstLine="0"/>
              <w:jc w:val="center"/>
            </w:pPr>
            <w:r>
              <w:t xml:space="preserve">Assignments are due on </w:t>
            </w:r>
          </w:p>
          <w:p w:rsidR="00291B20" w:rsidRDefault="00FC74EA">
            <w:pPr>
              <w:spacing w:after="0" w:line="259" w:lineRule="auto"/>
              <w:ind w:left="0" w:right="2" w:firstLine="0"/>
              <w:jc w:val="center"/>
            </w:pPr>
            <w:r>
              <w:t xml:space="preserve">06-21-2023 </w:t>
            </w:r>
          </w:p>
        </w:tc>
        <w:tc>
          <w:tcPr>
            <w:tcW w:w="1486"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4" w:firstLine="0"/>
              <w:jc w:val="center"/>
            </w:pPr>
            <w:r>
              <w:t xml:space="preserve">1,2,5 </w:t>
            </w:r>
          </w:p>
          <w:p w:rsidR="00291B20" w:rsidRDefault="00FC74EA">
            <w:pPr>
              <w:spacing w:after="0" w:line="259" w:lineRule="auto"/>
              <w:ind w:left="57" w:firstLine="0"/>
              <w:jc w:val="center"/>
            </w:pPr>
            <w:r>
              <w:t xml:space="preserve"> </w:t>
            </w:r>
          </w:p>
          <w:p w:rsidR="00291B20" w:rsidRDefault="00FC74EA">
            <w:pPr>
              <w:spacing w:after="0" w:line="259" w:lineRule="auto"/>
              <w:ind w:left="57" w:firstLine="0"/>
              <w:jc w:val="center"/>
            </w:pPr>
            <w:r>
              <w:t xml:space="preserve"> </w:t>
            </w:r>
          </w:p>
          <w:p w:rsidR="00291B20" w:rsidRDefault="00FC74EA">
            <w:pPr>
              <w:spacing w:after="0" w:line="259" w:lineRule="auto"/>
              <w:ind w:left="1" w:firstLine="0"/>
              <w:jc w:val="center"/>
            </w:pPr>
            <w:proofErr w:type="gramStart"/>
            <w:r>
              <w:t>A,B</w:t>
            </w:r>
            <w:proofErr w:type="gramEnd"/>
            <w:r>
              <w:t xml:space="preserve">,C </w:t>
            </w:r>
          </w:p>
          <w:p w:rsidR="00291B20" w:rsidRDefault="00FC74EA">
            <w:pPr>
              <w:spacing w:after="0" w:line="259" w:lineRule="auto"/>
              <w:ind w:left="57" w:firstLine="0"/>
              <w:jc w:val="center"/>
            </w:pPr>
            <w:r>
              <w:t xml:space="preserve"> </w:t>
            </w:r>
          </w:p>
        </w:tc>
      </w:tr>
      <w:tr w:rsidR="00291B20">
        <w:trPr>
          <w:trHeight w:val="1476"/>
        </w:trPr>
        <w:tc>
          <w:tcPr>
            <w:tcW w:w="1253" w:type="dxa"/>
            <w:gridSpan w:val="8"/>
            <w:tcBorders>
              <w:top w:val="single" w:sz="4" w:space="0" w:color="000000"/>
              <w:left w:val="single" w:sz="4" w:space="0" w:color="000000"/>
              <w:bottom w:val="single" w:sz="4" w:space="0" w:color="000000"/>
              <w:right w:val="nil"/>
            </w:tcBorders>
          </w:tcPr>
          <w:p w:rsidR="00291B20" w:rsidRDefault="00FC74EA">
            <w:pPr>
              <w:spacing w:after="0" w:line="259" w:lineRule="auto"/>
              <w:ind w:left="0" w:right="-1" w:firstLine="0"/>
              <w:jc w:val="center"/>
            </w:pPr>
            <w:r>
              <w:t>Week7 06-26-2023</w:t>
            </w:r>
          </w:p>
        </w:tc>
        <w:tc>
          <w:tcPr>
            <w:tcW w:w="134" w:type="dxa"/>
            <w:tcBorders>
              <w:top w:val="single" w:sz="4" w:space="0" w:color="000000"/>
              <w:left w:val="nil"/>
              <w:bottom w:val="single" w:sz="4" w:space="0" w:color="000000"/>
              <w:right w:val="single" w:sz="4" w:space="0" w:color="000000"/>
            </w:tcBorders>
          </w:tcPr>
          <w:p w:rsidR="00291B20" w:rsidRDefault="00FC74EA">
            <w:pPr>
              <w:spacing w:after="0" w:line="259" w:lineRule="auto"/>
              <w:ind w:left="0" w:firstLine="0"/>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right="1" w:firstLine="0"/>
              <w:jc w:val="center"/>
            </w:pPr>
            <w:r>
              <w:t>CDX</w:t>
            </w:r>
            <w:r>
              <w:rPr>
                <w:sz w:val="37"/>
                <w:vertAlign w:val="subscript"/>
              </w:rPr>
              <w:t xml:space="preserve"> </w:t>
            </w:r>
            <w:r>
              <w:t xml:space="preserve"> </w:t>
            </w:r>
          </w:p>
        </w:tc>
        <w:tc>
          <w:tcPr>
            <w:tcW w:w="2495" w:type="dxa"/>
            <w:gridSpan w:val="7"/>
            <w:tcBorders>
              <w:top w:val="single" w:sz="4" w:space="0" w:color="000000"/>
              <w:left w:val="single" w:sz="4" w:space="0" w:color="000000"/>
              <w:bottom w:val="single" w:sz="4" w:space="0" w:color="000000"/>
              <w:right w:val="nil"/>
            </w:tcBorders>
          </w:tcPr>
          <w:p w:rsidR="00291B20" w:rsidRDefault="00FC74EA">
            <w:pPr>
              <w:spacing w:after="0" w:line="259" w:lineRule="auto"/>
              <w:ind w:left="536" w:hanging="334"/>
            </w:pPr>
            <w:r>
              <w:t xml:space="preserve">CDX Chapter 52 </w:t>
            </w:r>
            <w:proofErr w:type="spellStart"/>
            <w:r>
              <w:t>Quizze</w:t>
            </w:r>
            <w:proofErr w:type="spellEnd"/>
            <w:r>
              <w:t xml:space="preserve"> and Chapter Test </w:t>
            </w:r>
          </w:p>
        </w:tc>
        <w:tc>
          <w:tcPr>
            <w:tcW w:w="241" w:type="dxa"/>
            <w:gridSpan w:val="2"/>
            <w:tcBorders>
              <w:top w:val="single" w:sz="4" w:space="0" w:color="000000"/>
              <w:left w:val="nil"/>
              <w:bottom w:val="single" w:sz="4" w:space="0" w:color="000000"/>
              <w:right w:val="single" w:sz="4" w:space="0" w:color="000000"/>
            </w:tcBorders>
          </w:tcPr>
          <w:p w:rsidR="00291B20" w:rsidRDefault="00FC74EA">
            <w:pPr>
              <w:spacing w:after="0" w:line="259" w:lineRule="auto"/>
              <w:ind w:left="-56" w:firstLine="0"/>
            </w:pPr>
            <w:r>
              <w:t xml:space="preserve">s </w:t>
            </w:r>
          </w:p>
        </w:tc>
        <w:tc>
          <w:tcPr>
            <w:tcW w:w="2074"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40" w:lineRule="auto"/>
              <w:ind w:left="46" w:firstLine="0"/>
              <w:jc w:val="center"/>
            </w:pPr>
            <w:r>
              <w:t xml:space="preserve">Assignments are due on </w:t>
            </w:r>
          </w:p>
          <w:p w:rsidR="00291B20" w:rsidRDefault="00FC74EA">
            <w:pPr>
              <w:spacing w:after="0" w:line="259" w:lineRule="auto"/>
              <w:ind w:left="0" w:right="2" w:firstLine="0"/>
              <w:jc w:val="center"/>
            </w:pPr>
            <w:r>
              <w:t xml:space="preserve">06-28-2023 </w:t>
            </w:r>
          </w:p>
        </w:tc>
        <w:tc>
          <w:tcPr>
            <w:tcW w:w="1486"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4" w:firstLine="0"/>
              <w:jc w:val="center"/>
            </w:pPr>
            <w:r>
              <w:t xml:space="preserve">1,2,4 </w:t>
            </w:r>
          </w:p>
          <w:p w:rsidR="00291B20" w:rsidRDefault="00FC74EA">
            <w:pPr>
              <w:spacing w:after="0" w:line="259" w:lineRule="auto"/>
              <w:ind w:left="57" w:firstLine="0"/>
              <w:jc w:val="center"/>
            </w:pPr>
            <w:r>
              <w:t xml:space="preserve"> </w:t>
            </w:r>
          </w:p>
          <w:p w:rsidR="00291B20" w:rsidRDefault="00FC74EA">
            <w:pPr>
              <w:spacing w:after="0" w:line="259" w:lineRule="auto"/>
              <w:ind w:left="57" w:firstLine="0"/>
              <w:jc w:val="center"/>
            </w:pPr>
            <w:r>
              <w:t xml:space="preserve"> </w:t>
            </w:r>
          </w:p>
          <w:p w:rsidR="00291B20" w:rsidRDefault="00FC74EA">
            <w:pPr>
              <w:spacing w:after="0" w:line="259" w:lineRule="auto"/>
              <w:ind w:left="1" w:firstLine="0"/>
              <w:jc w:val="center"/>
            </w:pPr>
            <w:proofErr w:type="gramStart"/>
            <w:r>
              <w:t>A,B</w:t>
            </w:r>
            <w:proofErr w:type="gramEnd"/>
            <w:r>
              <w:t xml:space="preserve">,C </w:t>
            </w:r>
          </w:p>
          <w:p w:rsidR="00291B20" w:rsidRDefault="00FC74EA">
            <w:pPr>
              <w:spacing w:after="0" w:line="259" w:lineRule="auto"/>
              <w:ind w:left="108" w:firstLine="0"/>
            </w:pPr>
            <w:r>
              <w:t xml:space="preserve"> </w:t>
            </w:r>
          </w:p>
        </w:tc>
      </w:tr>
      <w:tr w:rsidR="00291B20">
        <w:trPr>
          <w:trHeight w:val="595"/>
        </w:trPr>
        <w:tc>
          <w:tcPr>
            <w:tcW w:w="1111" w:type="dxa"/>
            <w:gridSpan w:val="7"/>
            <w:tcBorders>
              <w:top w:val="single" w:sz="4" w:space="0" w:color="000000"/>
              <w:left w:val="single" w:sz="4" w:space="0" w:color="000000"/>
              <w:bottom w:val="single" w:sz="4" w:space="0" w:color="000000"/>
              <w:right w:val="nil"/>
            </w:tcBorders>
          </w:tcPr>
          <w:p w:rsidR="00291B20" w:rsidRDefault="00FC74EA">
            <w:pPr>
              <w:spacing w:after="0" w:line="259" w:lineRule="auto"/>
              <w:ind w:left="118" w:firstLine="0"/>
              <w:jc w:val="both"/>
            </w:pPr>
            <w:r>
              <w:rPr>
                <w:b/>
              </w:rPr>
              <w:t>Date/We</w:t>
            </w:r>
          </w:p>
        </w:tc>
        <w:tc>
          <w:tcPr>
            <w:tcW w:w="276" w:type="dxa"/>
            <w:gridSpan w:val="2"/>
            <w:tcBorders>
              <w:top w:val="single" w:sz="4" w:space="0" w:color="000000"/>
              <w:left w:val="nil"/>
              <w:bottom w:val="single" w:sz="4" w:space="0" w:color="000000"/>
              <w:right w:val="single" w:sz="4" w:space="0" w:color="000000"/>
            </w:tcBorders>
          </w:tcPr>
          <w:p w:rsidR="00291B20" w:rsidRDefault="00FC74EA">
            <w:pPr>
              <w:spacing w:after="0" w:line="259" w:lineRule="auto"/>
              <w:ind w:left="-79" w:firstLine="0"/>
              <w:jc w:val="both"/>
            </w:pPr>
            <w:proofErr w:type="spellStart"/>
            <w:r>
              <w:rPr>
                <w:b/>
              </w:rPr>
              <w:t>ek</w:t>
            </w:r>
            <w:proofErr w:type="spellEnd"/>
            <w:r>
              <w:rPr>
                <w:b/>
              </w:rPr>
              <w:t xml:space="preserve"> </w:t>
            </w:r>
          </w:p>
        </w:tc>
        <w:tc>
          <w:tcPr>
            <w:tcW w:w="1813"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122" w:firstLine="0"/>
            </w:pPr>
            <w:r>
              <w:rPr>
                <w:b/>
              </w:rPr>
              <w:t xml:space="preserve">Chapter/Lesson </w:t>
            </w:r>
          </w:p>
        </w:tc>
        <w:tc>
          <w:tcPr>
            <w:tcW w:w="2736" w:type="dxa"/>
            <w:gridSpan w:val="9"/>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1" w:firstLine="0"/>
              <w:jc w:val="center"/>
            </w:pPr>
            <w:r>
              <w:rPr>
                <w:b/>
              </w:rPr>
              <w:t xml:space="preserve">Content </w:t>
            </w:r>
          </w:p>
        </w:tc>
        <w:tc>
          <w:tcPr>
            <w:tcW w:w="2074"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35" w:firstLine="0"/>
              <w:jc w:val="center"/>
            </w:pPr>
            <w:r>
              <w:rPr>
                <w:b/>
              </w:rPr>
              <w:t xml:space="preserve">Assignments &amp; Tests Due Dates </w:t>
            </w:r>
          </w:p>
        </w:tc>
        <w:tc>
          <w:tcPr>
            <w:tcW w:w="1486"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firstLine="0"/>
              <w:jc w:val="center"/>
            </w:pPr>
            <w:r>
              <w:rPr>
                <w:b/>
              </w:rPr>
              <w:t xml:space="preserve">Competency Area </w:t>
            </w:r>
          </w:p>
        </w:tc>
      </w:tr>
      <w:tr w:rsidR="00291B20">
        <w:trPr>
          <w:trHeight w:val="593"/>
        </w:trPr>
        <w:tc>
          <w:tcPr>
            <w:tcW w:w="1111" w:type="dxa"/>
            <w:gridSpan w:val="7"/>
            <w:tcBorders>
              <w:top w:val="single" w:sz="4" w:space="0" w:color="000000"/>
              <w:left w:val="single" w:sz="4" w:space="0" w:color="000000"/>
              <w:bottom w:val="nil"/>
              <w:right w:val="nil"/>
            </w:tcBorders>
          </w:tcPr>
          <w:p w:rsidR="00291B20" w:rsidRDefault="00FC74EA">
            <w:pPr>
              <w:spacing w:after="0" w:line="259" w:lineRule="auto"/>
              <w:ind w:left="132" w:firstLine="192"/>
            </w:pPr>
            <w:r>
              <w:t>Week 8 07-03-20</w:t>
            </w:r>
          </w:p>
        </w:tc>
        <w:tc>
          <w:tcPr>
            <w:tcW w:w="276" w:type="dxa"/>
            <w:gridSpan w:val="2"/>
            <w:vMerge w:val="restart"/>
            <w:tcBorders>
              <w:top w:val="single" w:sz="4" w:space="0" w:color="000000"/>
              <w:left w:val="nil"/>
              <w:bottom w:val="single" w:sz="4" w:space="0" w:color="000000"/>
              <w:right w:val="single" w:sz="4" w:space="0" w:color="000000"/>
            </w:tcBorders>
            <w:vAlign w:val="center"/>
          </w:tcPr>
          <w:p w:rsidR="00291B20" w:rsidRDefault="00FC74EA">
            <w:pPr>
              <w:spacing w:after="0" w:line="259" w:lineRule="auto"/>
              <w:ind w:left="-102" w:firstLine="0"/>
            </w:pPr>
            <w:r>
              <w:t xml:space="preserve">23 </w:t>
            </w:r>
          </w:p>
          <w:p w:rsidR="00291B20" w:rsidRDefault="00FC74EA">
            <w:pPr>
              <w:spacing w:after="0" w:line="259" w:lineRule="auto"/>
              <w:ind w:left="0" w:firstLine="0"/>
            </w:pPr>
            <w:r>
              <w:rPr>
                <w:b/>
              </w:rPr>
              <w:t xml:space="preserve"> </w:t>
            </w:r>
          </w:p>
        </w:tc>
        <w:tc>
          <w:tcPr>
            <w:tcW w:w="1813" w:type="dxa"/>
            <w:vMerge w:val="restart"/>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51" w:firstLine="0"/>
              <w:jc w:val="center"/>
            </w:pPr>
            <w:r>
              <w:t xml:space="preserve"> </w:t>
            </w:r>
          </w:p>
          <w:p w:rsidR="00291B20" w:rsidRDefault="00FC74EA">
            <w:pPr>
              <w:spacing w:after="0" w:line="259" w:lineRule="auto"/>
              <w:ind w:left="124" w:right="70" w:firstLine="0"/>
              <w:jc w:val="center"/>
            </w:pPr>
            <w:r>
              <w:rPr>
                <w:noProof/>
                <w:sz w:val="22"/>
              </w:rPr>
              <mc:AlternateContent>
                <mc:Choice Requires="wpg">
                  <w:drawing>
                    <wp:anchor distT="0" distB="0" distL="114300" distR="114300" simplePos="0" relativeHeight="251659264" behindDoc="1" locked="0" layoutInCell="1" allowOverlap="1">
                      <wp:simplePos x="0" y="0"/>
                      <wp:positionH relativeFrom="column">
                        <wp:posOffset>281940</wp:posOffset>
                      </wp:positionH>
                      <wp:positionV relativeFrom="paragraph">
                        <wp:posOffset>-30784</wp:posOffset>
                      </wp:positionV>
                      <wp:extent cx="587045" cy="372161"/>
                      <wp:effectExtent l="0" t="0" r="0" b="0"/>
                      <wp:wrapNone/>
                      <wp:docPr id="13604" name="Group 13604"/>
                      <wp:cNvGraphicFramePr/>
                      <a:graphic xmlns:a="http://schemas.openxmlformats.org/drawingml/2006/main">
                        <a:graphicData uri="http://schemas.microsoft.com/office/word/2010/wordprocessingGroup">
                          <wpg:wgp>
                            <wpg:cNvGrpSpPr/>
                            <wpg:grpSpPr>
                              <a:xfrm>
                                <a:off x="0" y="0"/>
                                <a:ext cx="587045" cy="372161"/>
                                <a:chOff x="0" y="0"/>
                                <a:chExt cx="587045" cy="372161"/>
                              </a:xfrm>
                            </wpg:grpSpPr>
                            <wps:wsp>
                              <wps:cNvPr id="16965" name="Shape 16965"/>
                              <wps:cNvSpPr/>
                              <wps:spPr>
                                <a:xfrm>
                                  <a:off x="0" y="0"/>
                                  <a:ext cx="587045" cy="186233"/>
                                </a:xfrm>
                                <a:custGeom>
                                  <a:avLst/>
                                  <a:gdLst/>
                                  <a:ahLst/>
                                  <a:cxnLst/>
                                  <a:rect l="0" t="0" r="0" b="0"/>
                                  <a:pathLst>
                                    <a:path w="587045" h="186233">
                                      <a:moveTo>
                                        <a:pt x="0" y="0"/>
                                      </a:moveTo>
                                      <a:lnTo>
                                        <a:pt x="587045" y="0"/>
                                      </a:lnTo>
                                      <a:lnTo>
                                        <a:pt x="587045" y="186233"/>
                                      </a:lnTo>
                                      <a:lnTo>
                                        <a:pt x="0" y="18623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966" name="Shape 16966"/>
                              <wps:cNvSpPr/>
                              <wps:spPr>
                                <a:xfrm>
                                  <a:off x="89916" y="186233"/>
                                  <a:ext cx="407213" cy="185928"/>
                                </a:xfrm>
                                <a:custGeom>
                                  <a:avLst/>
                                  <a:gdLst/>
                                  <a:ahLst/>
                                  <a:cxnLst/>
                                  <a:rect l="0" t="0" r="0" b="0"/>
                                  <a:pathLst>
                                    <a:path w="407213" h="185928">
                                      <a:moveTo>
                                        <a:pt x="0" y="0"/>
                                      </a:moveTo>
                                      <a:lnTo>
                                        <a:pt x="407213" y="0"/>
                                      </a:lnTo>
                                      <a:lnTo>
                                        <a:pt x="407213"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3604" style="width:46.224pt;height:29.304pt;position:absolute;z-index:-2147483602;mso-position-horizontal-relative:text;mso-position-horizontal:absolute;margin-left:22.2pt;mso-position-vertical-relative:text;margin-top:-2.42401pt;" coordsize="5870,3721">
                      <v:shape id="Shape 16967" style="position:absolute;width:5870;height:1862;left:0;top:0;" coordsize="587045,186233" path="m0,0l587045,0l587045,186233l0,186233l0,0">
                        <v:stroke weight="0pt" endcap="flat" joinstyle="miter" miterlimit="10" on="false" color="#000000" opacity="0"/>
                        <v:fill on="true" color="#ffff00"/>
                      </v:shape>
                      <v:shape id="Shape 16968" style="position:absolute;width:4072;height:1859;left:899;top:1862;" coordsize="407213,185928" path="m0,0l407213,0l407213,185928l0,185928l0,0">
                        <v:stroke weight="0pt" endcap="flat" joinstyle="miter" miterlimit="10" on="false" color="#000000" opacity="0"/>
                        <v:fill on="true" color="#ffff00"/>
                      </v:shape>
                    </v:group>
                  </w:pict>
                </mc:Fallback>
              </mc:AlternateContent>
            </w:r>
            <w:r>
              <w:t xml:space="preserve">SUMMER BREAK </w:t>
            </w:r>
          </w:p>
        </w:tc>
        <w:tc>
          <w:tcPr>
            <w:tcW w:w="2736" w:type="dxa"/>
            <w:gridSpan w:val="9"/>
            <w:vMerge w:val="restart"/>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54" w:firstLine="0"/>
              <w:jc w:val="center"/>
            </w:pPr>
            <w:r>
              <w:t xml:space="preserve"> </w:t>
            </w:r>
          </w:p>
          <w:p w:rsidR="00291B20" w:rsidRDefault="00FC74EA">
            <w:pPr>
              <w:spacing w:after="0" w:line="259" w:lineRule="auto"/>
              <w:ind w:left="1" w:firstLine="0"/>
              <w:jc w:val="center"/>
            </w:pPr>
            <w:r>
              <w:rPr>
                <w:shd w:val="clear" w:color="auto" w:fill="FFFF00"/>
              </w:rPr>
              <w:t>SUMMER BREAK</w:t>
            </w:r>
            <w:r>
              <w:t xml:space="preserve"> </w:t>
            </w:r>
          </w:p>
        </w:tc>
        <w:tc>
          <w:tcPr>
            <w:tcW w:w="2074" w:type="dxa"/>
            <w:vMerge w:val="restart"/>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54" w:firstLine="0"/>
              <w:jc w:val="center"/>
            </w:pPr>
            <w:r>
              <w:t xml:space="preserve"> </w:t>
            </w:r>
          </w:p>
          <w:p w:rsidR="00291B20" w:rsidRDefault="00FC74EA">
            <w:pPr>
              <w:spacing w:after="0" w:line="259" w:lineRule="auto"/>
              <w:ind w:left="228" w:firstLine="0"/>
            </w:pPr>
            <w:r>
              <w:rPr>
                <w:shd w:val="clear" w:color="auto" w:fill="FFFF00"/>
              </w:rPr>
              <w:t>SUMMER BREAK</w:t>
            </w:r>
            <w:r>
              <w:t xml:space="preserve"> </w:t>
            </w:r>
          </w:p>
        </w:tc>
        <w:tc>
          <w:tcPr>
            <w:tcW w:w="1486" w:type="dxa"/>
            <w:vMerge w:val="restart"/>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57" w:firstLine="0"/>
              <w:jc w:val="center"/>
            </w:pPr>
            <w:r>
              <w:t xml:space="preserve"> </w:t>
            </w:r>
          </w:p>
        </w:tc>
      </w:tr>
      <w:tr w:rsidR="00291B20">
        <w:trPr>
          <w:trHeight w:val="293"/>
        </w:trPr>
        <w:tc>
          <w:tcPr>
            <w:tcW w:w="274" w:type="dxa"/>
            <w:gridSpan w:val="2"/>
            <w:vMerge w:val="restart"/>
            <w:tcBorders>
              <w:top w:val="nil"/>
              <w:left w:val="single" w:sz="4" w:space="0" w:color="000000"/>
              <w:bottom w:val="single" w:sz="4" w:space="0" w:color="000000"/>
              <w:right w:val="nil"/>
            </w:tcBorders>
          </w:tcPr>
          <w:p w:rsidR="00291B20" w:rsidRDefault="00291B20">
            <w:pPr>
              <w:spacing w:after="160" w:line="259" w:lineRule="auto"/>
              <w:ind w:left="0" w:firstLine="0"/>
            </w:pPr>
          </w:p>
        </w:tc>
        <w:tc>
          <w:tcPr>
            <w:tcW w:w="838" w:type="dxa"/>
            <w:gridSpan w:val="5"/>
            <w:tcBorders>
              <w:top w:val="nil"/>
              <w:left w:val="nil"/>
              <w:bottom w:val="nil"/>
              <w:right w:val="nil"/>
            </w:tcBorders>
            <w:shd w:val="clear" w:color="auto" w:fill="FFFF00"/>
          </w:tcPr>
          <w:p w:rsidR="00291B20" w:rsidRDefault="00FC74EA">
            <w:pPr>
              <w:spacing w:after="0" w:line="259" w:lineRule="auto"/>
              <w:ind w:left="0" w:firstLine="0"/>
              <w:jc w:val="both"/>
            </w:pPr>
            <w:r>
              <w:rPr>
                <w:b/>
              </w:rPr>
              <w:t>Summer</w:t>
            </w:r>
          </w:p>
        </w:tc>
        <w:tc>
          <w:tcPr>
            <w:tcW w:w="0" w:type="auto"/>
            <w:gridSpan w:val="2"/>
            <w:vMerge/>
            <w:tcBorders>
              <w:top w:val="nil"/>
              <w:left w:val="nil"/>
              <w:bottom w:val="nil"/>
              <w:right w:val="single" w:sz="4" w:space="0" w:color="000000"/>
            </w:tcBorders>
          </w:tcPr>
          <w:p w:rsidR="00291B20" w:rsidRDefault="00291B20">
            <w:pPr>
              <w:spacing w:after="160" w:line="259" w:lineRule="auto"/>
              <w:ind w:left="0" w:firstLine="0"/>
            </w:pPr>
          </w:p>
        </w:tc>
        <w:tc>
          <w:tcPr>
            <w:tcW w:w="0" w:type="auto"/>
            <w:vMerge/>
            <w:tcBorders>
              <w:top w:val="nil"/>
              <w:left w:val="single" w:sz="4" w:space="0" w:color="000000"/>
              <w:bottom w:val="nil"/>
              <w:right w:val="single" w:sz="4" w:space="0" w:color="000000"/>
            </w:tcBorders>
          </w:tcPr>
          <w:p w:rsidR="00291B20" w:rsidRDefault="00291B20">
            <w:pPr>
              <w:spacing w:after="160" w:line="259" w:lineRule="auto"/>
              <w:ind w:left="0" w:firstLine="0"/>
            </w:pPr>
          </w:p>
        </w:tc>
        <w:tc>
          <w:tcPr>
            <w:tcW w:w="0" w:type="auto"/>
            <w:gridSpan w:val="9"/>
            <w:vMerge/>
            <w:tcBorders>
              <w:top w:val="nil"/>
              <w:left w:val="single" w:sz="4" w:space="0" w:color="000000"/>
              <w:bottom w:val="nil"/>
              <w:right w:val="single" w:sz="4" w:space="0" w:color="000000"/>
            </w:tcBorders>
          </w:tcPr>
          <w:p w:rsidR="00291B20" w:rsidRDefault="00291B20">
            <w:pPr>
              <w:spacing w:after="160" w:line="259" w:lineRule="auto"/>
              <w:ind w:left="0" w:firstLine="0"/>
            </w:pPr>
          </w:p>
        </w:tc>
        <w:tc>
          <w:tcPr>
            <w:tcW w:w="0" w:type="auto"/>
            <w:vMerge/>
            <w:tcBorders>
              <w:top w:val="nil"/>
              <w:left w:val="single" w:sz="4" w:space="0" w:color="000000"/>
              <w:bottom w:val="nil"/>
              <w:right w:val="single" w:sz="4" w:space="0" w:color="000000"/>
            </w:tcBorders>
          </w:tcPr>
          <w:p w:rsidR="00291B20" w:rsidRDefault="00291B20">
            <w:pPr>
              <w:spacing w:after="160" w:line="259" w:lineRule="auto"/>
              <w:ind w:left="0" w:firstLine="0"/>
            </w:pPr>
          </w:p>
        </w:tc>
        <w:tc>
          <w:tcPr>
            <w:tcW w:w="0" w:type="auto"/>
            <w:vMerge/>
            <w:tcBorders>
              <w:top w:val="nil"/>
              <w:left w:val="single" w:sz="4" w:space="0" w:color="000000"/>
              <w:bottom w:val="nil"/>
              <w:right w:val="single" w:sz="4" w:space="0" w:color="000000"/>
            </w:tcBorders>
          </w:tcPr>
          <w:p w:rsidR="00291B20" w:rsidRDefault="00291B20">
            <w:pPr>
              <w:spacing w:after="160" w:line="259" w:lineRule="auto"/>
              <w:ind w:left="0" w:firstLine="0"/>
            </w:pPr>
          </w:p>
        </w:tc>
      </w:tr>
      <w:tr w:rsidR="00291B20">
        <w:trPr>
          <w:trHeight w:val="296"/>
        </w:trPr>
        <w:tc>
          <w:tcPr>
            <w:tcW w:w="0" w:type="auto"/>
            <w:gridSpan w:val="2"/>
            <w:vMerge/>
            <w:tcBorders>
              <w:top w:val="nil"/>
              <w:left w:val="single" w:sz="4" w:space="0" w:color="000000"/>
              <w:bottom w:val="single" w:sz="4" w:space="0" w:color="000000"/>
              <w:right w:val="nil"/>
            </w:tcBorders>
          </w:tcPr>
          <w:p w:rsidR="00291B20" w:rsidRDefault="00291B20">
            <w:pPr>
              <w:spacing w:after="160" w:line="259" w:lineRule="auto"/>
              <w:ind w:left="0" w:firstLine="0"/>
            </w:pPr>
          </w:p>
        </w:tc>
        <w:tc>
          <w:tcPr>
            <w:tcW w:w="132" w:type="dxa"/>
            <w:gridSpan w:val="2"/>
            <w:tcBorders>
              <w:top w:val="nil"/>
              <w:left w:val="nil"/>
              <w:bottom w:val="single" w:sz="4" w:space="0" w:color="000000"/>
              <w:right w:val="nil"/>
            </w:tcBorders>
          </w:tcPr>
          <w:p w:rsidR="00291B20" w:rsidRDefault="00291B20">
            <w:pPr>
              <w:spacing w:after="160" w:line="259" w:lineRule="auto"/>
              <w:ind w:left="0" w:firstLine="0"/>
            </w:pPr>
          </w:p>
        </w:tc>
        <w:tc>
          <w:tcPr>
            <w:tcW w:w="574" w:type="dxa"/>
            <w:tcBorders>
              <w:top w:val="nil"/>
              <w:left w:val="nil"/>
              <w:bottom w:val="single" w:sz="4" w:space="0" w:color="000000"/>
              <w:right w:val="nil"/>
            </w:tcBorders>
            <w:shd w:val="clear" w:color="auto" w:fill="FFFF00"/>
          </w:tcPr>
          <w:p w:rsidR="00291B20" w:rsidRDefault="00FC74EA">
            <w:pPr>
              <w:spacing w:after="0" w:line="259" w:lineRule="auto"/>
              <w:ind w:left="0" w:firstLine="0"/>
              <w:jc w:val="both"/>
            </w:pPr>
            <w:r>
              <w:rPr>
                <w:b/>
              </w:rPr>
              <w:t>Break</w:t>
            </w:r>
          </w:p>
        </w:tc>
        <w:tc>
          <w:tcPr>
            <w:tcW w:w="132" w:type="dxa"/>
            <w:gridSpan w:val="2"/>
            <w:tcBorders>
              <w:top w:val="nil"/>
              <w:left w:val="nil"/>
              <w:bottom w:val="single" w:sz="4" w:space="0" w:color="000000"/>
              <w:right w:val="nil"/>
            </w:tcBorders>
          </w:tcPr>
          <w:p w:rsidR="00291B20" w:rsidRDefault="00FC74EA">
            <w:pPr>
              <w:spacing w:after="0" w:line="259" w:lineRule="auto"/>
              <w:ind w:left="0" w:firstLine="0"/>
            </w:pPr>
            <w:r>
              <w:rPr>
                <w:b/>
              </w:rPr>
              <w:t xml:space="preserve"> </w:t>
            </w:r>
          </w:p>
        </w:tc>
        <w:tc>
          <w:tcPr>
            <w:tcW w:w="0" w:type="auto"/>
            <w:gridSpan w:val="2"/>
            <w:vMerge/>
            <w:tcBorders>
              <w:top w:val="nil"/>
              <w:left w:val="nil"/>
              <w:bottom w:val="single" w:sz="4" w:space="0" w:color="000000"/>
              <w:right w:val="single" w:sz="4" w:space="0" w:color="000000"/>
            </w:tcBorders>
          </w:tcPr>
          <w:p w:rsidR="00291B20" w:rsidRDefault="00291B20">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291B20" w:rsidRDefault="00291B20">
            <w:pPr>
              <w:spacing w:after="160" w:line="259" w:lineRule="auto"/>
              <w:ind w:left="0" w:firstLine="0"/>
            </w:pPr>
          </w:p>
        </w:tc>
        <w:tc>
          <w:tcPr>
            <w:tcW w:w="0" w:type="auto"/>
            <w:gridSpan w:val="9"/>
            <w:vMerge/>
            <w:tcBorders>
              <w:top w:val="nil"/>
              <w:left w:val="single" w:sz="4" w:space="0" w:color="000000"/>
              <w:bottom w:val="single" w:sz="4" w:space="0" w:color="000000"/>
              <w:right w:val="single" w:sz="4" w:space="0" w:color="000000"/>
            </w:tcBorders>
          </w:tcPr>
          <w:p w:rsidR="00291B20" w:rsidRDefault="00291B20">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291B20" w:rsidRDefault="00291B20">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291B20" w:rsidRDefault="00291B20">
            <w:pPr>
              <w:spacing w:after="160" w:line="259" w:lineRule="auto"/>
              <w:ind w:left="0" w:firstLine="0"/>
            </w:pPr>
          </w:p>
        </w:tc>
      </w:tr>
      <w:tr w:rsidR="00291B20">
        <w:trPr>
          <w:trHeight w:val="1475"/>
        </w:trPr>
        <w:tc>
          <w:tcPr>
            <w:tcW w:w="1111" w:type="dxa"/>
            <w:gridSpan w:val="7"/>
            <w:tcBorders>
              <w:top w:val="single" w:sz="4" w:space="0" w:color="000000"/>
              <w:left w:val="single" w:sz="4" w:space="0" w:color="000000"/>
              <w:bottom w:val="single" w:sz="4" w:space="0" w:color="000000"/>
              <w:right w:val="nil"/>
            </w:tcBorders>
          </w:tcPr>
          <w:p w:rsidR="00291B20" w:rsidRDefault="00FC74EA">
            <w:pPr>
              <w:spacing w:after="0" w:line="259" w:lineRule="auto"/>
              <w:ind w:left="132" w:firstLine="192"/>
            </w:pPr>
            <w:r>
              <w:t>Week 9 07</w:t>
            </w:r>
            <w:r>
              <w:t>-10-20</w:t>
            </w:r>
          </w:p>
        </w:tc>
        <w:tc>
          <w:tcPr>
            <w:tcW w:w="276" w:type="dxa"/>
            <w:gridSpan w:val="2"/>
            <w:tcBorders>
              <w:top w:val="single" w:sz="4" w:space="0" w:color="000000"/>
              <w:left w:val="nil"/>
              <w:bottom w:val="single" w:sz="4" w:space="0" w:color="000000"/>
              <w:right w:val="single" w:sz="4" w:space="0" w:color="000000"/>
            </w:tcBorders>
          </w:tcPr>
          <w:p w:rsidR="00291B20" w:rsidRDefault="00FC74EA">
            <w:pPr>
              <w:spacing w:after="0" w:line="259" w:lineRule="auto"/>
              <w:ind w:left="-102" w:firstLine="0"/>
            </w:pPr>
            <w:r>
              <w:t xml:space="preserve">23 </w:t>
            </w:r>
          </w:p>
        </w:tc>
        <w:tc>
          <w:tcPr>
            <w:tcW w:w="1813"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right="1" w:firstLine="0"/>
              <w:jc w:val="center"/>
            </w:pPr>
            <w:r>
              <w:t xml:space="preserve">CDX </w:t>
            </w:r>
          </w:p>
        </w:tc>
        <w:tc>
          <w:tcPr>
            <w:tcW w:w="2736" w:type="dxa"/>
            <w:gridSpan w:val="9"/>
            <w:tcBorders>
              <w:top w:val="single" w:sz="4" w:space="0" w:color="000000"/>
              <w:left w:val="single" w:sz="4" w:space="0" w:color="000000"/>
              <w:bottom w:val="single" w:sz="4" w:space="0" w:color="000000"/>
              <w:right w:val="single" w:sz="4" w:space="0" w:color="000000"/>
            </w:tcBorders>
            <w:vAlign w:val="bottom"/>
          </w:tcPr>
          <w:p w:rsidR="00291B20" w:rsidRDefault="00FC74EA">
            <w:pPr>
              <w:spacing w:after="660" w:line="240" w:lineRule="auto"/>
              <w:ind w:left="18" w:firstLine="0"/>
              <w:jc w:val="center"/>
            </w:pPr>
            <w:r>
              <w:t xml:space="preserve">CDX Chapter 53 Quizzes and Chapter Test </w:t>
            </w:r>
          </w:p>
          <w:p w:rsidR="00291B20" w:rsidRDefault="00FC74EA">
            <w:pPr>
              <w:spacing w:after="0" w:line="259" w:lineRule="auto"/>
              <w:ind w:left="54" w:firstLine="0"/>
              <w:jc w:val="center"/>
            </w:pPr>
            <w:r>
              <w:t xml:space="preserve"> </w:t>
            </w:r>
          </w:p>
        </w:tc>
        <w:tc>
          <w:tcPr>
            <w:tcW w:w="2074"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40" w:lineRule="auto"/>
              <w:ind w:left="46" w:firstLine="0"/>
              <w:jc w:val="center"/>
            </w:pPr>
            <w:r>
              <w:t xml:space="preserve">Assignments are due on </w:t>
            </w:r>
          </w:p>
          <w:p w:rsidR="00291B20" w:rsidRDefault="00FC74EA">
            <w:pPr>
              <w:spacing w:after="0" w:line="259" w:lineRule="auto"/>
              <w:ind w:left="0" w:right="2" w:firstLine="0"/>
              <w:jc w:val="center"/>
            </w:pPr>
            <w:r>
              <w:t xml:space="preserve">07-12-2023 </w:t>
            </w:r>
          </w:p>
        </w:tc>
        <w:tc>
          <w:tcPr>
            <w:tcW w:w="1486"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4" w:firstLine="0"/>
              <w:jc w:val="center"/>
            </w:pPr>
            <w:r>
              <w:t xml:space="preserve">1,2,4 </w:t>
            </w:r>
          </w:p>
          <w:p w:rsidR="00291B20" w:rsidRDefault="00FC74EA">
            <w:pPr>
              <w:spacing w:after="0" w:line="259" w:lineRule="auto"/>
              <w:ind w:left="57" w:firstLine="0"/>
              <w:jc w:val="center"/>
            </w:pPr>
            <w:r>
              <w:t xml:space="preserve"> </w:t>
            </w:r>
          </w:p>
          <w:p w:rsidR="00291B20" w:rsidRDefault="00FC74EA">
            <w:pPr>
              <w:spacing w:after="0" w:line="259" w:lineRule="auto"/>
              <w:ind w:left="57" w:firstLine="0"/>
              <w:jc w:val="center"/>
            </w:pPr>
            <w:r>
              <w:t xml:space="preserve"> </w:t>
            </w:r>
          </w:p>
          <w:p w:rsidR="00291B20" w:rsidRDefault="00FC74EA">
            <w:pPr>
              <w:spacing w:after="0" w:line="259" w:lineRule="auto"/>
              <w:ind w:left="1" w:firstLine="0"/>
              <w:jc w:val="center"/>
            </w:pPr>
            <w:proofErr w:type="gramStart"/>
            <w:r>
              <w:t>A,B</w:t>
            </w:r>
            <w:proofErr w:type="gramEnd"/>
            <w:r>
              <w:t xml:space="preserve">,C </w:t>
            </w:r>
          </w:p>
          <w:p w:rsidR="00291B20" w:rsidRDefault="00FC74EA">
            <w:pPr>
              <w:spacing w:after="0" w:line="259" w:lineRule="auto"/>
              <w:ind w:left="57" w:firstLine="0"/>
              <w:jc w:val="center"/>
            </w:pPr>
            <w:r>
              <w:t xml:space="preserve"> </w:t>
            </w:r>
          </w:p>
        </w:tc>
      </w:tr>
      <w:tr w:rsidR="00291B20">
        <w:trPr>
          <w:trHeight w:val="1477"/>
        </w:trPr>
        <w:tc>
          <w:tcPr>
            <w:tcW w:w="1111" w:type="dxa"/>
            <w:gridSpan w:val="7"/>
            <w:tcBorders>
              <w:top w:val="single" w:sz="4" w:space="0" w:color="000000"/>
              <w:left w:val="single" w:sz="4" w:space="0" w:color="000000"/>
              <w:bottom w:val="single" w:sz="4" w:space="0" w:color="000000"/>
              <w:right w:val="nil"/>
            </w:tcBorders>
          </w:tcPr>
          <w:p w:rsidR="00291B20" w:rsidRDefault="00FC74EA">
            <w:pPr>
              <w:spacing w:after="0" w:line="259" w:lineRule="auto"/>
              <w:ind w:left="132" w:right="-12" w:firstLine="132"/>
            </w:pPr>
            <w:r>
              <w:t>Week 10 07-17-20</w:t>
            </w:r>
          </w:p>
        </w:tc>
        <w:tc>
          <w:tcPr>
            <w:tcW w:w="276" w:type="dxa"/>
            <w:gridSpan w:val="2"/>
            <w:tcBorders>
              <w:top w:val="single" w:sz="4" w:space="0" w:color="000000"/>
              <w:left w:val="nil"/>
              <w:bottom w:val="single" w:sz="4" w:space="0" w:color="000000"/>
              <w:right w:val="single" w:sz="4" w:space="0" w:color="000000"/>
            </w:tcBorders>
          </w:tcPr>
          <w:p w:rsidR="00291B20" w:rsidRDefault="00FC74EA">
            <w:pPr>
              <w:spacing w:after="0" w:line="259" w:lineRule="auto"/>
              <w:ind w:left="12" w:firstLine="0"/>
            </w:pPr>
            <w:r>
              <w:t xml:space="preserve"> </w:t>
            </w:r>
          </w:p>
          <w:p w:rsidR="00291B20" w:rsidRDefault="00FC74EA">
            <w:pPr>
              <w:spacing w:after="0" w:line="259" w:lineRule="auto"/>
              <w:ind w:left="-102" w:firstLine="0"/>
            </w:pPr>
            <w:r>
              <w:t xml:space="preserve">23 </w:t>
            </w:r>
          </w:p>
        </w:tc>
        <w:tc>
          <w:tcPr>
            <w:tcW w:w="1813"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right="1" w:firstLine="0"/>
              <w:jc w:val="center"/>
            </w:pPr>
            <w:r>
              <w:t xml:space="preserve">CDX </w:t>
            </w:r>
          </w:p>
        </w:tc>
        <w:tc>
          <w:tcPr>
            <w:tcW w:w="2736" w:type="dxa"/>
            <w:gridSpan w:val="9"/>
            <w:tcBorders>
              <w:top w:val="single" w:sz="4" w:space="0" w:color="000000"/>
              <w:left w:val="single" w:sz="4" w:space="0" w:color="000000"/>
              <w:bottom w:val="single" w:sz="4" w:space="0" w:color="000000"/>
              <w:right w:val="single" w:sz="4" w:space="0" w:color="000000"/>
            </w:tcBorders>
          </w:tcPr>
          <w:p w:rsidR="00291B20" w:rsidRDefault="00291B20">
            <w:pPr>
              <w:spacing w:after="160" w:line="259" w:lineRule="auto"/>
              <w:ind w:left="0" w:firstLine="0"/>
            </w:pPr>
          </w:p>
        </w:tc>
        <w:tc>
          <w:tcPr>
            <w:tcW w:w="2074"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42" w:lineRule="auto"/>
              <w:ind w:left="46" w:firstLine="0"/>
              <w:jc w:val="center"/>
            </w:pPr>
            <w:r>
              <w:t xml:space="preserve">Assignments are due on </w:t>
            </w:r>
          </w:p>
          <w:p w:rsidR="00291B20" w:rsidRDefault="00FC74EA">
            <w:pPr>
              <w:spacing w:after="0" w:line="259" w:lineRule="auto"/>
              <w:ind w:left="0" w:right="2" w:firstLine="0"/>
              <w:jc w:val="center"/>
            </w:pPr>
            <w:r>
              <w:t xml:space="preserve">07-19-2023 </w:t>
            </w:r>
          </w:p>
        </w:tc>
        <w:tc>
          <w:tcPr>
            <w:tcW w:w="1486"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4" w:firstLine="0"/>
              <w:jc w:val="center"/>
            </w:pPr>
            <w:r>
              <w:t xml:space="preserve">1,2,4 </w:t>
            </w:r>
          </w:p>
          <w:p w:rsidR="00291B20" w:rsidRDefault="00FC74EA">
            <w:pPr>
              <w:spacing w:after="0" w:line="259" w:lineRule="auto"/>
              <w:ind w:left="57" w:firstLine="0"/>
              <w:jc w:val="center"/>
            </w:pPr>
            <w:r>
              <w:t xml:space="preserve"> </w:t>
            </w:r>
          </w:p>
          <w:p w:rsidR="00291B20" w:rsidRDefault="00FC74EA">
            <w:pPr>
              <w:spacing w:after="0" w:line="259" w:lineRule="auto"/>
              <w:ind w:left="57" w:firstLine="0"/>
              <w:jc w:val="center"/>
            </w:pPr>
            <w:r>
              <w:t xml:space="preserve"> </w:t>
            </w:r>
          </w:p>
          <w:p w:rsidR="00291B20" w:rsidRDefault="00FC74EA">
            <w:pPr>
              <w:spacing w:after="0" w:line="259" w:lineRule="auto"/>
              <w:ind w:left="1" w:firstLine="0"/>
              <w:jc w:val="center"/>
            </w:pPr>
            <w:proofErr w:type="gramStart"/>
            <w:r>
              <w:t>A,B</w:t>
            </w:r>
            <w:proofErr w:type="gramEnd"/>
            <w:r>
              <w:t xml:space="preserve">,C </w:t>
            </w:r>
          </w:p>
          <w:p w:rsidR="00291B20" w:rsidRDefault="00FC74EA">
            <w:pPr>
              <w:spacing w:after="0" w:line="259" w:lineRule="auto"/>
              <w:ind w:left="57" w:firstLine="0"/>
              <w:jc w:val="center"/>
            </w:pPr>
            <w:r>
              <w:t xml:space="preserve"> </w:t>
            </w:r>
          </w:p>
        </w:tc>
      </w:tr>
      <w:tr w:rsidR="00291B20">
        <w:trPr>
          <w:trHeight w:val="1181"/>
        </w:trPr>
        <w:tc>
          <w:tcPr>
            <w:tcW w:w="1111" w:type="dxa"/>
            <w:gridSpan w:val="7"/>
            <w:tcBorders>
              <w:top w:val="single" w:sz="4" w:space="0" w:color="000000"/>
              <w:left w:val="single" w:sz="4" w:space="0" w:color="000000"/>
              <w:bottom w:val="single" w:sz="4" w:space="0" w:color="000000"/>
              <w:right w:val="nil"/>
            </w:tcBorders>
          </w:tcPr>
          <w:p w:rsidR="00291B20" w:rsidRDefault="00FC74EA">
            <w:pPr>
              <w:spacing w:after="0" w:line="259" w:lineRule="auto"/>
              <w:ind w:left="0" w:right="-12" w:firstLine="0"/>
              <w:jc w:val="right"/>
            </w:pPr>
            <w:r>
              <w:t>Week 11</w:t>
            </w:r>
          </w:p>
          <w:p w:rsidR="00291B20" w:rsidRDefault="00FC74EA">
            <w:pPr>
              <w:spacing w:after="0" w:line="259" w:lineRule="auto"/>
              <w:ind w:left="132" w:firstLine="0"/>
            </w:pPr>
            <w:r>
              <w:t>07-24-20</w:t>
            </w:r>
          </w:p>
          <w:p w:rsidR="00291B20" w:rsidRDefault="00FC74EA">
            <w:pPr>
              <w:spacing w:after="0" w:line="259" w:lineRule="auto"/>
              <w:ind w:left="108" w:firstLine="0"/>
            </w:pPr>
            <w:r>
              <w:t>Finals We</w:t>
            </w:r>
          </w:p>
        </w:tc>
        <w:tc>
          <w:tcPr>
            <w:tcW w:w="276" w:type="dxa"/>
            <w:gridSpan w:val="2"/>
            <w:tcBorders>
              <w:top w:val="single" w:sz="4" w:space="0" w:color="000000"/>
              <w:left w:val="nil"/>
              <w:bottom w:val="single" w:sz="4" w:space="0" w:color="000000"/>
              <w:right w:val="single" w:sz="4" w:space="0" w:color="000000"/>
            </w:tcBorders>
          </w:tcPr>
          <w:p w:rsidR="00291B20" w:rsidRDefault="00FC74EA">
            <w:pPr>
              <w:spacing w:after="0" w:line="259" w:lineRule="auto"/>
              <w:ind w:left="12" w:firstLine="0"/>
            </w:pPr>
            <w:r>
              <w:t xml:space="preserve"> </w:t>
            </w:r>
          </w:p>
          <w:p w:rsidR="00291B20" w:rsidRDefault="00FC74EA">
            <w:pPr>
              <w:spacing w:after="0" w:line="259" w:lineRule="auto"/>
              <w:ind w:left="-59" w:hanging="43"/>
            </w:pPr>
            <w:r>
              <w:t xml:space="preserve">23 </w:t>
            </w:r>
            <w:proofErr w:type="spellStart"/>
            <w:r>
              <w:t>ek</w:t>
            </w:r>
            <w:proofErr w:type="spellEnd"/>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right="4" w:firstLine="0"/>
              <w:jc w:val="center"/>
            </w:pPr>
            <w:r>
              <w:rPr>
                <w:b/>
              </w:rPr>
              <w:t xml:space="preserve">Finals Week </w:t>
            </w:r>
          </w:p>
        </w:tc>
        <w:tc>
          <w:tcPr>
            <w:tcW w:w="2736" w:type="dxa"/>
            <w:gridSpan w:val="9"/>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0" w:firstLine="0"/>
              <w:jc w:val="center"/>
            </w:pPr>
            <w:r>
              <w:rPr>
                <w:b/>
              </w:rPr>
              <w:t xml:space="preserve">Finals Week and Shop Clean  </w:t>
            </w:r>
          </w:p>
        </w:tc>
        <w:tc>
          <w:tcPr>
            <w:tcW w:w="2074"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40" w:lineRule="auto"/>
              <w:ind w:left="110" w:right="57" w:firstLine="0"/>
              <w:jc w:val="center"/>
            </w:pPr>
            <w:r>
              <w:t xml:space="preserve">All Assignments are due on  </w:t>
            </w:r>
          </w:p>
          <w:p w:rsidR="00291B20" w:rsidRDefault="00FC74EA">
            <w:pPr>
              <w:spacing w:after="0" w:line="259" w:lineRule="auto"/>
              <w:ind w:left="0" w:right="2" w:firstLine="0"/>
              <w:jc w:val="center"/>
            </w:pPr>
            <w:r>
              <w:t xml:space="preserve">07-26-2023 </w:t>
            </w:r>
          </w:p>
          <w:p w:rsidR="00291B20" w:rsidRDefault="00FC74EA">
            <w:pPr>
              <w:spacing w:after="0" w:line="259" w:lineRule="auto"/>
              <w:ind w:left="54" w:firstLine="0"/>
              <w:jc w:val="center"/>
            </w:pPr>
            <w:r>
              <w:t xml:space="preserve"> </w:t>
            </w:r>
          </w:p>
        </w:tc>
        <w:tc>
          <w:tcPr>
            <w:tcW w:w="1486" w:type="dxa"/>
            <w:tcBorders>
              <w:top w:val="single" w:sz="4" w:space="0" w:color="000000"/>
              <w:left w:val="single" w:sz="4" w:space="0" w:color="000000"/>
              <w:bottom w:val="single" w:sz="4" w:space="0" w:color="000000"/>
              <w:right w:val="single" w:sz="4" w:space="0" w:color="000000"/>
            </w:tcBorders>
          </w:tcPr>
          <w:p w:rsidR="00291B20" w:rsidRDefault="00FC74EA">
            <w:pPr>
              <w:spacing w:after="0" w:line="259" w:lineRule="auto"/>
              <w:ind w:left="4" w:firstLine="0"/>
              <w:jc w:val="center"/>
            </w:pPr>
            <w:r>
              <w:t xml:space="preserve">1,2,4 </w:t>
            </w:r>
          </w:p>
          <w:p w:rsidR="00291B20" w:rsidRDefault="00FC74EA">
            <w:pPr>
              <w:spacing w:after="0" w:line="259" w:lineRule="auto"/>
              <w:ind w:left="57" w:firstLine="0"/>
              <w:jc w:val="center"/>
            </w:pPr>
            <w:r>
              <w:t xml:space="preserve"> </w:t>
            </w:r>
          </w:p>
          <w:p w:rsidR="00291B20" w:rsidRDefault="00FC74EA">
            <w:pPr>
              <w:spacing w:after="0" w:line="259" w:lineRule="auto"/>
              <w:ind w:left="57" w:firstLine="0"/>
              <w:jc w:val="center"/>
            </w:pPr>
            <w:r>
              <w:t xml:space="preserve"> </w:t>
            </w:r>
          </w:p>
          <w:p w:rsidR="00291B20" w:rsidRDefault="00FC74EA">
            <w:pPr>
              <w:spacing w:after="0" w:line="259" w:lineRule="auto"/>
              <w:ind w:left="1" w:firstLine="0"/>
              <w:jc w:val="center"/>
            </w:pPr>
            <w:proofErr w:type="gramStart"/>
            <w:r>
              <w:t>A,B</w:t>
            </w:r>
            <w:proofErr w:type="gramEnd"/>
            <w:r>
              <w:t xml:space="preserve">,C </w:t>
            </w:r>
          </w:p>
        </w:tc>
      </w:tr>
    </w:tbl>
    <w:p w:rsidR="00291B20" w:rsidRDefault="00FC74EA">
      <w:pPr>
        <w:spacing w:after="0" w:line="259" w:lineRule="auto"/>
        <w:ind w:left="0" w:firstLine="0"/>
      </w:pPr>
      <w:r>
        <w:t xml:space="preserve"> </w:t>
      </w:r>
    </w:p>
    <w:p w:rsidR="00291B20" w:rsidRDefault="00FC74EA">
      <w:pPr>
        <w:spacing w:after="219" w:line="259" w:lineRule="auto"/>
        <w:ind w:left="0" w:firstLine="0"/>
      </w:pPr>
      <w:r>
        <w:t xml:space="preserve"> </w:t>
      </w:r>
    </w:p>
    <w:p w:rsidR="00291B20" w:rsidRDefault="00FC74EA">
      <w:pPr>
        <w:spacing w:after="259"/>
        <w:ind w:left="-5"/>
      </w:pPr>
      <w:r>
        <w:t>COMPETENCY AREAS</w:t>
      </w:r>
      <w:proofErr w:type="gramStart"/>
      <w:r>
        <w:t>:  (</w:t>
      </w:r>
      <w:proofErr w:type="gramEnd"/>
      <w:r>
        <w:t xml:space="preserve">WILL VARY FOR EACH COURSE/TAKEN FROM STATE STANDARDS) </w:t>
      </w:r>
    </w:p>
    <w:p w:rsidR="00291B20" w:rsidRDefault="00FC74EA">
      <w:pPr>
        <w:numPr>
          <w:ilvl w:val="0"/>
          <w:numId w:val="3"/>
        </w:numPr>
        <w:spacing w:after="263"/>
        <w:ind w:hanging="400"/>
      </w:pPr>
      <w:r>
        <w:lastRenderedPageBreak/>
        <w:t xml:space="preserve">CLUTCHES </w:t>
      </w:r>
    </w:p>
    <w:p w:rsidR="00291B20" w:rsidRDefault="00FC74EA">
      <w:pPr>
        <w:numPr>
          <w:ilvl w:val="0"/>
          <w:numId w:val="3"/>
        </w:numPr>
        <w:spacing w:after="227"/>
        <w:ind w:hanging="400"/>
      </w:pPr>
      <w:r>
        <w:t xml:space="preserve">TRANSMISSIONS  </w:t>
      </w:r>
    </w:p>
    <w:p w:rsidR="00291B20" w:rsidRDefault="00FC74EA">
      <w:pPr>
        <w:numPr>
          <w:ilvl w:val="0"/>
          <w:numId w:val="3"/>
        </w:numPr>
        <w:spacing w:after="262"/>
        <w:ind w:hanging="400"/>
      </w:pPr>
      <w:r>
        <w:t xml:space="preserve">DRIVE SHAFTS AND UNIVERSAL JOINTS  </w:t>
      </w:r>
    </w:p>
    <w:p w:rsidR="00291B20" w:rsidRDefault="00FC74EA">
      <w:pPr>
        <w:numPr>
          <w:ilvl w:val="0"/>
          <w:numId w:val="3"/>
        </w:numPr>
        <w:spacing w:after="229"/>
        <w:ind w:hanging="400"/>
      </w:pPr>
      <w:r>
        <w:t xml:space="preserve">DRIVE AXLES </w:t>
      </w:r>
    </w:p>
    <w:p w:rsidR="00291B20" w:rsidRDefault="00FC74EA">
      <w:pPr>
        <w:spacing w:after="64"/>
        <w:ind w:left="-5"/>
      </w:pPr>
      <w:r>
        <w:t xml:space="preserve">GENERAL </w:t>
      </w:r>
      <w:r>
        <w:t xml:space="preserve">CORE EDUCATIONAL COMPETENCIES: </w:t>
      </w:r>
    </w:p>
    <w:p w:rsidR="00291B20" w:rsidRDefault="00FC74EA">
      <w:pPr>
        <w:numPr>
          <w:ilvl w:val="0"/>
          <w:numId w:val="4"/>
        </w:numPr>
        <w:ind w:hanging="360"/>
      </w:pPr>
      <w:r>
        <w:t xml:space="preserve">The ability to utilize standard written English. </w:t>
      </w:r>
    </w:p>
    <w:p w:rsidR="00291B20" w:rsidRDefault="00FC74EA">
      <w:pPr>
        <w:numPr>
          <w:ilvl w:val="0"/>
          <w:numId w:val="4"/>
        </w:numPr>
        <w:ind w:hanging="360"/>
      </w:pPr>
      <w:r>
        <w:t xml:space="preserve">The ability to solve practical mathematical problems. </w:t>
      </w:r>
    </w:p>
    <w:p w:rsidR="00291B20" w:rsidRDefault="00FC74EA">
      <w:pPr>
        <w:numPr>
          <w:ilvl w:val="0"/>
          <w:numId w:val="4"/>
        </w:numPr>
        <w:spacing w:after="226"/>
        <w:ind w:hanging="360"/>
      </w:pPr>
      <w:r>
        <w:t xml:space="preserve">The ability to read, analyze, and interpret information. </w:t>
      </w:r>
    </w:p>
    <w:p w:rsidR="00291B20" w:rsidRDefault="00FC74EA">
      <w:pPr>
        <w:spacing w:after="0" w:line="259" w:lineRule="auto"/>
        <w:ind w:left="0" w:firstLine="0"/>
      </w:pPr>
      <w:r>
        <w:rPr>
          <w:b/>
        </w:rPr>
        <w:t xml:space="preserve"> </w:t>
      </w:r>
    </w:p>
    <w:sectPr w:rsidR="00291B20">
      <w:pgSz w:w="12240" w:h="15840"/>
      <w:pgMar w:top="576" w:right="727" w:bottom="63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23D46"/>
    <w:multiLevelType w:val="hybridMultilevel"/>
    <w:tmpl w:val="C13C8CE6"/>
    <w:lvl w:ilvl="0" w:tplc="FB2449FA">
      <w:start w:val="1"/>
      <w:numFmt w:val="decimal"/>
      <w:lvlText w:val="%1."/>
      <w:lvlJc w:val="left"/>
      <w:pPr>
        <w:ind w:left="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ACBA6A">
      <w:start w:val="1"/>
      <w:numFmt w:val="lowerLetter"/>
      <w:lvlText w:val="%2"/>
      <w:lvlJc w:val="left"/>
      <w:pPr>
        <w:ind w:left="1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486112">
      <w:start w:val="1"/>
      <w:numFmt w:val="lowerRoman"/>
      <w:lvlText w:val="%3"/>
      <w:lvlJc w:val="left"/>
      <w:pPr>
        <w:ind w:left="2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BEE4C3C">
      <w:start w:val="1"/>
      <w:numFmt w:val="decimal"/>
      <w:lvlText w:val="%4"/>
      <w:lvlJc w:val="left"/>
      <w:pPr>
        <w:ind w:left="2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E6AA5A">
      <w:start w:val="1"/>
      <w:numFmt w:val="lowerLetter"/>
      <w:lvlText w:val="%5"/>
      <w:lvlJc w:val="left"/>
      <w:pPr>
        <w:ind w:left="3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8C4B94E">
      <w:start w:val="1"/>
      <w:numFmt w:val="lowerRoman"/>
      <w:lvlText w:val="%6"/>
      <w:lvlJc w:val="left"/>
      <w:pPr>
        <w:ind w:left="4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229AE0">
      <w:start w:val="1"/>
      <w:numFmt w:val="decimal"/>
      <w:lvlText w:val="%7"/>
      <w:lvlJc w:val="left"/>
      <w:pPr>
        <w:ind w:left="5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F8848C">
      <w:start w:val="1"/>
      <w:numFmt w:val="lowerLetter"/>
      <w:lvlText w:val="%8"/>
      <w:lvlJc w:val="left"/>
      <w:pPr>
        <w:ind w:left="5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C222B4">
      <w:start w:val="1"/>
      <w:numFmt w:val="lowerRoman"/>
      <w:lvlText w:val="%9"/>
      <w:lvlJc w:val="left"/>
      <w:pPr>
        <w:ind w:left="6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6985A02"/>
    <w:multiLevelType w:val="hybridMultilevel"/>
    <w:tmpl w:val="86AE51EC"/>
    <w:lvl w:ilvl="0" w:tplc="25FEF560">
      <w:start w:val="1"/>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75C6772">
      <w:start w:val="1"/>
      <w:numFmt w:val="lowerLetter"/>
      <w:lvlText w:val="%2"/>
      <w:lvlJc w:val="left"/>
      <w:pPr>
        <w:ind w:left="15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5B02872">
      <w:start w:val="1"/>
      <w:numFmt w:val="lowerRoman"/>
      <w:lvlText w:val="%3"/>
      <w:lvlJc w:val="left"/>
      <w:pPr>
        <w:ind w:left="22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5801284">
      <w:start w:val="1"/>
      <w:numFmt w:val="decimal"/>
      <w:lvlText w:val="%4"/>
      <w:lvlJc w:val="left"/>
      <w:pPr>
        <w:ind w:left="29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6904F58">
      <w:start w:val="1"/>
      <w:numFmt w:val="lowerLetter"/>
      <w:lvlText w:val="%5"/>
      <w:lvlJc w:val="left"/>
      <w:pPr>
        <w:ind w:left="36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B762F22">
      <w:start w:val="1"/>
      <w:numFmt w:val="lowerRoman"/>
      <w:lvlText w:val="%6"/>
      <w:lvlJc w:val="left"/>
      <w:pPr>
        <w:ind w:left="44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FFCC6D8">
      <w:start w:val="1"/>
      <w:numFmt w:val="decimal"/>
      <w:lvlText w:val="%7"/>
      <w:lvlJc w:val="left"/>
      <w:pPr>
        <w:ind w:left="51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D36ACD8">
      <w:start w:val="1"/>
      <w:numFmt w:val="lowerLetter"/>
      <w:lvlText w:val="%8"/>
      <w:lvlJc w:val="left"/>
      <w:pPr>
        <w:ind w:left="58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FAA8BCC">
      <w:start w:val="1"/>
      <w:numFmt w:val="lowerRoman"/>
      <w:lvlText w:val="%9"/>
      <w:lvlJc w:val="left"/>
      <w:pPr>
        <w:ind w:left="65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8450DFC"/>
    <w:multiLevelType w:val="hybridMultilevel"/>
    <w:tmpl w:val="6B0AF8A8"/>
    <w:lvl w:ilvl="0" w:tplc="ED80EBA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B62138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90C51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B22EB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1A809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3C589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8A6598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A88CD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0C2F3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3C3723B"/>
    <w:multiLevelType w:val="hybridMultilevel"/>
    <w:tmpl w:val="01160E68"/>
    <w:lvl w:ilvl="0" w:tplc="EC506246">
      <w:start w:val="1"/>
      <w:numFmt w:val="lowerLetter"/>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9ED06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029E9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BA4F5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E0DB2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1222BC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2ED3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129AA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06071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1A0467C"/>
    <w:multiLevelType w:val="hybridMultilevel"/>
    <w:tmpl w:val="9FE22D08"/>
    <w:lvl w:ilvl="0" w:tplc="0D54BFD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04C1D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CA16B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1EED7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966A3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1C2A0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84E8C1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842AE4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68AEDC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B20"/>
    <w:rsid w:val="00291B20"/>
    <w:rsid w:val="00FC7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0F58A-9346-4B33-AA07-55444695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numPr>
        <w:numId w:val="5"/>
      </w:numPr>
      <w:spacing w:after="5" w:line="250" w:lineRule="auto"/>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atalog.southeasterntech.edu/" TargetMode="External"/><Relationship Id="rId13" Type="http://schemas.openxmlformats.org/officeDocument/2006/relationships/hyperlink" Target="http://www.southeasterntech.edu/" TargetMode="External"/><Relationship Id="rId18" Type="http://schemas.openxmlformats.org/officeDocument/2006/relationships/hyperlink" Target="http://www.southeasterntech.edu/" TargetMode="External"/><Relationship Id="rId3" Type="http://schemas.openxmlformats.org/officeDocument/2006/relationships/settings" Target="settings.xml"/><Relationship Id="rId7" Type="http://schemas.openxmlformats.org/officeDocument/2006/relationships/hyperlink" Target="https://catalog.southeasterntech.edu/" TargetMode="External"/><Relationship Id="rId12" Type="http://schemas.openxmlformats.org/officeDocument/2006/relationships/hyperlink" Target="http://www.southeasterntech.edu/" TargetMode="External"/><Relationship Id="rId17" Type="http://schemas.openxmlformats.org/officeDocument/2006/relationships/hyperlink" Target="http://www.southeasterntech.edu/" TargetMode="External"/><Relationship Id="rId2" Type="http://schemas.openxmlformats.org/officeDocument/2006/relationships/styles" Target="styles.xml"/><Relationship Id="rId16" Type="http://schemas.openxmlformats.org/officeDocument/2006/relationships/hyperlink" Target="http://www.southeasterntech.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atalog.southeasterntech.edu/" TargetMode="External"/><Relationship Id="rId11" Type="http://schemas.openxmlformats.org/officeDocument/2006/relationships/hyperlink" Target="https://catalog.southeasterntech.edu/" TargetMode="External"/><Relationship Id="rId5" Type="http://schemas.openxmlformats.org/officeDocument/2006/relationships/image" Target="media/image1.jpg"/><Relationship Id="rId15" Type="http://schemas.openxmlformats.org/officeDocument/2006/relationships/hyperlink" Target="http://www.southeasterntech.edu/" TargetMode="External"/><Relationship Id="rId10" Type="http://schemas.openxmlformats.org/officeDocument/2006/relationships/hyperlink" Target="https://catalog.southeasterntech.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talog.southeasterntech.edu/" TargetMode="External"/><Relationship Id="rId14" Type="http://schemas.openxmlformats.org/officeDocument/2006/relationships/hyperlink" Target="http://www.southeastern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2243</Words>
  <Characters>12788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Spring 201914_Syllabus</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201914_Syllabus</dc:title>
  <dc:subject/>
  <dc:creator>swilson</dc:creator>
  <cp:keywords/>
  <cp:lastModifiedBy>Jeffrey Wyatt</cp:lastModifiedBy>
  <cp:revision>2</cp:revision>
  <dcterms:created xsi:type="dcterms:W3CDTF">2023-05-22T17:43:00Z</dcterms:created>
  <dcterms:modified xsi:type="dcterms:W3CDTF">2023-05-22T17:43:00Z</dcterms:modified>
</cp:coreProperties>
</file>