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Pr="0020237D" w:rsidRDefault="007017D8">
      <w:pPr>
        <w:rPr>
          <w:rFonts w:asciiTheme="minorHAnsi" w:hAnsiTheme="minorHAnsi" w:cstheme="minorHAnsi"/>
          <w:szCs w:val="24"/>
        </w:rPr>
      </w:pPr>
      <w:r w:rsidRPr="0020237D">
        <w:rPr>
          <w:rFonts w:asciiTheme="minorHAnsi" w:hAnsiTheme="minorHAnsi" w:cstheme="minorHAnsi"/>
          <w:noProof/>
          <w:snapToGrid/>
          <w:szCs w:val="24"/>
        </w:rPr>
        <w:drawing>
          <wp:inline distT="0" distB="0" distL="0" distR="0" wp14:anchorId="09A5F55C" wp14:editId="3EC27488">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Pr="0020237D" w:rsidRDefault="007017D8">
      <w:pPr>
        <w:rPr>
          <w:rFonts w:asciiTheme="minorHAnsi" w:hAnsiTheme="minorHAnsi" w:cstheme="minorHAnsi"/>
          <w:szCs w:val="24"/>
        </w:rPr>
      </w:pPr>
    </w:p>
    <w:p w:rsidR="007017D8" w:rsidRDefault="00794281" w:rsidP="00B81CC1">
      <w:pPr>
        <w:pStyle w:val="Heading1"/>
        <w:spacing w:before="0" w:after="0"/>
        <w:rPr>
          <w:sz w:val="24"/>
          <w:szCs w:val="24"/>
        </w:rPr>
      </w:pPr>
      <w:r w:rsidRPr="0020237D">
        <w:rPr>
          <w:sz w:val="24"/>
          <w:szCs w:val="24"/>
        </w:rPr>
        <w:t>PNSG 2240 Medical Surgical Nursing IV</w:t>
      </w:r>
    </w:p>
    <w:p w:rsidR="007017D8" w:rsidRPr="0020237D" w:rsidRDefault="007017D8" w:rsidP="00B81CC1">
      <w:pPr>
        <w:pStyle w:val="Heading1"/>
        <w:spacing w:before="0" w:after="0"/>
        <w:rPr>
          <w:sz w:val="24"/>
          <w:szCs w:val="24"/>
        </w:rPr>
      </w:pPr>
      <w:r w:rsidRPr="0020237D">
        <w:rPr>
          <w:sz w:val="24"/>
          <w:szCs w:val="24"/>
        </w:rPr>
        <w:t>COURSE SYLLABUS</w:t>
      </w:r>
    </w:p>
    <w:p w:rsidR="007017D8" w:rsidRDefault="00B72A56" w:rsidP="00B81CC1">
      <w:pPr>
        <w:jc w:val="center"/>
        <w:rPr>
          <w:rFonts w:asciiTheme="minorHAnsi" w:hAnsiTheme="minorHAnsi" w:cstheme="minorHAnsi"/>
          <w:b/>
          <w:szCs w:val="24"/>
        </w:rPr>
      </w:pPr>
      <w:r>
        <w:rPr>
          <w:rFonts w:asciiTheme="minorHAnsi" w:hAnsiTheme="minorHAnsi" w:cstheme="minorHAnsi"/>
          <w:b/>
          <w:szCs w:val="24"/>
        </w:rPr>
        <w:t>Fall</w:t>
      </w:r>
      <w:r w:rsidR="00D37D47" w:rsidRPr="0020237D">
        <w:rPr>
          <w:rFonts w:asciiTheme="minorHAnsi" w:hAnsiTheme="minorHAnsi" w:cstheme="minorHAnsi"/>
          <w:b/>
          <w:szCs w:val="24"/>
        </w:rPr>
        <w:t xml:space="preserve"> Semester 202</w:t>
      </w:r>
      <w:r w:rsidR="00C70E87" w:rsidRPr="0020237D">
        <w:rPr>
          <w:rFonts w:asciiTheme="minorHAnsi" w:hAnsiTheme="minorHAnsi" w:cstheme="minorHAnsi"/>
          <w:b/>
          <w:szCs w:val="24"/>
        </w:rPr>
        <w:t>1</w:t>
      </w:r>
    </w:p>
    <w:p w:rsidR="00472F8C" w:rsidRPr="0020237D" w:rsidRDefault="00472F8C" w:rsidP="00B81CC1">
      <w:pPr>
        <w:jc w:val="center"/>
        <w:rPr>
          <w:rFonts w:asciiTheme="minorHAnsi" w:hAnsiTheme="minorHAnsi" w:cstheme="minorHAnsi"/>
          <w:szCs w:val="24"/>
        </w:rPr>
      </w:pPr>
    </w:p>
    <w:p w:rsidR="00472F8C" w:rsidRPr="0020237D" w:rsidRDefault="00472F8C" w:rsidP="00472F8C">
      <w:pPr>
        <w:pStyle w:val="Heading2"/>
      </w:pPr>
      <w:r w:rsidRPr="0020237D">
        <w:t>COURSE INFORMATION</w:t>
      </w:r>
    </w:p>
    <w:p w:rsidR="00472F8C" w:rsidRPr="0020237D" w:rsidRDefault="00472F8C" w:rsidP="00472F8C">
      <w:pPr>
        <w:rPr>
          <w:rFonts w:asciiTheme="minorHAnsi" w:hAnsiTheme="minorHAnsi" w:cstheme="minorHAnsi"/>
          <w:szCs w:val="24"/>
        </w:rPr>
      </w:pPr>
      <w:r w:rsidRPr="0020237D">
        <w:rPr>
          <w:rFonts w:asciiTheme="minorHAnsi" w:hAnsiTheme="minorHAnsi" w:cstheme="minorHAnsi"/>
          <w:szCs w:val="24"/>
        </w:rPr>
        <w:t>Credit Hours/Minutes: 4/3750</w:t>
      </w:r>
    </w:p>
    <w:p w:rsidR="00D35566" w:rsidRDefault="00472F8C" w:rsidP="00472F8C">
      <w:pPr>
        <w:rPr>
          <w:rFonts w:asciiTheme="minorHAnsi" w:hAnsiTheme="minorHAnsi" w:cstheme="minorHAnsi"/>
          <w:szCs w:val="24"/>
        </w:rPr>
      </w:pPr>
      <w:r w:rsidRPr="0020237D">
        <w:rPr>
          <w:rFonts w:asciiTheme="minorHAnsi" w:hAnsiTheme="minorHAnsi" w:cstheme="minorHAnsi"/>
          <w:szCs w:val="24"/>
        </w:rPr>
        <w:t>Class Location</w:t>
      </w:r>
      <w:r w:rsidR="00B72A56">
        <w:rPr>
          <w:rFonts w:asciiTheme="minorHAnsi" w:hAnsiTheme="minorHAnsi" w:cstheme="minorHAnsi"/>
          <w:szCs w:val="24"/>
        </w:rPr>
        <w:t>:</w:t>
      </w:r>
      <w:r w:rsidR="00B81CC1">
        <w:rPr>
          <w:rFonts w:asciiTheme="minorHAnsi" w:hAnsiTheme="minorHAnsi" w:cstheme="minorHAnsi"/>
          <w:szCs w:val="24"/>
        </w:rPr>
        <w:t xml:space="preserve">  </w:t>
      </w:r>
      <w:r w:rsidR="00D35566">
        <w:rPr>
          <w:rFonts w:asciiTheme="minorHAnsi" w:hAnsiTheme="minorHAnsi" w:cstheme="minorHAnsi"/>
          <w:szCs w:val="24"/>
        </w:rPr>
        <w:tab/>
        <w:t xml:space="preserve">Vidalia Campus; Main Building, </w:t>
      </w:r>
      <w:r w:rsidR="00B81CC1">
        <w:rPr>
          <w:rFonts w:asciiTheme="minorHAnsi" w:hAnsiTheme="minorHAnsi" w:cstheme="minorHAnsi"/>
          <w:szCs w:val="24"/>
        </w:rPr>
        <w:t xml:space="preserve">Room 418; </w:t>
      </w:r>
    </w:p>
    <w:p w:rsidR="00D35566" w:rsidRDefault="00D35566" w:rsidP="00D35566">
      <w:pPr>
        <w:ind w:left="1440" w:firstLine="720"/>
        <w:rPr>
          <w:rFonts w:asciiTheme="minorHAnsi" w:hAnsiTheme="minorHAnsi" w:cstheme="minorHAnsi"/>
          <w:szCs w:val="24"/>
        </w:rPr>
      </w:pPr>
      <w:r>
        <w:rPr>
          <w:rFonts w:asciiTheme="minorHAnsi" w:hAnsiTheme="minorHAnsi" w:cstheme="minorHAnsi"/>
          <w:szCs w:val="24"/>
        </w:rPr>
        <w:t>Swainsboro Campus Building 3</w:t>
      </w:r>
    </w:p>
    <w:p w:rsidR="00472F8C" w:rsidRDefault="00D92948" w:rsidP="00D35566">
      <w:pPr>
        <w:ind w:left="1440" w:firstLine="720"/>
        <w:rPr>
          <w:rFonts w:asciiTheme="minorHAnsi" w:hAnsiTheme="minorHAnsi" w:cstheme="minorHAnsi"/>
          <w:szCs w:val="24"/>
        </w:rPr>
      </w:pPr>
      <w:r>
        <w:rPr>
          <w:rFonts w:asciiTheme="minorHAnsi" w:hAnsiTheme="minorHAnsi" w:cstheme="minorHAnsi"/>
          <w:szCs w:val="24"/>
        </w:rPr>
        <w:t>SEE LESSON PLAN FOR LOCATION</w:t>
      </w:r>
    </w:p>
    <w:p w:rsidR="00D35566" w:rsidRDefault="00D35566" w:rsidP="00472F8C">
      <w:pPr>
        <w:rPr>
          <w:rFonts w:asciiTheme="minorHAnsi" w:hAnsiTheme="minorHAnsi" w:cstheme="minorHAnsi"/>
          <w:szCs w:val="24"/>
        </w:rPr>
      </w:pPr>
      <w:r>
        <w:rPr>
          <w:rFonts w:asciiTheme="minorHAnsi" w:hAnsiTheme="minorHAnsi" w:cstheme="minorHAnsi"/>
          <w:szCs w:val="24"/>
        </w:rPr>
        <w:t xml:space="preserve">Testing Sites:  </w:t>
      </w:r>
      <w:r>
        <w:rPr>
          <w:rFonts w:asciiTheme="minorHAnsi" w:hAnsiTheme="minorHAnsi" w:cstheme="minorHAnsi"/>
          <w:szCs w:val="24"/>
        </w:rPr>
        <w:tab/>
      </w:r>
      <w:r>
        <w:rPr>
          <w:rFonts w:asciiTheme="minorHAnsi" w:hAnsiTheme="minorHAnsi" w:cstheme="minorHAnsi"/>
          <w:szCs w:val="24"/>
        </w:rPr>
        <w:tab/>
        <w:t>Swainsboro Campus</w:t>
      </w:r>
      <w:r w:rsidR="002039BC">
        <w:rPr>
          <w:rFonts w:asciiTheme="minorHAnsi" w:hAnsiTheme="minorHAnsi" w:cstheme="minorHAnsi"/>
          <w:szCs w:val="24"/>
        </w:rPr>
        <w:t>; Building 2 Rooms 2106 and 2131</w:t>
      </w:r>
      <w:bookmarkStart w:id="0" w:name="_GoBack"/>
      <w:bookmarkEnd w:id="0"/>
    </w:p>
    <w:p w:rsidR="00D35566" w:rsidRPr="0020237D" w:rsidRDefault="00D35566" w:rsidP="00472F8C">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Vidalia Campus; Gillis Building Rooms 803, and 846</w:t>
      </w:r>
    </w:p>
    <w:p w:rsidR="00472F8C" w:rsidRPr="0020237D" w:rsidRDefault="00472F8C" w:rsidP="00472F8C">
      <w:pPr>
        <w:rPr>
          <w:rFonts w:asciiTheme="minorHAnsi" w:hAnsiTheme="minorHAnsi" w:cstheme="minorHAnsi"/>
          <w:szCs w:val="24"/>
        </w:rPr>
      </w:pPr>
      <w:r w:rsidRPr="0020237D">
        <w:rPr>
          <w:rFonts w:asciiTheme="minorHAnsi" w:hAnsiTheme="minorHAnsi" w:cstheme="minorHAnsi"/>
          <w:szCs w:val="24"/>
        </w:rPr>
        <w:t>Class Meets: Tuesday, Wednesday, Thursday from 9:00 am- 4:00 PM</w:t>
      </w:r>
      <w:r w:rsidR="009B4A90">
        <w:rPr>
          <w:rFonts w:asciiTheme="minorHAnsi" w:hAnsiTheme="minorHAnsi" w:cstheme="minorHAnsi"/>
          <w:szCs w:val="24"/>
        </w:rPr>
        <w:t xml:space="preserve"> and Monday 11/8/2021</w:t>
      </w:r>
    </w:p>
    <w:p w:rsidR="00472F8C" w:rsidRPr="0020237D" w:rsidRDefault="00472F8C" w:rsidP="00472F8C">
      <w:pPr>
        <w:rPr>
          <w:rFonts w:asciiTheme="minorHAnsi" w:hAnsiTheme="minorHAnsi" w:cstheme="minorHAnsi"/>
          <w:szCs w:val="24"/>
        </w:rPr>
      </w:pPr>
      <w:r w:rsidRPr="0020237D">
        <w:rPr>
          <w:rFonts w:asciiTheme="minorHAnsi" w:hAnsiTheme="minorHAnsi" w:cstheme="minorHAnsi"/>
          <w:szCs w:val="24"/>
        </w:rPr>
        <w:t xml:space="preserve">Semester Begins: </w:t>
      </w:r>
      <w:r w:rsidR="00B72A56">
        <w:rPr>
          <w:rFonts w:asciiTheme="minorHAnsi" w:hAnsiTheme="minorHAnsi" w:cstheme="minorHAnsi"/>
          <w:szCs w:val="24"/>
        </w:rPr>
        <w:t>11/8/2021 – 12/7/2021</w:t>
      </w:r>
    </w:p>
    <w:p w:rsidR="00472F8C" w:rsidRPr="0020237D" w:rsidRDefault="00472F8C" w:rsidP="00472F8C">
      <w:pPr>
        <w:rPr>
          <w:rFonts w:asciiTheme="minorHAnsi" w:hAnsiTheme="minorHAnsi" w:cstheme="minorHAnsi"/>
          <w:szCs w:val="24"/>
        </w:rPr>
      </w:pPr>
      <w:r w:rsidRPr="0020237D">
        <w:rPr>
          <w:rFonts w:asciiTheme="minorHAnsi" w:hAnsiTheme="minorHAnsi" w:cstheme="minorHAnsi"/>
          <w:szCs w:val="24"/>
        </w:rPr>
        <w:t xml:space="preserve">Course Reference Number (CRN): </w:t>
      </w:r>
      <w:r w:rsidR="00B81CC1">
        <w:rPr>
          <w:rFonts w:asciiTheme="minorHAnsi" w:hAnsiTheme="minorHAnsi" w:cstheme="minorHAnsi"/>
          <w:szCs w:val="24"/>
        </w:rPr>
        <w:t xml:space="preserve">20286 </w:t>
      </w:r>
      <w:r w:rsidR="00DA71F6">
        <w:rPr>
          <w:rFonts w:asciiTheme="minorHAnsi" w:hAnsiTheme="minorHAnsi" w:cstheme="minorHAnsi"/>
          <w:szCs w:val="24"/>
        </w:rPr>
        <w:t xml:space="preserve">Vidalia Campus; </w:t>
      </w:r>
      <w:r w:rsidR="001F2677">
        <w:rPr>
          <w:rFonts w:asciiTheme="minorHAnsi" w:hAnsiTheme="minorHAnsi" w:cstheme="minorHAnsi"/>
          <w:szCs w:val="24"/>
        </w:rPr>
        <w:t>20291 Swainsboro</w:t>
      </w:r>
      <w:r w:rsidR="00DA71F6">
        <w:rPr>
          <w:rFonts w:asciiTheme="minorHAnsi" w:hAnsiTheme="minorHAnsi" w:cstheme="minorHAnsi"/>
          <w:szCs w:val="24"/>
        </w:rPr>
        <w:t xml:space="preserve"> Campus</w:t>
      </w:r>
    </w:p>
    <w:p w:rsidR="003C6A75" w:rsidRPr="0020237D" w:rsidRDefault="003C6A75" w:rsidP="00E7432D">
      <w:pPr>
        <w:rPr>
          <w:rFonts w:asciiTheme="minorHAnsi" w:hAnsiTheme="minorHAnsi" w:cstheme="minorHAnsi"/>
          <w:szCs w:val="24"/>
        </w:rPr>
      </w:pPr>
    </w:p>
    <w:p w:rsidR="001A69B1" w:rsidRPr="0020237D" w:rsidRDefault="00C00F8A" w:rsidP="00E92832">
      <w:pPr>
        <w:pStyle w:val="Heading2"/>
      </w:pPr>
      <w:r w:rsidRPr="0020237D">
        <w:t>INSTRUCTOR CONTACT INFORMATION</w:t>
      </w:r>
    </w:p>
    <w:p w:rsidR="001A69B1" w:rsidRPr="0020237D" w:rsidRDefault="001A69B1" w:rsidP="001A69B1">
      <w:pPr>
        <w:rPr>
          <w:rFonts w:asciiTheme="minorHAnsi" w:hAnsiTheme="minorHAnsi" w:cstheme="minorHAnsi"/>
          <w:szCs w:val="24"/>
        </w:rPr>
      </w:pPr>
      <w:r w:rsidRPr="0020237D">
        <w:rPr>
          <w:rFonts w:asciiTheme="minorHAnsi" w:hAnsiTheme="minorHAnsi" w:cstheme="minorHAnsi"/>
          <w:szCs w:val="24"/>
        </w:rPr>
        <w:t>Instructor Name</w:t>
      </w:r>
      <w:r w:rsidR="00026C5B" w:rsidRPr="0020237D">
        <w:rPr>
          <w:rFonts w:asciiTheme="minorHAnsi" w:hAnsiTheme="minorHAnsi" w:cstheme="minorHAnsi"/>
          <w:szCs w:val="24"/>
        </w:rPr>
        <w:t xml:space="preserve">: </w:t>
      </w:r>
      <w:r w:rsidR="00334D4A" w:rsidRPr="0020237D">
        <w:rPr>
          <w:rFonts w:asciiTheme="minorHAnsi" w:hAnsiTheme="minorHAnsi" w:cstheme="minorHAnsi"/>
          <w:szCs w:val="24"/>
        </w:rPr>
        <w:t>Sheila Van Dyke</w:t>
      </w:r>
      <w:r w:rsidR="007F4AA8" w:rsidRPr="0020237D">
        <w:rPr>
          <w:rFonts w:asciiTheme="minorHAnsi" w:hAnsiTheme="minorHAnsi" w:cstheme="minorHAnsi"/>
          <w:szCs w:val="24"/>
        </w:rPr>
        <w:t>, BSN, RN</w:t>
      </w:r>
    </w:p>
    <w:p w:rsidR="00347AC7" w:rsidRPr="0020237D" w:rsidRDefault="00347AC7" w:rsidP="00347AC7">
      <w:pPr>
        <w:rPr>
          <w:rFonts w:asciiTheme="minorHAnsi" w:hAnsiTheme="minorHAnsi" w:cstheme="minorHAnsi"/>
          <w:szCs w:val="24"/>
        </w:rPr>
      </w:pPr>
      <w:r w:rsidRPr="0020237D">
        <w:rPr>
          <w:rFonts w:asciiTheme="minorHAnsi" w:hAnsiTheme="minorHAnsi" w:cstheme="minorHAnsi"/>
          <w:szCs w:val="24"/>
        </w:rPr>
        <w:t xml:space="preserve">Email Address:  </w:t>
      </w:r>
      <w:hyperlink r:id="rId9" w:history="1">
        <w:r w:rsidRPr="0020237D">
          <w:rPr>
            <w:rStyle w:val="Hyperlink"/>
            <w:rFonts w:asciiTheme="minorHAnsi" w:hAnsiTheme="minorHAnsi" w:cstheme="minorHAnsi"/>
            <w:szCs w:val="24"/>
          </w:rPr>
          <w:t>Sheila</w:t>
        </w:r>
      </w:hyperlink>
      <w:r w:rsidRPr="0020237D">
        <w:rPr>
          <w:rStyle w:val="Hyperlink"/>
          <w:rFonts w:asciiTheme="minorHAnsi" w:hAnsiTheme="minorHAnsi" w:cstheme="minorHAnsi"/>
          <w:szCs w:val="24"/>
        </w:rPr>
        <w:t xml:space="preserve"> Van Dyke</w:t>
      </w:r>
      <w:r w:rsidRPr="0020237D">
        <w:rPr>
          <w:rFonts w:asciiTheme="minorHAnsi" w:hAnsiTheme="minorHAnsi" w:cstheme="minorHAnsi"/>
          <w:szCs w:val="24"/>
        </w:rPr>
        <w:t xml:space="preserve"> </w:t>
      </w:r>
      <w:hyperlink r:id="rId10" w:history="1">
        <w:r w:rsidRPr="0020237D">
          <w:rPr>
            <w:rStyle w:val="Hyperlink"/>
            <w:rFonts w:asciiTheme="minorHAnsi" w:hAnsiTheme="minorHAnsi" w:cstheme="minorHAnsi"/>
            <w:szCs w:val="24"/>
          </w:rPr>
          <w:t>svandyke@southeasterntech.edu</w:t>
        </w:r>
      </w:hyperlink>
      <w:r w:rsidRPr="0020237D">
        <w:rPr>
          <w:rFonts w:asciiTheme="minorHAnsi" w:hAnsiTheme="minorHAnsi" w:cstheme="minorHAnsi"/>
          <w:szCs w:val="24"/>
        </w:rPr>
        <w:t xml:space="preserve"> </w:t>
      </w:r>
      <w:hyperlink r:id="rId11" w:tooltip="Tiffany Thompson's Email" w:history="1"/>
      <w:r w:rsidRPr="0020237D">
        <w:rPr>
          <w:rFonts w:asciiTheme="minorHAnsi" w:hAnsiTheme="minorHAnsi" w:cstheme="minorHAnsi"/>
          <w:szCs w:val="24"/>
        </w:rPr>
        <w:t xml:space="preserve"> </w:t>
      </w:r>
    </w:p>
    <w:p w:rsidR="001A69B1" w:rsidRPr="0020237D" w:rsidRDefault="001A69B1" w:rsidP="001A69B1">
      <w:pPr>
        <w:tabs>
          <w:tab w:val="left" w:pos="2790"/>
          <w:tab w:val="left" w:pos="2880"/>
        </w:tabs>
        <w:rPr>
          <w:rFonts w:asciiTheme="minorHAnsi" w:hAnsiTheme="minorHAnsi" w:cstheme="minorHAnsi"/>
          <w:szCs w:val="24"/>
        </w:rPr>
      </w:pPr>
      <w:r w:rsidRPr="0020237D">
        <w:rPr>
          <w:rFonts w:asciiTheme="minorHAnsi" w:hAnsiTheme="minorHAnsi" w:cstheme="minorHAnsi"/>
          <w:szCs w:val="24"/>
        </w:rPr>
        <w:t xml:space="preserve">Office </w:t>
      </w:r>
      <w:r w:rsidR="00794281" w:rsidRPr="0020237D">
        <w:rPr>
          <w:rFonts w:asciiTheme="minorHAnsi" w:hAnsiTheme="minorHAnsi" w:cstheme="minorHAnsi"/>
          <w:szCs w:val="24"/>
        </w:rPr>
        <w:t xml:space="preserve">Location: </w:t>
      </w:r>
      <w:r w:rsidR="00DA71F6">
        <w:rPr>
          <w:rFonts w:asciiTheme="minorHAnsi" w:hAnsiTheme="minorHAnsi" w:cstheme="minorHAnsi"/>
          <w:szCs w:val="24"/>
        </w:rPr>
        <w:t xml:space="preserve">Vidalia Campus; </w:t>
      </w:r>
      <w:r w:rsidR="007F4AA8" w:rsidRPr="0020237D">
        <w:rPr>
          <w:rFonts w:asciiTheme="minorHAnsi" w:hAnsiTheme="minorHAnsi" w:cstheme="minorHAnsi"/>
          <w:szCs w:val="24"/>
        </w:rPr>
        <w:t xml:space="preserve">Gillis </w:t>
      </w:r>
      <w:r w:rsidR="0012282A" w:rsidRPr="0020237D">
        <w:rPr>
          <w:rFonts w:asciiTheme="minorHAnsi" w:hAnsiTheme="minorHAnsi" w:cstheme="minorHAnsi"/>
          <w:szCs w:val="24"/>
        </w:rPr>
        <w:t>Building</w:t>
      </w:r>
      <w:r w:rsidR="00334D4A" w:rsidRPr="0020237D">
        <w:rPr>
          <w:rFonts w:asciiTheme="minorHAnsi" w:hAnsiTheme="minorHAnsi" w:cstheme="minorHAnsi"/>
          <w:szCs w:val="24"/>
        </w:rPr>
        <w:t>,</w:t>
      </w:r>
      <w:r w:rsidR="0012282A" w:rsidRPr="0020237D">
        <w:rPr>
          <w:rFonts w:asciiTheme="minorHAnsi" w:hAnsiTheme="minorHAnsi" w:cstheme="minorHAnsi"/>
          <w:szCs w:val="24"/>
        </w:rPr>
        <w:t xml:space="preserve"> R</w:t>
      </w:r>
      <w:r w:rsidR="005E04F7" w:rsidRPr="0020237D">
        <w:rPr>
          <w:rFonts w:asciiTheme="minorHAnsi" w:hAnsiTheme="minorHAnsi" w:cstheme="minorHAnsi"/>
          <w:szCs w:val="24"/>
        </w:rPr>
        <w:t>oom 706</w:t>
      </w:r>
    </w:p>
    <w:p w:rsidR="001A69B1" w:rsidRPr="0020237D" w:rsidRDefault="00794281" w:rsidP="001A69B1">
      <w:pPr>
        <w:rPr>
          <w:rFonts w:asciiTheme="minorHAnsi" w:hAnsiTheme="minorHAnsi" w:cstheme="minorHAnsi"/>
          <w:szCs w:val="24"/>
        </w:rPr>
      </w:pPr>
      <w:r w:rsidRPr="0020237D">
        <w:rPr>
          <w:rFonts w:asciiTheme="minorHAnsi" w:hAnsiTheme="minorHAnsi" w:cstheme="minorHAnsi"/>
          <w:szCs w:val="24"/>
        </w:rPr>
        <w:t>Office Hours:</w:t>
      </w:r>
      <w:r w:rsidR="004E1859" w:rsidRPr="0020237D">
        <w:rPr>
          <w:rFonts w:asciiTheme="minorHAnsi" w:hAnsiTheme="minorHAnsi" w:cstheme="minorHAnsi"/>
          <w:szCs w:val="24"/>
        </w:rPr>
        <w:t xml:space="preserve"> </w:t>
      </w:r>
      <w:r w:rsidR="00334D4A" w:rsidRPr="0020237D">
        <w:rPr>
          <w:rFonts w:asciiTheme="minorHAnsi" w:hAnsiTheme="minorHAnsi" w:cstheme="minorHAnsi"/>
          <w:szCs w:val="24"/>
        </w:rPr>
        <w:t>7:30-9:00 and 4:00-5:00</w:t>
      </w:r>
      <w:r w:rsidR="007F4AA8" w:rsidRPr="0020237D">
        <w:rPr>
          <w:rFonts w:asciiTheme="minorHAnsi" w:hAnsiTheme="minorHAnsi" w:cstheme="minorHAnsi"/>
          <w:szCs w:val="24"/>
        </w:rPr>
        <w:t xml:space="preserve"> </w:t>
      </w:r>
    </w:p>
    <w:p w:rsidR="001A69B1" w:rsidRPr="0020237D" w:rsidRDefault="00794281" w:rsidP="007F4AA8">
      <w:pPr>
        <w:rPr>
          <w:rFonts w:asciiTheme="minorHAnsi" w:hAnsiTheme="minorHAnsi" w:cstheme="minorHAnsi"/>
          <w:szCs w:val="24"/>
        </w:rPr>
      </w:pPr>
      <w:r w:rsidRPr="0020237D">
        <w:rPr>
          <w:rFonts w:asciiTheme="minorHAnsi" w:hAnsiTheme="minorHAnsi" w:cstheme="minorHAnsi"/>
          <w:szCs w:val="24"/>
        </w:rPr>
        <w:t>Phone:</w:t>
      </w:r>
      <w:r w:rsidR="00026C5B" w:rsidRPr="0020237D">
        <w:rPr>
          <w:rFonts w:asciiTheme="minorHAnsi" w:hAnsiTheme="minorHAnsi" w:cstheme="minorHAnsi"/>
          <w:szCs w:val="24"/>
        </w:rPr>
        <w:t xml:space="preserve"> </w:t>
      </w:r>
      <w:r w:rsidR="00334D4A" w:rsidRPr="0020237D">
        <w:rPr>
          <w:rFonts w:asciiTheme="minorHAnsi" w:hAnsiTheme="minorHAnsi" w:cstheme="minorHAnsi"/>
          <w:szCs w:val="24"/>
        </w:rPr>
        <w:t>912-538-3105</w:t>
      </w:r>
    </w:p>
    <w:p w:rsidR="001A69B1" w:rsidRPr="0020237D" w:rsidRDefault="00794281" w:rsidP="001A69B1">
      <w:pPr>
        <w:rPr>
          <w:rFonts w:asciiTheme="minorHAnsi" w:hAnsiTheme="minorHAnsi" w:cstheme="minorHAnsi"/>
          <w:szCs w:val="24"/>
        </w:rPr>
      </w:pPr>
      <w:r w:rsidRPr="0020237D">
        <w:rPr>
          <w:rFonts w:asciiTheme="minorHAnsi" w:hAnsiTheme="minorHAnsi" w:cstheme="minorHAnsi"/>
          <w:szCs w:val="24"/>
        </w:rPr>
        <w:t>Fax Number:</w:t>
      </w:r>
      <w:r w:rsidR="007F4AA8" w:rsidRPr="0020237D">
        <w:rPr>
          <w:rFonts w:asciiTheme="minorHAnsi" w:hAnsiTheme="minorHAnsi" w:cstheme="minorHAnsi"/>
          <w:szCs w:val="24"/>
        </w:rPr>
        <w:t xml:space="preserve"> 912-538-3106</w:t>
      </w:r>
    </w:p>
    <w:p w:rsidR="001A69B1" w:rsidRDefault="00ED30D6" w:rsidP="001A69B1">
      <w:pPr>
        <w:rPr>
          <w:rFonts w:asciiTheme="minorHAnsi" w:hAnsiTheme="minorHAnsi" w:cstheme="minorHAnsi"/>
          <w:szCs w:val="24"/>
        </w:rPr>
      </w:pPr>
      <w:r w:rsidRPr="0020237D">
        <w:rPr>
          <w:rFonts w:asciiTheme="minorHAnsi" w:hAnsiTheme="minorHAnsi" w:cstheme="minorHAnsi"/>
          <w:szCs w:val="24"/>
        </w:rPr>
        <w:t xml:space="preserve">Tutoring Hours:  </w:t>
      </w:r>
      <w:r w:rsidR="001A69B1" w:rsidRPr="0020237D">
        <w:rPr>
          <w:rFonts w:asciiTheme="minorHAnsi" w:hAnsiTheme="minorHAnsi" w:cstheme="minorHAnsi"/>
          <w:szCs w:val="24"/>
        </w:rPr>
        <w:t>Please schedule an appointment</w:t>
      </w:r>
      <w:r w:rsidR="00026C5B" w:rsidRPr="0020237D">
        <w:rPr>
          <w:rFonts w:asciiTheme="minorHAnsi" w:hAnsiTheme="minorHAnsi" w:cstheme="minorHAnsi"/>
          <w:szCs w:val="24"/>
        </w:rPr>
        <w:t>.</w:t>
      </w:r>
    </w:p>
    <w:p w:rsidR="00DA71F6" w:rsidRPr="0020237D" w:rsidRDefault="00DA71F6" w:rsidP="001A69B1">
      <w:pPr>
        <w:rPr>
          <w:rFonts w:asciiTheme="minorHAnsi" w:hAnsiTheme="minorHAnsi" w:cstheme="minorHAnsi"/>
          <w:szCs w:val="24"/>
        </w:rPr>
      </w:pPr>
    </w:p>
    <w:p w:rsidR="00DA71F6" w:rsidRPr="00702EFB" w:rsidRDefault="00DA71F6" w:rsidP="00DA71F6">
      <w:pPr>
        <w:spacing w:after="40"/>
        <w:rPr>
          <w:rFonts w:ascii="Times New Roman" w:hAnsi="Times New Roman"/>
          <w:szCs w:val="24"/>
        </w:rPr>
      </w:pPr>
      <w:r w:rsidRPr="00702EFB">
        <w:rPr>
          <w:b/>
          <w:bCs/>
          <w:szCs w:val="24"/>
        </w:rPr>
        <w:t xml:space="preserve">Instructor </w:t>
      </w:r>
      <w:r>
        <w:rPr>
          <w:b/>
          <w:bCs/>
          <w:szCs w:val="24"/>
        </w:rPr>
        <w:t>Contact I</w:t>
      </w:r>
      <w:r w:rsidRPr="00702EFB">
        <w:rPr>
          <w:b/>
          <w:bCs/>
          <w:szCs w:val="24"/>
        </w:rPr>
        <w:t>nformation</w:t>
      </w:r>
    </w:p>
    <w:p w:rsidR="00DA71F6" w:rsidRPr="00702EFB" w:rsidRDefault="00DA71F6" w:rsidP="00DA71F6">
      <w:pPr>
        <w:rPr>
          <w:rFonts w:ascii="Times New Roman" w:hAnsi="Times New Roman"/>
          <w:szCs w:val="24"/>
        </w:rPr>
      </w:pPr>
      <w:r>
        <w:rPr>
          <w:szCs w:val="24"/>
        </w:rPr>
        <w:t>Instructor Name:  Megan Guin, BSN, RN</w:t>
      </w:r>
    </w:p>
    <w:p w:rsidR="00DA71F6" w:rsidRPr="00DA71F6" w:rsidRDefault="00DA71F6" w:rsidP="00DA71F6">
      <w:pPr>
        <w:rPr>
          <w:rFonts w:ascii="Times New Roman" w:hAnsi="Times New Roman"/>
          <w:szCs w:val="24"/>
        </w:rPr>
      </w:pPr>
      <w:r w:rsidRPr="00DA71F6">
        <w:rPr>
          <w:szCs w:val="24"/>
        </w:rPr>
        <w:t xml:space="preserve">Email Address: </w:t>
      </w:r>
      <w:hyperlink r:id="rId12" w:history="1">
        <w:r w:rsidRPr="00DA71F6">
          <w:rPr>
            <w:rStyle w:val="Hyperlink"/>
            <w:szCs w:val="24"/>
          </w:rPr>
          <w:t>Megan Guin</w:t>
        </w:r>
      </w:hyperlink>
      <w:r>
        <w:rPr>
          <w:szCs w:val="24"/>
        </w:rPr>
        <w:t xml:space="preserve"> </w:t>
      </w:r>
      <w:hyperlink r:id="rId13" w:history="1">
        <w:r w:rsidRPr="00273EAC">
          <w:rPr>
            <w:rStyle w:val="Hyperlink"/>
            <w:szCs w:val="24"/>
          </w:rPr>
          <w:t>mguin@southeasterntech.edu</w:t>
        </w:r>
      </w:hyperlink>
      <w:r>
        <w:rPr>
          <w:szCs w:val="24"/>
        </w:rPr>
        <w:t xml:space="preserve"> </w:t>
      </w:r>
    </w:p>
    <w:p w:rsidR="00DA71F6" w:rsidRPr="00702EFB" w:rsidRDefault="00DA71F6" w:rsidP="00DA71F6">
      <w:pPr>
        <w:rPr>
          <w:rFonts w:ascii="Times New Roman" w:hAnsi="Times New Roman"/>
          <w:szCs w:val="24"/>
        </w:rPr>
      </w:pPr>
      <w:r w:rsidRPr="00DA71F6">
        <w:rPr>
          <w:szCs w:val="24"/>
        </w:rPr>
        <w:t>Office Location:</w:t>
      </w:r>
      <w:r>
        <w:rPr>
          <w:szCs w:val="24"/>
        </w:rPr>
        <w:t xml:space="preserve">  Swainsboro Campus; </w:t>
      </w:r>
      <w:r w:rsidR="00B81CC1">
        <w:rPr>
          <w:szCs w:val="24"/>
        </w:rPr>
        <w:t>Building 8 Office 8152</w:t>
      </w:r>
    </w:p>
    <w:p w:rsidR="00DA71F6" w:rsidRPr="00AD72A1" w:rsidRDefault="00DA71F6" w:rsidP="00DA71F6">
      <w:pPr>
        <w:rPr>
          <w:rFonts w:ascii="Times New Roman" w:hAnsi="Times New Roman"/>
          <w:szCs w:val="24"/>
        </w:rPr>
      </w:pPr>
      <w:r w:rsidRPr="00AD72A1">
        <w:rPr>
          <w:szCs w:val="24"/>
        </w:rPr>
        <w:t xml:space="preserve">Office Hours:  </w:t>
      </w:r>
      <w:r w:rsidR="00F42E60" w:rsidRPr="00AD72A1">
        <w:rPr>
          <w:szCs w:val="24"/>
        </w:rPr>
        <w:t>7:30-9:00 and 4:00-5:00</w:t>
      </w:r>
    </w:p>
    <w:p w:rsidR="00DA71F6" w:rsidRPr="00AD72A1" w:rsidRDefault="00DA71F6" w:rsidP="00DA71F6">
      <w:pPr>
        <w:rPr>
          <w:rFonts w:ascii="Times New Roman" w:hAnsi="Times New Roman"/>
          <w:szCs w:val="24"/>
        </w:rPr>
      </w:pPr>
      <w:r w:rsidRPr="00AD72A1">
        <w:rPr>
          <w:szCs w:val="24"/>
        </w:rPr>
        <w:t xml:space="preserve">Phone:  </w:t>
      </w:r>
      <w:r w:rsidR="00F42E60" w:rsidRPr="00AD72A1">
        <w:rPr>
          <w:szCs w:val="24"/>
        </w:rPr>
        <w:t>478-289-2246</w:t>
      </w:r>
    </w:p>
    <w:p w:rsidR="00DA71F6" w:rsidRPr="00702EFB" w:rsidRDefault="00DA71F6" w:rsidP="00DA71F6">
      <w:pPr>
        <w:rPr>
          <w:rFonts w:ascii="Times New Roman" w:hAnsi="Times New Roman"/>
          <w:szCs w:val="24"/>
        </w:rPr>
      </w:pPr>
      <w:r w:rsidRPr="00AD72A1">
        <w:rPr>
          <w:szCs w:val="24"/>
        </w:rPr>
        <w:t>Fax Number:</w:t>
      </w:r>
      <w:r>
        <w:rPr>
          <w:szCs w:val="24"/>
        </w:rPr>
        <w:t xml:space="preserve">  </w:t>
      </w:r>
      <w:r w:rsidR="00AD72A1">
        <w:rPr>
          <w:szCs w:val="24"/>
        </w:rPr>
        <w:t>912-538-3106</w:t>
      </w:r>
    </w:p>
    <w:p w:rsidR="00DA71F6" w:rsidRPr="00702EFB" w:rsidRDefault="00DA71F6" w:rsidP="00DA71F6">
      <w:pPr>
        <w:rPr>
          <w:rFonts w:ascii="Times New Roman" w:hAnsi="Times New Roman"/>
          <w:szCs w:val="24"/>
        </w:rPr>
      </w:pPr>
      <w:r w:rsidRPr="00702EFB">
        <w:rPr>
          <w:szCs w:val="24"/>
        </w:rPr>
        <w:t>Tutor</w:t>
      </w:r>
      <w:r>
        <w:rPr>
          <w:szCs w:val="24"/>
        </w:rPr>
        <w:t>ing Hours:</w:t>
      </w:r>
      <w:r w:rsidR="00B81CC1">
        <w:rPr>
          <w:szCs w:val="24"/>
        </w:rPr>
        <w:t xml:space="preserve">  Please schedule an appointment. </w:t>
      </w:r>
      <w:r>
        <w:rPr>
          <w:szCs w:val="24"/>
        </w:rPr>
        <w:t xml:space="preserve">  </w:t>
      </w:r>
    </w:p>
    <w:p w:rsidR="00C70E87" w:rsidRDefault="001A06C8" w:rsidP="00DA71F6">
      <w:pPr>
        <w:rPr>
          <w:rFonts w:asciiTheme="minorHAnsi" w:hAnsiTheme="minorHAnsi" w:cstheme="minorHAnsi"/>
          <w:szCs w:val="24"/>
        </w:rPr>
      </w:pPr>
      <w:r>
        <w:rPr>
          <w:rFonts w:ascii="Times New Roman" w:hAnsi="Times New Roman"/>
          <w:szCs w:val="24"/>
        </w:rPr>
        <w:pict>
          <v:rect id="_x0000_i1025" style="width:0;height:1.5pt" o:hralign="center" o:hrstd="t" o:hr="t" fillcolor="#a0a0a0" stroked="f"/>
        </w:pict>
      </w:r>
    </w:p>
    <w:p w:rsidR="00DA71F6" w:rsidRPr="0020237D" w:rsidRDefault="00DA71F6" w:rsidP="00D1375F">
      <w:pPr>
        <w:rPr>
          <w:rFonts w:asciiTheme="minorHAnsi" w:hAnsiTheme="minorHAnsi" w:cstheme="minorHAnsi"/>
          <w:szCs w:val="24"/>
        </w:rPr>
      </w:pPr>
    </w:p>
    <w:p w:rsidR="00D1375F" w:rsidRPr="0020237D" w:rsidRDefault="00CF0780" w:rsidP="00E92832">
      <w:pPr>
        <w:pStyle w:val="Heading2"/>
      </w:pPr>
      <w:r w:rsidRPr="0020237D">
        <w:t>SOUTHEASTERN TECHNICAL COLLEGE</w:t>
      </w:r>
      <w:r w:rsidR="00D1375F" w:rsidRPr="0020237D">
        <w:t xml:space="preserve"> (STC) </w:t>
      </w:r>
      <w:r w:rsidR="00026995" w:rsidRPr="0020237D">
        <w:t>CATALOG AND HANDBOOK</w:t>
      </w:r>
    </w:p>
    <w:p w:rsidR="00D1375F" w:rsidRPr="0020237D" w:rsidRDefault="00D1375F" w:rsidP="00D1375F">
      <w:pPr>
        <w:rPr>
          <w:rFonts w:asciiTheme="minorHAnsi" w:hAnsiTheme="minorHAnsi" w:cstheme="minorHAnsi"/>
          <w:szCs w:val="24"/>
        </w:rPr>
      </w:pPr>
      <w:r w:rsidRPr="0020237D">
        <w:rPr>
          <w:rFonts w:asciiTheme="minorHAnsi" w:hAnsiTheme="minorHAnsi" w:cstheme="minorHAnsi"/>
          <w:szCs w:val="24"/>
        </w:rPr>
        <w:t xml:space="preserve">Students are responsible for all policies and procedures and all other information included in Southeastern Technical College’s </w:t>
      </w:r>
      <w:hyperlink r:id="rId14" w:tooltip="(http://www.southeasterntech.edu/student-affairs/catalog-handbook.php" w:history="1">
        <w:r w:rsidRPr="0020237D">
          <w:rPr>
            <w:rStyle w:val="Hyperlink"/>
            <w:rFonts w:asciiTheme="minorHAnsi" w:hAnsiTheme="minorHAnsi" w:cstheme="minorHAnsi"/>
            <w:szCs w:val="24"/>
          </w:rPr>
          <w:t>Catalog and Handbook</w:t>
        </w:r>
      </w:hyperlink>
      <w:r w:rsidRPr="0020237D">
        <w:rPr>
          <w:rFonts w:asciiTheme="minorHAnsi" w:hAnsiTheme="minorHAnsi" w:cstheme="minorHAnsi"/>
          <w:szCs w:val="24"/>
        </w:rPr>
        <w:t xml:space="preserve"> (</w:t>
      </w:r>
      <w:hyperlink r:id="rId15" w:tooltip="Southeastern Technical College's Catalog and Handbook" w:history="1">
        <w:r w:rsidRPr="0020237D">
          <w:rPr>
            <w:rStyle w:val="Hyperlink"/>
            <w:rFonts w:asciiTheme="minorHAnsi" w:hAnsiTheme="minorHAnsi" w:cstheme="minorHAnsi"/>
            <w:szCs w:val="24"/>
          </w:rPr>
          <w:t>http://www.southeasterntech.edu/student-affairs/catalog-handbook.php</w:t>
        </w:r>
      </w:hyperlink>
      <w:r w:rsidRPr="0020237D">
        <w:rPr>
          <w:rFonts w:asciiTheme="minorHAnsi" w:hAnsiTheme="minorHAnsi" w:cstheme="minorHAnsi"/>
          <w:szCs w:val="24"/>
        </w:rPr>
        <w:t>).</w:t>
      </w:r>
    </w:p>
    <w:p w:rsidR="00204947" w:rsidRPr="0020237D" w:rsidRDefault="00204947" w:rsidP="00204947">
      <w:pPr>
        <w:keepNext/>
        <w:keepLines/>
        <w:spacing w:before="240" w:after="40"/>
        <w:outlineLvl w:val="1"/>
        <w:rPr>
          <w:rFonts w:asciiTheme="minorHAnsi" w:eastAsiaTheme="majorEastAsia" w:hAnsiTheme="minorHAnsi" w:cstheme="minorHAnsi"/>
          <w:b/>
          <w:caps/>
          <w:szCs w:val="24"/>
        </w:rPr>
      </w:pPr>
      <w:r w:rsidRPr="0020237D">
        <w:rPr>
          <w:rFonts w:asciiTheme="minorHAnsi" w:eastAsiaTheme="majorEastAsia" w:hAnsiTheme="minorHAnsi" w:cstheme="minorHAnsi"/>
          <w:b/>
          <w:caps/>
          <w:szCs w:val="24"/>
        </w:rPr>
        <w:t>REQUIRED TEXT</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Fundamentals of Nursing Care, 3</w:t>
      </w:r>
      <w:r w:rsidRPr="0020237D">
        <w:rPr>
          <w:rFonts w:asciiTheme="minorHAnsi" w:hAnsiTheme="minorHAnsi" w:cstheme="minorHAnsi"/>
          <w:szCs w:val="24"/>
          <w:vertAlign w:val="superscript"/>
        </w:rPr>
        <w:t>rd</w:t>
      </w:r>
      <w:r w:rsidRPr="0020237D">
        <w:rPr>
          <w:rFonts w:asciiTheme="minorHAnsi" w:hAnsiTheme="minorHAnsi" w:cstheme="minorHAnsi"/>
          <w:szCs w:val="24"/>
        </w:rPr>
        <w:t xml:space="preserve"> edition, FA Davis by Burton &amp; Ludwig </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lastRenderedPageBreak/>
        <w:t>Understanding Medical Surgical Nursing, 6</w:t>
      </w:r>
      <w:r w:rsidRPr="0020237D">
        <w:rPr>
          <w:rFonts w:asciiTheme="minorHAnsi" w:hAnsiTheme="minorHAnsi" w:cstheme="minorHAnsi"/>
          <w:szCs w:val="24"/>
          <w:vertAlign w:val="superscript"/>
        </w:rPr>
        <w:t>th</w:t>
      </w:r>
      <w:r w:rsidRPr="0020237D">
        <w:rPr>
          <w:rFonts w:asciiTheme="minorHAnsi" w:hAnsiTheme="minorHAnsi" w:cstheme="minorHAnsi"/>
          <w:szCs w:val="24"/>
        </w:rPr>
        <w:t xml:space="preserve"> edition, FA Davis by Williams and Hopper</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Safe Maternity and Pediatric Nursing Care, FA Davis by Linnard-Palmer and Coats</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Nursing Care Plans, 10</w:t>
      </w:r>
      <w:r w:rsidRPr="0020237D">
        <w:rPr>
          <w:rFonts w:asciiTheme="minorHAnsi" w:hAnsiTheme="minorHAnsi" w:cstheme="minorHAnsi"/>
          <w:szCs w:val="24"/>
          <w:vertAlign w:val="superscript"/>
        </w:rPr>
        <w:t>th</w:t>
      </w:r>
      <w:r w:rsidRPr="0020237D">
        <w:rPr>
          <w:rFonts w:asciiTheme="minorHAnsi" w:hAnsiTheme="minorHAnsi" w:cstheme="minorHAnsi"/>
          <w:szCs w:val="24"/>
        </w:rPr>
        <w:t xml:space="preserve"> edition, FA Davis by Doenges, Moorhouse, and Murr</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Pharmacology Clear and Simple, 3</w:t>
      </w:r>
      <w:r w:rsidRPr="0020237D">
        <w:rPr>
          <w:rFonts w:asciiTheme="minorHAnsi" w:hAnsiTheme="minorHAnsi" w:cstheme="minorHAnsi"/>
          <w:szCs w:val="24"/>
          <w:vertAlign w:val="superscript"/>
        </w:rPr>
        <w:t>rd</w:t>
      </w:r>
      <w:r w:rsidRPr="0020237D">
        <w:rPr>
          <w:rFonts w:asciiTheme="minorHAnsi" w:hAnsiTheme="minorHAnsi" w:cstheme="minorHAnsi"/>
          <w:szCs w:val="24"/>
        </w:rPr>
        <w:t xml:space="preserve"> edition, FA Davis by Watkins</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Davis’s Nursing Skills Videos for LPN/LVN, 3</w:t>
      </w:r>
      <w:r w:rsidRPr="0020237D">
        <w:rPr>
          <w:rFonts w:asciiTheme="minorHAnsi" w:hAnsiTheme="minorHAnsi" w:cstheme="minorHAnsi"/>
          <w:szCs w:val="24"/>
          <w:vertAlign w:val="superscript"/>
        </w:rPr>
        <w:t>rd</w:t>
      </w:r>
      <w:r w:rsidRPr="0020237D">
        <w:rPr>
          <w:rFonts w:asciiTheme="minorHAnsi" w:hAnsiTheme="minorHAnsi" w:cstheme="minorHAnsi"/>
          <w:szCs w:val="24"/>
        </w:rPr>
        <w:t xml:space="preserve"> edition, FA Davis </w:t>
      </w:r>
    </w:p>
    <w:p w:rsidR="00204947" w:rsidRPr="0020237D" w:rsidRDefault="00204947" w:rsidP="00204947">
      <w:pPr>
        <w:widowControl/>
        <w:numPr>
          <w:ilvl w:val="0"/>
          <w:numId w:val="15"/>
        </w:numPr>
        <w:jc w:val="both"/>
        <w:rPr>
          <w:rFonts w:asciiTheme="minorHAnsi" w:hAnsiTheme="minorHAnsi" w:cstheme="minorHAnsi"/>
          <w:szCs w:val="24"/>
        </w:rPr>
      </w:pPr>
      <w:r w:rsidRPr="0020237D">
        <w:rPr>
          <w:rFonts w:asciiTheme="minorHAnsi" w:hAnsiTheme="minorHAnsi" w:cstheme="minorHAnsi"/>
          <w:szCs w:val="24"/>
        </w:rPr>
        <w:t>Assessment technologies institute (ATI) web service and books</w:t>
      </w:r>
    </w:p>
    <w:p w:rsidR="00D37D47" w:rsidRPr="0020237D" w:rsidRDefault="00D37D47" w:rsidP="00D37D47">
      <w:pPr>
        <w:widowControl/>
        <w:ind w:left="720"/>
        <w:jc w:val="both"/>
        <w:rPr>
          <w:rFonts w:asciiTheme="minorHAnsi" w:hAnsiTheme="minorHAnsi" w:cstheme="minorHAnsi"/>
          <w:szCs w:val="24"/>
        </w:rPr>
      </w:pPr>
    </w:p>
    <w:p w:rsidR="00984C09" w:rsidRPr="0020237D" w:rsidRDefault="00F819B0" w:rsidP="00E92832">
      <w:pPr>
        <w:pStyle w:val="Heading2"/>
      </w:pPr>
      <w:r w:rsidRPr="0020237D">
        <w:t>REQUIRED SUPPLIES &amp; SOFTWARE</w:t>
      </w:r>
    </w:p>
    <w:p w:rsidR="00334D4A" w:rsidRPr="0020237D" w:rsidRDefault="00334D4A" w:rsidP="00334D4A">
      <w:pPr>
        <w:rPr>
          <w:rFonts w:asciiTheme="minorHAnsi" w:hAnsiTheme="minorHAnsi" w:cstheme="minorHAnsi"/>
          <w:szCs w:val="24"/>
        </w:rPr>
      </w:pPr>
      <w:r w:rsidRPr="0020237D">
        <w:rPr>
          <w:rFonts w:asciiTheme="minorHAnsi" w:hAnsiTheme="minorHAnsi" w:cstheme="minorHAnsi"/>
          <w:szCs w:val="24"/>
        </w:rPr>
        <w:t>Pen, pencil, paper, highlighter, calculator, 3 ring binder</w:t>
      </w:r>
      <w:r w:rsidRPr="00472F8C">
        <w:rPr>
          <w:rFonts w:asciiTheme="minorHAnsi" w:hAnsiTheme="minorHAnsi" w:cstheme="minorHAnsi"/>
          <w:color w:val="000000" w:themeColor="text1"/>
          <w:szCs w:val="24"/>
        </w:rPr>
        <w:t xml:space="preserve">, </w:t>
      </w:r>
      <w:r w:rsidR="00472F8C" w:rsidRPr="00472F8C">
        <w:rPr>
          <w:rFonts w:cs="Calibri"/>
          <w:color w:val="000000" w:themeColor="text1"/>
          <w:sz w:val="22"/>
          <w:szCs w:val="22"/>
          <w:shd w:val="clear" w:color="auto" w:fill="FFFFFF"/>
        </w:rPr>
        <w:t> laptop or personal computer and webcam / microphone</w:t>
      </w:r>
      <w:r w:rsidR="00472F8C">
        <w:rPr>
          <w:rFonts w:cs="Calibri"/>
          <w:color w:val="000000" w:themeColor="text1"/>
          <w:sz w:val="22"/>
          <w:szCs w:val="22"/>
          <w:shd w:val="clear" w:color="auto" w:fill="FFFFFF"/>
        </w:rPr>
        <w:t>,</w:t>
      </w:r>
      <w:r w:rsidR="00472F8C" w:rsidRPr="00472F8C">
        <w:rPr>
          <w:rFonts w:cs="Calibri"/>
          <w:color w:val="000000" w:themeColor="text1"/>
          <w:sz w:val="22"/>
          <w:szCs w:val="22"/>
          <w:shd w:val="clear" w:color="auto" w:fill="FFFFFF"/>
        </w:rPr>
        <w:t> </w:t>
      </w:r>
      <w:r w:rsidRPr="00472F8C">
        <w:rPr>
          <w:rFonts w:asciiTheme="minorHAnsi" w:hAnsiTheme="minorHAnsi" w:cstheme="minorHAnsi"/>
          <w:color w:val="000000" w:themeColor="text1"/>
          <w:szCs w:val="24"/>
        </w:rPr>
        <w:t>computer access, and headphones</w:t>
      </w:r>
    </w:p>
    <w:p w:rsidR="00334D4A" w:rsidRPr="0020237D" w:rsidRDefault="00334D4A" w:rsidP="00334D4A">
      <w:pPr>
        <w:rPr>
          <w:rFonts w:asciiTheme="minorHAnsi" w:hAnsiTheme="minorHAnsi" w:cstheme="minorHAnsi"/>
          <w:szCs w:val="24"/>
        </w:rPr>
      </w:pPr>
    </w:p>
    <w:p w:rsidR="00536CDD" w:rsidRPr="0020237D" w:rsidRDefault="00334D4A" w:rsidP="00536CDD">
      <w:pPr>
        <w:rPr>
          <w:rFonts w:asciiTheme="minorHAnsi" w:hAnsiTheme="minorHAnsi" w:cstheme="minorHAnsi"/>
          <w:szCs w:val="24"/>
        </w:rPr>
      </w:pPr>
      <w:r w:rsidRPr="0020237D">
        <w:rPr>
          <w:rFonts w:asciiTheme="minorHAnsi" w:hAnsiTheme="minorHAnsi" w:cstheme="minorHAnsi"/>
          <w:szCs w:val="24"/>
        </w:rPr>
        <w:t>Students should not share login credentials with others and should change passwords periodically to maintain security.</w:t>
      </w:r>
    </w:p>
    <w:p w:rsidR="00536CDD" w:rsidRPr="0020237D" w:rsidRDefault="00536CDD" w:rsidP="00536CDD">
      <w:pPr>
        <w:rPr>
          <w:rFonts w:asciiTheme="minorHAnsi" w:hAnsiTheme="minorHAnsi" w:cstheme="minorHAnsi"/>
          <w:szCs w:val="24"/>
        </w:rPr>
      </w:pPr>
    </w:p>
    <w:p w:rsidR="00E92832" w:rsidRPr="0020237D" w:rsidRDefault="00E92832" w:rsidP="00E92832">
      <w:pPr>
        <w:pStyle w:val="Heading2"/>
      </w:pPr>
      <w:r w:rsidRPr="0020237D">
        <w:t>COURSE COMPETENCIES:</w:t>
      </w:r>
    </w:p>
    <w:p w:rsidR="00E92832" w:rsidRPr="0020237D" w:rsidRDefault="00E92832" w:rsidP="00EC3340">
      <w:pPr>
        <w:rPr>
          <w:rFonts w:asciiTheme="minorHAnsi" w:hAnsiTheme="minorHAnsi" w:cstheme="minorHAnsi"/>
          <w:szCs w:val="24"/>
        </w:rPr>
      </w:pPr>
      <w:r w:rsidRPr="0020237D">
        <w:rPr>
          <w:rFonts w:asciiTheme="minorHAnsi" w:hAnsiTheme="minorHAnsi" w:cstheme="minorHAnsi"/>
          <w:szCs w:val="24"/>
        </w:rPr>
        <w:t>This fourth course in a series of four courses focuses on client care including using the nursing process, performing assessments, using critical thinking, engaging in client education and displaying cultural competence across the life span and with attention to special populations.  Topics include: health management and maintenance; prevention of illness; care of the individual as a whole, oncology; as well as pathological diseases, disorders and deviations from the normal state of health, client care, treatment, pharmacology, nutrition and standard precautions with regard to the integumentary and reproductive systems.</w:t>
      </w:r>
    </w:p>
    <w:p w:rsidR="00E92832" w:rsidRPr="0020237D" w:rsidRDefault="00E92832" w:rsidP="00536CDD">
      <w:pPr>
        <w:rPr>
          <w:rFonts w:asciiTheme="minorHAnsi" w:hAnsiTheme="minorHAnsi" w:cstheme="minorHAnsi"/>
          <w:szCs w:val="24"/>
        </w:rPr>
      </w:pPr>
    </w:p>
    <w:p w:rsidR="00F94028" w:rsidRPr="0020237D" w:rsidRDefault="00F819B0" w:rsidP="00E92832">
      <w:pPr>
        <w:pStyle w:val="Heading2"/>
      </w:pPr>
      <w:r w:rsidRPr="0020237D">
        <w:t>MAJOR COURSE COMPETENCIES</w:t>
      </w:r>
    </w:p>
    <w:p w:rsidR="00794281" w:rsidRPr="0020237D" w:rsidRDefault="00794281" w:rsidP="00026995">
      <w:pPr>
        <w:pStyle w:val="ListParagraph"/>
        <w:numPr>
          <w:ilvl w:val="0"/>
          <w:numId w:val="20"/>
        </w:numPr>
        <w:rPr>
          <w:rFonts w:asciiTheme="minorHAnsi" w:hAnsiTheme="minorHAnsi" w:cstheme="minorHAnsi"/>
          <w:szCs w:val="24"/>
        </w:rPr>
      </w:pPr>
      <w:r w:rsidRPr="0020237D">
        <w:rPr>
          <w:rFonts w:asciiTheme="minorHAnsi" w:hAnsiTheme="minorHAnsi" w:cstheme="minorHAnsi"/>
          <w:szCs w:val="24"/>
        </w:rPr>
        <w:t>Nursing Care Associated with the Integumentary System</w:t>
      </w:r>
    </w:p>
    <w:p w:rsidR="00794281" w:rsidRPr="0020237D" w:rsidRDefault="00794281" w:rsidP="00026995">
      <w:pPr>
        <w:pStyle w:val="ListParagraph"/>
        <w:numPr>
          <w:ilvl w:val="0"/>
          <w:numId w:val="20"/>
        </w:numPr>
        <w:rPr>
          <w:rFonts w:asciiTheme="minorHAnsi" w:hAnsiTheme="minorHAnsi" w:cstheme="minorHAnsi"/>
          <w:szCs w:val="24"/>
        </w:rPr>
      </w:pPr>
      <w:r w:rsidRPr="0020237D">
        <w:rPr>
          <w:rFonts w:asciiTheme="minorHAnsi" w:hAnsiTheme="minorHAnsi" w:cstheme="minorHAnsi"/>
          <w:szCs w:val="24"/>
        </w:rPr>
        <w:t>Nursing Care Associated with Oncology</w:t>
      </w:r>
    </w:p>
    <w:p w:rsidR="00794281" w:rsidRPr="0020237D" w:rsidRDefault="00794281" w:rsidP="00026995">
      <w:pPr>
        <w:pStyle w:val="ListParagraph"/>
        <w:numPr>
          <w:ilvl w:val="0"/>
          <w:numId w:val="20"/>
        </w:numPr>
        <w:rPr>
          <w:rFonts w:asciiTheme="minorHAnsi" w:hAnsiTheme="minorHAnsi" w:cstheme="minorHAnsi"/>
          <w:szCs w:val="24"/>
        </w:rPr>
      </w:pPr>
      <w:r w:rsidRPr="0020237D">
        <w:rPr>
          <w:rFonts w:asciiTheme="minorHAnsi" w:hAnsiTheme="minorHAnsi" w:cstheme="minorHAnsi"/>
          <w:szCs w:val="24"/>
        </w:rPr>
        <w:t>Nursing Care Associated with Reproductive System</w:t>
      </w:r>
    </w:p>
    <w:p w:rsidR="00A2513F" w:rsidRPr="0020237D" w:rsidRDefault="00A2513F" w:rsidP="00E92832">
      <w:pPr>
        <w:pStyle w:val="Heading2"/>
      </w:pPr>
    </w:p>
    <w:p w:rsidR="00F94028" w:rsidRPr="0020237D" w:rsidRDefault="00F819B0" w:rsidP="00E92832">
      <w:pPr>
        <w:pStyle w:val="Heading2"/>
      </w:pPr>
      <w:r w:rsidRPr="0020237D">
        <w:t>PREREQUISITE(S)</w:t>
      </w:r>
    </w:p>
    <w:p w:rsidR="00984C09" w:rsidRPr="0020237D" w:rsidRDefault="00550BB4">
      <w:pPr>
        <w:rPr>
          <w:rFonts w:asciiTheme="minorHAnsi" w:hAnsiTheme="minorHAnsi" w:cstheme="minorHAnsi"/>
          <w:szCs w:val="24"/>
        </w:rPr>
      </w:pPr>
      <w:r w:rsidRPr="0020237D">
        <w:rPr>
          <w:rFonts w:asciiTheme="minorHAnsi" w:hAnsiTheme="minorHAnsi" w:cstheme="minorHAnsi"/>
          <w:szCs w:val="24"/>
        </w:rPr>
        <w:t>Program Admission</w:t>
      </w:r>
    </w:p>
    <w:p w:rsidR="00984C09" w:rsidRPr="0020237D" w:rsidRDefault="00984C09">
      <w:pPr>
        <w:rPr>
          <w:rFonts w:asciiTheme="minorHAnsi" w:hAnsiTheme="minorHAnsi" w:cstheme="minorHAnsi"/>
          <w:szCs w:val="24"/>
        </w:rPr>
      </w:pPr>
    </w:p>
    <w:p w:rsidR="00F94028" w:rsidRPr="0020237D" w:rsidRDefault="00A244FD" w:rsidP="00E92832">
      <w:pPr>
        <w:pStyle w:val="Heading2"/>
      </w:pPr>
      <w:r w:rsidRPr="0020237D">
        <w:t>COURSE OUTLINE</w:t>
      </w:r>
    </w:p>
    <w:p w:rsidR="00794281" w:rsidRPr="0020237D" w:rsidRDefault="00794281" w:rsidP="00EE550C">
      <w:pPr>
        <w:pStyle w:val="Heading3"/>
        <w:rPr>
          <w:rFonts w:asciiTheme="minorHAnsi" w:hAnsiTheme="minorHAnsi" w:cstheme="minorHAnsi"/>
          <w:b w:val="0"/>
          <w:snapToGrid/>
        </w:rPr>
      </w:pPr>
      <w:r w:rsidRPr="0020237D">
        <w:rPr>
          <w:rFonts w:asciiTheme="minorHAnsi" w:hAnsiTheme="minorHAnsi" w:cstheme="minorHAnsi"/>
          <w:snapToGrid/>
        </w:rPr>
        <w:t>Nursing Care Associated with the Integumentary System</w:t>
      </w:r>
    </w:p>
    <w:p w:rsidR="00EE550C" w:rsidRPr="0020237D" w:rsidRDefault="00EE550C" w:rsidP="00794281">
      <w:pPr>
        <w:widowControl/>
        <w:tabs>
          <w:tab w:val="left" w:pos="360"/>
          <w:tab w:val="left" w:pos="5490"/>
        </w:tabs>
        <w:rPr>
          <w:rFonts w:asciiTheme="minorHAnsi" w:hAnsiTheme="minorHAnsi" w:cstheme="minorHAnsi"/>
          <w:b/>
          <w:bCs/>
          <w:snapToGrid/>
          <w:szCs w:val="24"/>
        </w:rPr>
      </w:pPr>
    </w:p>
    <w:tbl>
      <w:tblPr>
        <w:tblStyle w:val="TableGrid1"/>
        <w:tblW w:w="9480" w:type="dxa"/>
        <w:tblLook w:val="0600" w:firstRow="0" w:lastRow="0" w:firstColumn="0" w:lastColumn="0" w:noHBand="1" w:noVBand="1"/>
        <w:tblCaption w:val="Course Outlinbe"/>
        <w:tblDescription w:val="This table consists of nursing care associated with the integumentary system"/>
      </w:tblPr>
      <w:tblGrid>
        <w:gridCol w:w="840"/>
        <w:gridCol w:w="5670"/>
        <w:gridCol w:w="1170"/>
        <w:gridCol w:w="1800"/>
      </w:tblGrid>
      <w:tr w:rsidR="00794281" w:rsidRPr="0020237D" w:rsidTr="00925ADD">
        <w:trPr>
          <w:cantSplit/>
          <w:tblHeader/>
        </w:trPr>
        <w:tc>
          <w:tcPr>
            <w:tcW w:w="840" w:type="dxa"/>
            <w:hideMark/>
          </w:tcPr>
          <w:p w:rsidR="00794281" w:rsidRPr="0020237D" w:rsidRDefault="00794281" w:rsidP="00E92832">
            <w:pPr>
              <w:pStyle w:val="Heading2"/>
              <w:outlineLvl w:val="1"/>
            </w:pPr>
            <w:r w:rsidRPr="0020237D">
              <w:t>Order</w:t>
            </w:r>
          </w:p>
        </w:tc>
        <w:tc>
          <w:tcPr>
            <w:tcW w:w="5670" w:type="dxa"/>
            <w:hideMark/>
          </w:tcPr>
          <w:p w:rsidR="00794281" w:rsidRPr="0020237D" w:rsidRDefault="00794281" w:rsidP="00E92832">
            <w:pPr>
              <w:pStyle w:val="Heading2"/>
              <w:outlineLvl w:val="1"/>
            </w:pPr>
            <w:r w:rsidRPr="0020237D">
              <w:t>Description</w:t>
            </w:r>
          </w:p>
        </w:tc>
        <w:tc>
          <w:tcPr>
            <w:tcW w:w="1170" w:type="dxa"/>
            <w:hideMark/>
          </w:tcPr>
          <w:p w:rsidR="00794281" w:rsidRPr="0020237D" w:rsidRDefault="00794281" w:rsidP="00E92832">
            <w:pPr>
              <w:pStyle w:val="Heading2"/>
              <w:outlineLvl w:val="1"/>
            </w:pPr>
            <w:r w:rsidRPr="0020237D">
              <w:t>Learning Domain</w:t>
            </w:r>
          </w:p>
        </w:tc>
        <w:tc>
          <w:tcPr>
            <w:tcW w:w="1800" w:type="dxa"/>
            <w:hideMark/>
          </w:tcPr>
          <w:p w:rsidR="00794281" w:rsidRPr="0020237D" w:rsidRDefault="00794281" w:rsidP="00E92832">
            <w:pPr>
              <w:pStyle w:val="Heading2"/>
              <w:outlineLvl w:val="1"/>
            </w:pPr>
            <w:r w:rsidRPr="0020237D">
              <w:t>Level of Learning</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Determine</w:t>
            </w:r>
            <w:r w:rsidR="00794281" w:rsidRPr="0020237D">
              <w:rPr>
                <w:rFonts w:asciiTheme="minorHAnsi" w:hAnsiTheme="minorHAnsi" w:cstheme="minorHAnsi"/>
                <w:snapToGrid/>
                <w:szCs w:val="24"/>
              </w:rPr>
              <w:t xml:space="preserve"> the health management, maintenance and prevention of pathological disorders as related to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2</w:t>
            </w:r>
          </w:p>
        </w:tc>
        <w:tc>
          <w:tcPr>
            <w:tcW w:w="5670" w:type="dxa"/>
            <w:hideMark/>
          </w:tcPr>
          <w:p w:rsidR="00794281"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 xml:space="preserve">Prioritize the </w:t>
            </w:r>
            <w:r w:rsidR="00794281" w:rsidRPr="0020237D">
              <w:rPr>
                <w:rFonts w:asciiTheme="minorHAnsi" w:hAnsiTheme="minorHAnsi" w:cstheme="minorHAnsi"/>
                <w:snapToGrid/>
                <w:szCs w:val="24"/>
              </w:rPr>
              <w:t>car</w:t>
            </w:r>
            <w:r w:rsidRPr="0020237D">
              <w:rPr>
                <w:rFonts w:asciiTheme="minorHAnsi" w:hAnsiTheme="minorHAnsi" w:cstheme="minorHAnsi"/>
                <w:snapToGrid/>
                <w:szCs w:val="24"/>
              </w:rPr>
              <w:t>e</w:t>
            </w:r>
            <w:r w:rsidR="00794281" w:rsidRPr="0020237D">
              <w:rPr>
                <w:rFonts w:asciiTheme="minorHAnsi" w:hAnsiTheme="minorHAnsi" w:cstheme="minorHAnsi"/>
                <w:snapToGrid/>
                <w:szCs w:val="24"/>
              </w:rPr>
              <w:t xml:space="preserve"> for the individual as a whole with respect to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Evaluation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3</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Recognize</w:t>
            </w:r>
            <w:r w:rsidR="00794281" w:rsidRPr="0020237D">
              <w:rPr>
                <w:rFonts w:asciiTheme="minorHAnsi" w:hAnsiTheme="minorHAnsi" w:cstheme="minorHAnsi"/>
                <w:snapToGrid/>
                <w:szCs w:val="24"/>
              </w:rPr>
              <w:t xml:space="preserve"> pathological disorders of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 xml:space="preserve">Analysis </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lastRenderedPageBreak/>
              <w:t>4</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Incorporate</w:t>
            </w:r>
            <w:r w:rsidR="00794281" w:rsidRPr="0020237D">
              <w:rPr>
                <w:rFonts w:asciiTheme="minorHAnsi" w:hAnsiTheme="minorHAnsi" w:cstheme="minorHAnsi"/>
                <w:snapToGrid/>
                <w:szCs w:val="24"/>
              </w:rPr>
              <w:t xml:space="preserve"> nursing observations and interventions related to each of the diagnostic studies and procedures associated with the integumentary system. </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5</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Individualize</w:t>
            </w:r>
            <w:r w:rsidR="00794281" w:rsidRPr="0020237D">
              <w:rPr>
                <w:rFonts w:asciiTheme="minorHAnsi" w:hAnsiTheme="minorHAnsi" w:cstheme="minorHAnsi"/>
                <w:snapToGrid/>
                <w:szCs w:val="24"/>
              </w:rPr>
              <w:t xml:space="preserve"> the nursing process with emphasis on assessment and client education as related to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6</w:t>
            </w:r>
          </w:p>
        </w:tc>
        <w:tc>
          <w:tcPr>
            <w:tcW w:w="5670" w:type="dxa"/>
            <w:hideMark/>
          </w:tcPr>
          <w:p w:rsidR="00794281"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Collaborate as a member of the healthcare inter-professional team in relation to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7</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Anticipate the responsibility of the nurse and methods of treatments related to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8</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Recognize medications most commonly used in diagnosis, prevention, and treatment of disorders of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9</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Anticipate dietary management in the prevention and treatment of integumentary disorders.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925ADD" w:rsidP="00026995">
            <w:pPr>
              <w:jc w:val="center"/>
              <w:rPr>
                <w:rFonts w:asciiTheme="minorHAnsi" w:hAnsiTheme="minorHAnsi" w:cstheme="minorHAnsi"/>
                <w:szCs w:val="24"/>
              </w:rPr>
            </w:pPr>
            <w:r w:rsidRPr="0020237D">
              <w:rPr>
                <w:rFonts w:asciiTheme="minorHAnsi" w:hAnsiTheme="minorHAnsi" w:cstheme="minorHAnsi"/>
                <w:szCs w:val="24"/>
              </w:rPr>
              <w:t>10</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Select standard precautions as they relate to care of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Evaluation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11</w:t>
            </w:r>
          </w:p>
        </w:tc>
        <w:tc>
          <w:tcPr>
            <w:tcW w:w="5670" w:type="dxa"/>
            <w:hideMark/>
          </w:tcPr>
          <w:p w:rsidR="00794281" w:rsidRPr="0020237D" w:rsidRDefault="008D7D93" w:rsidP="00794281">
            <w:pPr>
              <w:widowControl/>
              <w:rPr>
                <w:rFonts w:asciiTheme="minorHAnsi" w:hAnsiTheme="minorHAnsi" w:cstheme="minorHAnsi"/>
                <w:snapToGrid/>
                <w:szCs w:val="24"/>
              </w:rPr>
            </w:pPr>
            <w:r w:rsidRPr="0020237D">
              <w:rPr>
                <w:rFonts w:asciiTheme="minorHAnsi" w:hAnsiTheme="minorHAnsi" w:cstheme="minorHAnsi"/>
                <w:snapToGrid/>
                <w:szCs w:val="24"/>
              </w:rPr>
              <w:t>Differentiate the integumentary system with respect to the life span.</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12</w:t>
            </w:r>
          </w:p>
        </w:tc>
        <w:tc>
          <w:tcPr>
            <w:tcW w:w="5670" w:type="dxa"/>
            <w:hideMark/>
          </w:tcPr>
          <w:p w:rsidR="00794281"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Adapt cultural competence as applicable to the integumentary system.</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8D7D93" w:rsidRPr="0020237D" w:rsidTr="00F15F10">
        <w:tc>
          <w:tcPr>
            <w:tcW w:w="840" w:type="dxa"/>
          </w:tcPr>
          <w:p w:rsidR="008D7D93" w:rsidRPr="0020237D" w:rsidRDefault="008D7D93" w:rsidP="008D7D93">
            <w:pPr>
              <w:widowControl/>
              <w:jc w:val="center"/>
              <w:rPr>
                <w:rFonts w:asciiTheme="minorHAnsi" w:hAnsiTheme="minorHAnsi" w:cstheme="minorHAnsi"/>
                <w:snapToGrid/>
                <w:szCs w:val="24"/>
              </w:rPr>
            </w:pPr>
            <w:r w:rsidRPr="0020237D">
              <w:rPr>
                <w:rFonts w:asciiTheme="minorHAnsi" w:hAnsiTheme="minorHAnsi" w:cstheme="minorHAnsi"/>
                <w:snapToGrid/>
                <w:szCs w:val="24"/>
              </w:rPr>
              <w:t>13</w:t>
            </w:r>
          </w:p>
        </w:tc>
        <w:tc>
          <w:tcPr>
            <w:tcW w:w="56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Assess the integumentary system as applicable to special populations.</w:t>
            </w:r>
          </w:p>
        </w:tc>
        <w:tc>
          <w:tcPr>
            <w:tcW w:w="11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tcPr>
          <w:p w:rsidR="008D7D93" w:rsidRPr="0020237D" w:rsidRDefault="0065415F" w:rsidP="008D7D93">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8D7D93" w:rsidRPr="0020237D" w:rsidTr="00F15F10">
        <w:tc>
          <w:tcPr>
            <w:tcW w:w="840" w:type="dxa"/>
          </w:tcPr>
          <w:p w:rsidR="008D7D93" w:rsidRPr="0020237D" w:rsidRDefault="0065415F" w:rsidP="008D7D93">
            <w:pPr>
              <w:widowControl/>
              <w:jc w:val="center"/>
              <w:rPr>
                <w:rFonts w:asciiTheme="minorHAnsi" w:hAnsiTheme="minorHAnsi" w:cstheme="minorHAnsi"/>
                <w:snapToGrid/>
                <w:szCs w:val="24"/>
              </w:rPr>
            </w:pPr>
            <w:r w:rsidRPr="0020237D">
              <w:rPr>
                <w:rFonts w:asciiTheme="minorHAnsi" w:hAnsiTheme="minorHAnsi" w:cstheme="minorHAnsi"/>
                <w:snapToGrid/>
                <w:szCs w:val="24"/>
              </w:rPr>
              <w:t>14</w:t>
            </w:r>
          </w:p>
        </w:tc>
        <w:tc>
          <w:tcPr>
            <w:tcW w:w="56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Interpret elements of fluid balance and electrolytes.</w:t>
            </w:r>
          </w:p>
        </w:tc>
        <w:tc>
          <w:tcPr>
            <w:tcW w:w="11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tcPr>
          <w:p w:rsidR="008D7D93" w:rsidRPr="0020237D" w:rsidRDefault="0065415F" w:rsidP="008D7D93">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8D7D93" w:rsidRPr="0020237D" w:rsidTr="00F15F10">
        <w:tc>
          <w:tcPr>
            <w:tcW w:w="840" w:type="dxa"/>
          </w:tcPr>
          <w:p w:rsidR="008D7D93" w:rsidRPr="0020237D" w:rsidRDefault="008D7D93" w:rsidP="008D7D93">
            <w:pPr>
              <w:widowControl/>
              <w:jc w:val="center"/>
              <w:rPr>
                <w:rFonts w:asciiTheme="minorHAnsi" w:hAnsiTheme="minorHAnsi" w:cstheme="minorHAnsi"/>
                <w:snapToGrid/>
                <w:szCs w:val="24"/>
              </w:rPr>
            </w:pPr>
            <w:r w:rsidRPr="0020237D">
              <w:rPr>
                <w:rFonts w:asciiTheme="minorHAnsi" w:hAnsiTheme="minorHAnsi" w:cstheme="minorHAnsi"/>
                <w:snapToGrid/>
                <w:szCs w:val="24"/>
              </w:rPr>
              <w:t>15</w:t>
            </w:r>
          </w:p>
        </w:tc>
        <w:tc>
          <w:tcPr>
            <w:tcW w:w="56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Integrate basic computer technology in healthcare.</w:t>
            </w:r>
          </w:p>
        </w:tc>
        <w:tc>
          <w:tcPr>
            <w:tcW w:w="1170" w:type="dxa"/>
          </w:tcPr>
          <w:p w:rsidR="008D7D93" w:rsidRPr="0020237D" w:rsidRDefault="008D7D93" w:rsidP="008D7D93">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tcPr>
          <w:p w:rsidR="008D7D93" w:rsidRPr="0020237D" w:rsidRDefault="0065415F" w:rsidP="008D7D93">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bl>
    <w:p w:rsidR="00EE550C" w:rsidRPr="0020237D" w:rsidRDefault="00EE550C" w:rsidP="00EE550C">
      <w:pPr>
        <w:rPr>
          <w:rFonts w:asciiTheme="minorHAnsi" w:hAnsiTheme="minorHAnsi" w:cstheme="minorHAnsi"/>
          <w:snapToGrid/>
          <w:szCs w:val="24"/>
        </w:rPr>
      </w:pPr>
    </w:p>
    <w:p w:rsidR="00794281" w:rsidRPr="0020237D" w:rsidRDefault="00794281" w:rsidP="00EE550C">
      <w:pPr>
        <w:pStyle w:val="Heading3"/>
        <w:rPr>
          <w:rFonts w:asciiTheme="minorHAnsi" w:hAnsiTheme="minorHAnsi" w:cstheme="minorHAnsi"/>
          <w:snapToGrid/>
        </w:rPr>
      </w:pPr>
      <w:r w:rsidRPr="0020237D">
        <w:rPr>
          <w:rFonts w:asciiTheme="minorHAnsi" w:hAnsiTheme="minorHAnsi" w:cstheme="minorHAnsi"/>
          <w:snapToGrid/>
        </w:rPr>
        <w:t>Nursing Care Associated with Oncology</w:t>
      </w:r>
    </w:p>
    <w:tbl>
      <w:tblPr>
        <w:tblStyle w:val="TableGrid1"/>
        <w:tblW w:w="9480" w:type="dxa"/>
        <w:tblLook w:val="0600" w:firstRow="0" w:lastRow="0" w:firstColumn="0" w:lastColumn="0" w:noHBand="1" w:noVBand="1"/>
        <w:tblCaption w:val="Course Outlines"/>
        <w:tblDescription w:val="this table is associated with nursing care related to Oncology"/>
      </w:tblPr>
      <w:tblGrid>
        <w:gridCol w:w="840"/>
        <w:gridCol w:w="5670"/>
        <w:gridCol w:w="1170"/>
        <w:gridCol w:w="1800"/>
      </w:tblGrid>
      <w:tr w:rsidR="00794281" w:rsidRPr="0020237D" w:rsidTr="00925ADD">
        <w:trPr>
          <w:cantSplit/>
          <w:tblHeader/>
        </w:trPr>
        <w:tc>
          <w:tcPr>
            <w:tcW w:w="840" w:type="dxa"/>
            <w:hideMark/>
          </w:tcPr>
          <w:p w:rsidR="00794281" w:rsidRPr="0020237D" w:rsidRDefault="003C6A75" w:rsidP="00E92832">
            <w:pPr>
              <w:pStyle w:val="Heading2"/>
              <w:outlineLvl w:val="1"/>
            </w:pPr>
            <w:r w:rsidRPr="0020237D">
              <w:t>Order</w:t>
            </w:r>
          </w:p>
        </w:tc>
        <w:tc>
          <w:tcPr>
            <w:tcW w:w="5670" w:type="dxa"/>
            <w:hideMark/>
          </w:tcPr>
          <w:p w:rsidR="00794281" w:rsidRPr="0020237D" w:rsidRDefault="00794281" w:rsidP="00E92832">
            <w:pPr>
              <w:pStyle w:val="Heading2"/>
              <w:outlineLvl w:val="1"/>
            </w:pPr>
            <w:r w:rsidRPr="0020237D">
              <w:t>Description</w:t>
            </w:r>
          </w:p>
        </w:tc>
        <w:tc>
          <w:tcPr>
            <w:tcW w:w="1170" w:type="dxa"/>
            <w:hideMark/>
          </w:tcPr>
          <w:p w:rsidR="00794281" w:rsidRPr="0020237D" w:rsidRDefault="00794281" w:rsidP="00E92832">
            <w:pPr>
              <w:pStyle w:val="Heading2"/>
              <w:outlineLvl w:val="1"/>
            </w:pPr>
            <w:r w:rsidRPr="0020237D">
              <w:t>Learning Domain</w:t>
            </w:r>
          </w:p>
        </w:tc>
        <w:tc>
          <w:tcPr>
            <w:tcW w:w="1800" w:type="dxa"/>
            <w:hideMark/>
          </w:tcPr>
          <w:p w:rsidR="00794281" w:rsidRPr="0020237D" w:rsidRDefault="00794281" w:rsidP="00E92832">
            <w:pPr>
              <w:pStyle w:val="Heading2"/>
              <w:outlineLvl w:val="1"/>
            </w:pPr>
            <w:r w:rsidRPr="0020237D">
              <w:t>Level of Learning</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Explain how cancer cells differ from normal cells.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Comprehension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2</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Contrast the characteristics of benign and malignant neoplasms.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3</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Recognize predisposing factors related to cancer.</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4</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Explain cancer treatment modalities.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Comprehension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5</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Explain nursing interventions used in cancer treatment.</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Comprehension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6</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Discuss the emotional impact of cancer on the patient and the family.</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Comprehension</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7</w:t>
            </w:r>
          </w:p>
        </w:tc>
        <w:tc>
          <w:tcPr>
            <w:tcW w:w="56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Discuss oncology concerns with respect to the life span.</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8</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Adapt</w:t>
            </w:r>
            <w:r w:rsidR="00794281" w:rsidRPr="0020237D">
              <w:rPr>
                <w:rFonts w:asciiTheme="minorHAnsi" w:hAnsiTheme="minorHAnsi" w:cstheme="minorHAnsi"/>
                <w:snapToGrid/>
                <w:szCs w:val="24"/>
              </w:rPr>
              <w:t xml:space="preserve"> cultural competence as applicable to oncology concerns.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F15F10">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9</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 xml:space="preserve">Assess </w:t>
            </w:r>
            <w:r w:rsidR="00794281" w:rsidRPr="0020237D">
              <w:rPr>
                <w:rFonts w:asciiTheme="minorHAnsi" w:hAnsiTheme="minorHAnsi" w:cstheme="minorHAnsi"/>
                <w:snapToGrid/>
                <w:szCs w:val="24"/>
              </w:rPr>
              <w:t>oncology concerns as applicable to special populations.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65415F" w:rsidRPr="0020237D" w:rsidTr="00F15F10">
        <w:tc>
          <w:tcPr>
            <w:tcW w:w="840" w:type="dxa"/>
          </w:tcPr>
          <w:p w:rsidR="0065415F" w:rsidRPr="0020237D" w:rsidRDefault="0065415F"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10</w:t>
            </w:r>
          </w:p>
        </w:tc>
        <w:tc>
          <w:tcPr>
            <w:tcW w:w="567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Integrate basic computer technology in healthcare</w:t>
            </w:r>
          </w:p>
        </w:tc>
        <w:tc>
          <w:tcPr>
            <w:tcW w:w="117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bl>
    <w:p w:rsidR="00EE550C" w:rsidRPr="0020237D" w:rsidRDefault="00EE550C" w:rsidP="00EE550C">
      <w:pPr>
        <w:rPr>
          <w:rFonts w:asciiTheme="minorHAnsi" w:hAnsiTheme="minorHAnsi" w:cstheme="minorHAnsi"/>
          <w:snapToGrid/>
          <w:szCs w:val="24"/>
        </w:rPr>
      </w:pPr>
    </w:p>
    <w:p w:rsidR="00794281" w:rsidRPr="0020237D" w:rsidRDefault="00794281" w:rsidP="00EE550C">
      <w:pPr>
        <w:pStyle w:val="Heading3"/>
        <w:rPr>
          <w:rFonts w:asciiTheme="minorHAnsi" w:hAnsiTheme="minorHAnsi" w:cstheme="minorHAnsi"/>
          <w:snapToGrid/>
        </w:rPr>
      </w:pPr>
      <w:r w:rsidRPr="0020237D">
        <w:rPr>
          <w:rFonts w:asciiTheme="minorHAnsi" w:hAnsiTheme="minorHAnsi" w:cstheme="minorHAnsi"/>
          <w:snapToGrid/>
        </w:rPr>
        <w:t>Nursing Care Associated with the Reproductive Systems</w:t>
      </w:r>
    </w:p>
    <w:tbl>
      <w:tblPr>
        <w:tblStyle w:val="TableGrid1"/>
        <w:tblW w:w="9480" w:type="dxa"/>
        <w:tblLook w:val="0620" w:firstRow="1" w:lastRow="0" w:firstColumn="0" w:lastColumn="0" w:noHBand="1" w:noVBand="1"/>
        <w:tblCaption w:val="Course Outlimne"/>
        <w:tblDescription w:val="This table is associated with nursing care associatedwith the reproductivwe system"/>
      </w:tblPr>
      <w:tblGrid>
        <w:gridCol w:w="840"/>
        <w:gridCol w:w="5670"/>
        <w:gridCol w:w="1170"/>
        <w:gridCol w:w="1800"/>
      </w:tblGrid>
      <w:tr w:rsidR="00794281" w:rsidRPr="0020237D" w:rsidTr="00925ADD">
        <w:trPr>
          <w:cantSplit/>
          <w:tblHeader/>
        </w:trPr>
        <w:tc>
          <w:tcPr>
            <w:tcW w:w="840" w:type="dxa"/>
            <w:hideMark/>
          </w:tcPr>
          <w:p w:rsidR="00794281" w:rsidRPr="0020237D" w:rsidRDefault="00794281" w:rsidP="00E92832">
            <w:pPr>
              <w:pStyle w:val="Heading2"/>
              <w:outlineLvl w:val="1"/>
            </w:pPr>
            <w:r w:rsidRPr="0020237D">
              <w:t>Order</w:t>
            </w:r>
          </w:p>
        </w:tc>
        <w:tc>
          <w:tcPr>
            <w:tcW w:w="5670" w:type="dxa"/>
            <w:hideMark/>
          </w:tcPr>
          <w:p w:rsidR="00794281" w:rsidRPr="0020237D" w:rsidRDefault="00794281" w:rsidP="00E92832">
            <w:pPr>
              <w:pStyle w:val="Heading2"/>
              <w:outlineLvl w:val="1"/>
            </w:pPr>
            <w:r w:rsidRPr="0020237D">
              <w:t>Description</w:t>
            </w:r>
          </w:p>
        </w:tc>
        <w:tc>
          <w:tcPr>
            <w:tcW w:w="1170" w:type="dxa"/>
            <w:hideMark/>
          </w:tcPr>
          <w:p w:rsidR="00794281" w:rsidRPr="0020237D" w:rsidRDefault="00794281" w:rsidP="00E92832">
            <w:pPr>
              <w:pStyle w:val="Heading2"/>
              <w:outlineLvl w:val="1"/>
            </w:pPr>
            <w:r w:rsidRPr="0020237D">
              <w:t>Learning Domain</w:t>
            </w:r>
          </w:p>
        </w:tc>
        <w:tc>
          <w:tcPr>
            <w:tcW w:w="1800" w:type="dxa"/>
            <w:hideMark/>
          </w:tcPr>
          <w:p w:rsidR="00794281" w:rsidRPr="0020237D" w:rsidRDefault="00794281" w:rsidP="00E92832">
            <w:pPr>
              <w:pStyle w:val="Heading2"/>
              <w:outlineLvl w:val="1"/>
            </w:pPr>
            <w:r w:rsidRPr="0020237D">
              <w:t>Level of Learning</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Determine</w:t>
            </w:r>
            <w:r w:rsidR="00794281" w:rsidRPr="0020237D">
              <w:rPr>
                <w:rFonts w:asciiTheme="minorHAnsi" w:hAnsiTheme="minorHAnsi" w:cstheme="minorHAnsi"/>
                <w:snapToGrid/>
                <w:szCs w:val="24"/>
              </w:rPr>
              <w:t xml:space="preserve"> health </w:t>
            </w:r>
            <w:r w:rsidR="00CF0780" w:rsidRPr="0020237D">
              <w:rPr>
                <w:rFonts w:asciiTheme="minorHAnsi" w:hAnsiTheme="minorHAnsi" w:cstheme="minorHAnsi"/>
                <w:snapToGrid/>
                <w:szCs w:val="24"/>
              </w:rPr>
              <w:t>management, maintenance,</w:t>
            </w:r>
            <w:r w:rsidR="00794281" w:rsidRPr="0020237D">
              <w:rPr>
                <w:rFonts w:asciiTheme="minorHAnsi" w:hAnsiTheme="minorHAnsi" w:cstheme="minorHAnsi"/>
                <w:snapToGrid/>
                <w:szCs w:val="24"/>
              </w:rPr>
              <w:t xml:space="preserve"> and prevention of illness as they relate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2</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Prioritize the care for the individual as a whole with respect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Evaluation</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3</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Recognize</w:t>
            </w:r>
            <w:r w:rsidR="00794281" w:rsidRPr="0020237D">
              <w:rPr>
                <w:rFonts w:asciiTheme="minorHAnsi" w:hAnsiTheme="minorHAnsi" w:cstheme="minorHAnsi"/>
                <w:snapToGrid/>
                <w:szCs w:val="24"/>
              </w:rPr>
              <w:t xml:space="preserve"> </w:t>
            </w:r>
            <w:r w:rsidR="00CF0780" w:rsidRPr="0020237D">
              <w:rPr>
                <w:rFonts w:asciiTheme="minorHAnsi" w:hAnsiTheme="minorHAnsi" w:cstheme="minorHAnsi"/>
                <w:snapToGrid/>
                <w:szCs w:val="24"/>
              </w:rPr>
              <w:t>conditions, which</w:t>
            </w:r>
            <w:r w:rsidR="00794281" w:rsidRPr="0020237D">
              <w:rPr>
                <w:rFonts w:asciiTheme="minorHAnsi" w:hAnsiTheme="minorHAnsi" w:cstheme="minorHAnsi"/>
                <w:snapToGrid/>
                <w:szCs w:val="24"/>
              </w:rPr>
              <w:t xml:space="preserve"> deviate from normal that affect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65415F">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4</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Incorporate</w:t>
            </w:r>
            <w:r w:rsidR="00794281" w:rsidRPr="0020237D">
              <w:rPr>
                <w:rFonts w:asciiTheme="minorHAnsi" w:hAnsiTheme="minorHAnsi" w:cstheme="minorHAnsi"/>
                <w:snapToGrid/>
                <w:szCs w:val="24"/>
              </w:rPr>
              <w:t xml:space="preserve"> nursing observations and interventions related to diagnostic studies and procedures that apply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5</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Individualize</w:t>
            </w:r>
            <w:r w:rsidR="00794281" w:rsidRPr="0020237D">
              <w:rPr>
                <w:rFonts w:asciiTheme="minorHAnsi" w:hAnsiTheme="minorHAnsi" w:cstheme="minorHAnsi"/>
                <w:snapToGrid/>
                <w:szCs w:val="24"/>
              </w:rPr>
              <w:t xml:space="preserve"> the nursing process with emphasis on assessment and client education related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6</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Collaborate  as a member of the healthcare inter-professional team in relation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7</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Anticipate the responsibility of the nurse and the methods of treatment related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8</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Recognize medications most commonly used in diagnosis, prevention, and treatment of disorders of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65415F">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9</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Anticipate dietary regimens for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10</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Select standard precautions as they relate to the reproductive systems.</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Evaluation</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11</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Differentiate</w:t>
            </w:r>
            <w:r w:rsidR="00794281" w:rsidRPr="0020237D">
              <w:rPr>
                <w:rFonts w:asciiTheme="minorHAnsi" w:hAnsiTheme="minorHAnsi" w:cstheme="minorHAnsi"/>
                <w:snapToGrid/>
                <w:szCs w:val="24"/>
              </w:rPr>
              <w:t xml:space="preserve"> the reproductive systems with respect to the life span.</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Analysis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12</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Adapt</w:t>
            </w:r>
            <w:r w:rsidR="00794281" w:rsidRPr="0020237D">
              <w:rPr>
                <w:rFonts w:asciiTheme="minorHAnsi" w:hAnsiTheme="minorHAnsi" w:cstheme="minorHAnsi"/>
                <w:snapToGrid/>
                <w:szCs w:val="24"/>
              </w:rPr>
              <w:t xml:space="preserve"> cultural competence as applicable to the reproductive systems. </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65415F">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r w:rsidR="00794281" w:rsidRPr="0020237D" w:rsidTr="003D1497">
        <w:tc>
          <w:tcPr>
            <w:tcW w:w="840" w:type="dxa"/>
            <w:hideMark/>
          </w:tcPr>
          <w:p w:rsidR="00794281" w:rsidRPr="0020237D" w:rsidRDefault="00794281"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13</w:t>
            </w:r>
          </w:p>
        </w:tc>
        <w:tc>
          <w:tcPr>
            <w:tcW w:w="567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Assess</w:t>
            </w:r>
            <w:r w:rsidR="00794281" w:rsidRPr="0020237D">
              <w:rPr>
                <w:rFonts w:asciiTheme="minorHAnsi" w:hAnsiTheme="minorHAnsi" w:cstheme="minorHAnsi"/>
                <w:snapToGrid/>
                <w:szCs w:val="24"/>
              </w:rPr>
              <w:t xml:space="preserve"> the reproductive systems as applicable to special populations. </w:t>
            </w:r>
          </w:p>
        </w:tc>
        <w:tc>
          <w:tcPr>
            <w:tcW w:w="1170" w:type="dxa"/>
            <w:hideMark/>
          </w:tcPr>
          <w:p w:rsidR="00794281" w:rsidRPr="0020237D" w:rsidRDefault="00794281"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hideMark/>
          </w:tcPr>
          <w:p w:rsidR="00794281"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Application</w:t>
            </w:r>
          </w:p>
        </w:tc>
      </w:tr>
      <w:tr w:rsidR="0065415F" w:rsidRPr="0020237D" w:rsidTr="003D1497">
        <w:tc>
          <w:tcPr>
            <w:tcW w:w="840" w:type="dxa"/>
          </w:tcPr>
          <w:p w:rsidR="0065415F" w:rsidRPr="0020237D" w:rsidRDefault="0065415F" w:rsidP="00794281">
            <w:pPr>
              <w:widowControl/>
              <w:jc w:val="center"/>
              <w:rPr>
                <w:rFonts w:asciiTheme="minorHAnsi" w:hAnsiTheme="minorHAnsi" w:cstheme="minorHAnsi"/>
                <w:snapToGrid/>
                <w:szCs w:val="24"/>
              </w:rPr>
            </w:pPr>
            <w:r w:rsidRPr="0020237D">
              <w:rPr>
                <w:rFonts w:asciiTheme="minorHAnsi" w:hAnsiTheme="minorHAnsi" w:cstheme="minorHAnsi"/>
                <w:snapToGrid/>
                <w:szCs w:val="24"/>
              </w:rPr>
              <w:t>14</w:t>
            </w:r>
          </w:p>
        </w:tc>
        <w:tc>
          <w:tcPr>
            <w:tcW w:w="567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Integrate basic computer technology in healthcare.</w:t>
            </w:r>
          </w:p>
        </w:tc>
        <w:tc>
          <w:tcPr>
            <w:tcW w:w="117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Cognitive</w:t>
            </w:r>
          </w:p>
        </w:tc>
        <w:tc>
          <w:tcPr>
            <w:tcW w:w="1800" w:type="dxa"/>
          </w:tcPr>
          <w:p w:rsidR="0065415F" w:rsidRPr="0020237D" w:rsidRDefault="0065415F" w:rsidP="00794281">
            <w:pPr>
              <w:widowControl/>
              <w:rPr>
                <w:rFonts w:asciiTheme="minorHAnsi" w:hAnsiTheme="minorHAnsi" w:cstheme="minorHAnsi"/>
                <w:snapToGrid/>
                <w:szCs w:val="24"/>
              </w:rPr>
            </w:pPr>
            <w:r w:rsidRPr="0020237D">
              <w:rPr>
                <w:rFonts w:asciiTheme="minorHAnsi" w:hAnsiTheme="minorHAnsi" w:cstheme="minorHAnsi"/>
                <w:snapToGrid/>
                <w:szCs w:val="24"/>
              </w:rPr>
              <w:t>Synthesis</w:t>
            </w:r>
          </w:p>
        </w:tc>
      </w:tr>
    </w:tbl>
    <w:p w:rsidR="00EE550C" w:rsidRPr="0020237D" w:rsidRDefault="00EE550C" w:rsidP="00EE550C">
      <w:pPr>
        <w:rPr>
          <w:rFonts w:asciiTheme="minorHAnsi" w:hAnsiTheme="minorHAnsi" w:cstheme="minorHAnsi"/>
          <w:snapToGrid/>
          <w:szCs w:val="24"/>
        </w:rPr>
      </w:pPr>
    </w:p>
    <w:p w:rsidR="00CF0780" w:rsidRPr="0020237D" w:rsidRDefault="00CF0780" w:rsidP="00E92832">
      <w:pPr>
        <w:pStyle w:val="Heading2"/>
      </w:pPr>
      <w:r w:rsidRPr="0020237D">
        <w:t>GENERAL EDUCATION CORE COMPETENCIES</w:t>
      </w:r>
    </w:p>
    <w:p w:rsidR="00CF0780" w:rsidRPr="0020237D" w:rsidRDefault="00CF0780" w:rsidP="00CF0780">
      <w:pPr>
        <w:widowControl/>
        <w:rPr>
          <w:rFonts w:asciiTheme="minorHAnsi" w:hAnsiTheme="minorHAnsi" w:cstheme="minorHAnsi"/>
          <w:szCs w:val="24"/>
        </w:rPr>
      </w:pPr>
      <w:r w:rsidRPr="0020237D">
        <w:rPr>
          <w:rFonts w:asciiTheme="minorHAnsi" w:hAnsiTheme="minorHAnsi" w:cstheme="minorHAnsi"/>
          <w:szCs w:val="24"/>
        </w:rPr>
        <w:t xml:space="preserve">Southeastern Technical College has identified the following general education core competencies that graduates will attain: </w:t>
      </w:r>
    </w:p>
    <w:p w:rsidR="00CF0780" w:rsidRPr="0020237D" w:rsidRDefault="00CF0780" w:rsidP="00CF0780">
      <w:pPr>
        <w:widowControl/>
        <w:numPr>
          <w:ilvl w:val="0"/>
          <w:numId w:val="1"/>
        </w:numPr>
        <w:autoSpaceDE w:val="0"/>
        <w:autoSpaceDN w:val="0"/>
        <w:adjustRightInd w:val="0"/>
        <w:spacing w:before="120"/>
        <w:rPr>
          <w:rFonts w:asciiTheme="minorHAnsi" w:hAnsiTheme="minorHAnsi" w:cstheme="minorHAnsi"/>
          <w:szCs w:val="24"/>
        </w:rPr>
      </w:pPr>
      <w:r w:rsidRPr="0020237D">
        <w:rPr>
          <w:rFonts w:asciiTheme="minorHAnsi" w:hAnsiTheme="minorHAnsi" w:cstheme="minorHAnsi"/>
          <w:szCs w:val="24"/>
        </w:rPr>
        <w:t>The ability to utilize standard written English.</w:t>
      </w:r>
    </w:p>
    <w:p w:rsidR="00CF0780" w:rsidRPr="0020237D" w:rsidRDefault="00CF0780" w:rsidP="00CF0780">
      <w:pPr>
        <w:widowControl/>
        <w:numPr>
          <w:ilvl w:val="0"/>
          <w:numId w:val="1"/>
        </w:numPr>
        <w:autoSpaceDE w:val="0"/>
        <w:autoSpaceDN w:val="0"/>
        <w:adjustRightInd w:val="0"/>
        <w:rPr>
          <w:rFonts w:asciiTheme="minorHAnsi" w:hAnsiTheme="minorHAnsi" w:cstheme="minorHAnsi"/>
          <w:szCs w:val="24"/>
        </w:rPr>
      </w:pPr>
      <w:r w:rsidRPr="0020237D">
        <w:rPr>
          <w:rFonts w:asciiTheme="minorHAnsi" w:hAnsiTheme="minorHAnsi" w:cstheme="minorHAnsi"/>
          <w:szCs w:val="24"/>
        </w:rPr>
        <w:t>The ability to solve practical mathematical problems.</w:t>
      </w:r>
    </w:p>
    <w:p w:rsidR="00A97A5A" w:rsidRPr="0020237D" w:rsidRDefault="00CF0780" w:rsidP="00CF0780">
      <w:pPr>
        <w:widowControl/>
        <w:numPr>
          <w:ilvl w:val="0"/>
          <w:numId w:val="1"/>
        </w:numPr>
        <w:autoSpaceDE w:val="0"/>
        <w:autoSpaceDN w:val="0"/>
        <w:adjustRightInd w:val="0"/>
        <w:rPr>
          <w:rFonts w:asciiTheme="minorHAnsi" w:hAnsiTheme="minorHAnsi" w:cstheme="minorHAnsi"/>
          <w:szCs w:val="24"/>
        </w:rPr>
      </w:pPr>
      <w:r w:rsidRPr="0020237D">
        <w:rPr>
          <w:rFonts w:asciiTheme="minorHAnsi" w:hAnsiTheme="minorHAnsi" w:cstheme="minorHAnsi"/>
          <w:szCs w:val="24"/>
        </w:rPr>
        <w:t>The ability to read, analyze, and interpret information.</w:t>
      </w:r>
    </w:p>
    <w:p w:rsidR="00D37D47" w:rsidRPr="0020237D" w:rsidRDefault="00D37D47" w:rsidP="00D37D47">
      <w:pPr>
        <w:keepNext/>
        <w:keepLines/>
        <w:spacing w:before="240" w:after="40"/>
        <w:outlineLvl w:val="1"/>
        <w:rPr>
          <w:rFonts w:asciiTheme="minorHAnsi" w:hAnsiTheme="minorHAnsi" w:cstheme="minorHAnsi"/>
          <w:b/>
          <w:caps/>
          <w:szCs w:val="24"/>
        </w:rPr>
      </w:pPr>
      <w:r w:rsidRPr="0020237D">
        <w:rPr>
          <w:rFonts w:asciiTheme="minorHAnsi" w:hAnsiTheme="minorHAnsi" w:cstheme="minorHAnsi"/>
          <w:b/>
          <w:caps/>
          <w:szCs w:val="24"/>
        </w:rPr>
        <w:lastRenderedPageBreak/>
        <w:t>STUDENT REQUIREMENTS</w:t>
      </w:r>
    </w:p>
    <w:p w:rsidR="00C70E87" w:rsidRPr="0020237D" w:rsidRDefault="00C70E87" w:rsidP="00C70E87">
      <w:pPr>
        <w:keepNext/>
        <w:keepLines/>
        <w:spacing w:before="240" w:after="40"/>
        <w:outlineLvl w:val="1"/>
        <w:rPr>
          <w:rFonts w:asciiTheme="minorHAnsi" w:eastAsiaTheme="majorEastAsia" w:hAnsiTheme="minorHAnsi" w:cstheme="minorHAnsi"/>
          <w:b/>
          <w:caps/>
          <w:snapToGrid/>
          <w:color w:val="000000" w:themeColor="text1"/>
          <w:szCs w:val="24"/>
        </w:rPr>
      </w:pPr>
      <w:r w:rsidRPr="0020237D">
        <w:rPr>
          <w:rFonts w:asciiTheme="minorHAnsi" w:eastAsiaTheme="majorEastAsia" w:hAnsiTheme="minorHAnsi" w:cstheme="minorHAnsi"/>
          <w:b/>
          <w:caps/>
          <w:snapToGrid/>
          <w:color w:val="000000" w:themeColor="text1"/>
          <w:szCs w:val="24"/>
        </w:rPr>
        <w:t>COVID-19 MASK REQUIREMENT</w:t>
      </w:r>
    </w:p>
    <w:p w:rsidR="00C70E87" w:rsidRPr="0020237D" w:rsidRDefault="00C70E87" w:rsidP="00C70E87">
      <w:pPr>
        <w:rPr>
          <w:rFonts w:asciiTheme="minorHAnsi" w:hAnsiTheme="minorHAnsi" w:cstheme="minorHAnsi"/>
          <w:color w:val="000000" w:themeColor="text1"/>
          <w:szCs w:val="24"/>
        </w:rPr>
      </w:pPr>
      <w:r w:rsidRPr="0020237D">
        <w:rPr>
          <w:rFonts w:asciiTheme="minorHAnsi" w:hAnsiTheme="minorHAnsi" w:cstheme="minorHAnsi"/>
          <w:color w:val="000000" w:themeColor="text1"/>
          <w:szCs w:val="24"/>
        </w:rPr>
        <w:t>Masks or face coverings must be worn at all times while on the campus of Southeastern Technical College.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C70E87" w:rsidRPr="0020237D" w:rsidRDefault="00C70E87" w:rsidP="00C70E87">
      <w:pPr>
        <w:keepNext/>
        <w:keepLines/>
        <w:spacing w:before="240" w:after="40"/>
        <w:outlineLvl w:val="1"/>
        <w:rPr>
          <w:rFonts w:asciiTheme="minorHAnsi" w:eastAsiaTheme="majorEastAsia" w:hAnsiTheme="minorHAnsi" w:cstheme="minorHAnsi"/>
          <w:b/>
          <w:caps/>
          <w:color w:val="000000" w:themeColor="text1"/>
          <w:szCs w:val="24"/>
        </w:rPr>
      </w:pPr>
      <w:r w:rsidRPr="0020237D">
        <w:rPr>
          <w:rFonts w:asciiTheme="minorHAnsi" w:eastAsiaTheme="majorEastAsia" w:hAnsiTheme="minorHAnsi" w:cstheme="minorHAnsi"/>
          <w:b/>
          <w:caps/>
          <w:color w:val="000000" w:themeColor="text1"/>
          <w:szCs w:val="24"/>
        </w:rPr>
        <w:t>COVID-19 Signs and symptoms</w:t>
      </w:r>
    </w:p>
    <w:p w:rsidR="00C70E87" w:rsidRPr="0020237D" w:rsidRDefault="00C70E87" w:rsidP="00C70E87">
      <w:pPr>
        <w:rPr>
          <w:rFonts w:asciiTheme="minorHAnsi" w:hAnsiTheme="minorHAnsi" w:cstheme="minorHAnsi"/>
          <w:color w:val="000000" w:themeColor="text1"/>
          <w:szCs w:val="24"/>
        </w:rPr>
      </w:pPr>
      <w:r w:rsidRPr="0020237D">
        <w:rPr>
          <w:rFonts w:asciiTheme="minorHAnsi" w:hAnsiTheme="minorHAnsi" w:cstheme="minorHAnsi"/>
          <w:color w:val="000000" w:themeColor="text1"/>
          <w:szCs w:val="24"/>
        </w:rPr>
        <w:t>We encourage individuals to monitor for the signs and symptoms of COVID-19 prior to coming on campus.</w:t>
      </w:r>
    </w:p>
    <w:p w:rsidR="00C70E87" w:rsidRPr="0020237D" w:rsidRDefault="00C70E87" w:rsidP="00C70E87">
      <w:pPr>
        <w:rPr>
          <w:rFonts w:asciiTheme="minorHAnsi" w:hAnsiTheme="minorHAnsi" w:cstheme="minorHAnsi"/>
          <w:color w:val="000000" w:themeColor="text1"/>
          <w:szCs w:val="24"/>
        </w:rPr>
      </w:pPr>
    </w:p>
    <w:p w:rsidR="00C70E87" w:rsidRPr="0020237D" w:rsidRDefault="00C70E87" w:rsidP="00C70E87">
      <w:pPr>
        <w:rPr>
          <w:rFonts w:asciiTheme="minorHAnsi" w:hAnsiTheme="minorHAnsi" w:cstheme="minorHAnsi"/>
          <w:color w:val="000000" w:themeColor="text1"/>
          <w:szCs w:val="24"/>
        </w:rPr>
      </w:pPr>
      <w:r w:rsidRPr="0020237D">
        <w:rPr>
          <w:rFonts w:asciiTheme="minorHAnsi" w:hAnsiTheme="minorHAnsi" w:cstheme="minorHAnsi"/>
          <w:color w:val="000000" w:themeColor="text1"/>
          <w:szCs w:val="24"/>
        </w:rPr>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C70E87" w:rsidRPr="0020237D" w:rsidRDefault="00C70E87" w:rsidP="00C70E87">
      <w:pPr>
        <w:rPr>
          <w:rFonts w:asciiTheme="minorHAnsi" w:hAnsiTheme="minorHAnsi" w:cstheme="minorHAnsi"/>
          <w:color w:val="000000" w:themeColor="text1"/>
          <w:szCs w:val="24"/>
        </w:rPr>
      </w:pPr>
    </w:p>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C70E87" w:rsidRPr="0020237D" w:rsidTr="00E536F8">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jc w:val="center"/>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b/>
                <w:bCs/>
                <w:snapToGrid/>
                <w:color w:val="000000" w:themeColor="text1"/>
                <w:szCs w:val="24"/>
              </w:rPr>
              <w:t>COVID-19 Key Symptoms</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bCs/>
                <w:iCs/>
                <w:snapToGrid/>
                <w:color w:val="000000" w:themeColor="text1"/>
                <w:szCs w:val="24"/>
              </w:rPr>
              <w:t xml:space="preserve">Fever or felt feverish </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bCs/>
                <w:iCs/>
                <w:snapToGrid/>
                <w:color w:val="000000" w:themeColor="text1"/>
                <w:szCs w:val="24"/>
              </w:rPr>
              <w:t xml:space="preserve">Cough: new or worsening, </w:t>
            </w:r>
            <w:r w:rsidRPr="0020237D">
              <w:rPr>
                <w:rFonts w:asciiTheme="minorHAnsi" w:eastAsiaTheme="minorHAnsi" w:hAnsiTheme="minorHAnsi" w:cstheme="minorHAnsi"/>
                <w:bCs/>
                <w:snapToGrid/>
                <w:color w:val="000000" w:themeColor="text1"/>
                <w:szCs w:val="24"/>
              </w:rPr>
              <w:t>not attributed to another health condition</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bCs/>
                <w:iCs/>
                <w:snapToGrid/>
                <w:color w:val="000000" w:themeColor="text1"/>
                <w:szCs w:val="24"/>
              </w:rPr>
              <w:t xml:space="preserve">Shortness of breath, </w:t>
            </w:r>
            <w:r w:rsidRPr="0020237D">
              <w:rPr>
                <w:rFonts w:asciiTheme="minorHAnsi" w:eastAsiaTheme="minorHAnsi" w:hAnsiTheme="minorHAnsi" w:cstheme="minorHAnsi"/>
                <w:bCs/>
                <w:snapToGrid/>
                <w:color w:val="000000" w:themeColor="text1"/>
                <w:szCs w:val="24"/>
              </w:rPr>
              <w:t>not attributed to another health condition</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New loss of taste or smell</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Chills; Repeated shaking with chills</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Sore throat, not attributed to another health condition</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Muscle pain, not attributed to another health condition or exercise</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Headache, not attributed to another health condition</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Diarrhea (unless due to known cause)</w:t>
            </w:r>
          </w:p>
        </w:tc>
      </w:tr>
      <w:tr w:rsidR="00C70E87" w:rsidRPr="0020237D" w:rsidTr="00E536F8">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b/>
                <w:bCs/>
                <w:snapToGrid/>
                <w:color w:val="000000" w:themeColor="text1"/>
                <w:szCs w:val="24"/>
              </w:rPr>
              <w:t>In the past 14 days, if you:</w:t>
            </w:r>
          </w:p>
        </w:tc>
      </w:tr>
      <w:tr w:rsidR="00C70E87" w:rsidRPr="0020237D" w:rsidTr="00E536F8">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E87" w:rsidRPr="0020237D" w:rsidRDefault="00C70E87" w:rsidP="00E536F8">
            <w:pPr>
              <w:widowControl/>
              <w:rPr>
                <w:rFonts w:asciiTheme="minorHAnsi" w:eastAsiaTheme="minorHAnsi" w:hAnsiTheme="minorHAnsi" w:cstheme="minorHAnsi"/>
                <w:snapToGrid/>
                <w:color w:val="000000" w:themeColor="text1"/>
                <w:szCs w:val="24"/>
              </w:rPr>
            </w:pPr>
            <w:r w:rsidRPr="0020237D">
              <w:rPr>
                <w:rFonts w:asciiTheme="minorHAnsi" w:eastAsiaTheme="minorHAnsi" w:hAnsiTheme="minorHAnsi" w:cstheme="minorHAnsi"/>
                <w:snapToGrid/>
                <w:color w:val="000000" w:themeColor="text1"/>
                <w:szCs w:val="24"/>
              </w:rPr>
              <w:t>Have had close contact with or are caring for an individual diagnosed with COVD-19 at home (not in healthcare setting), please do not come on campus and contact your instructor (s).</w:t>
            </w:r>
          </w:p>
        </w:tc>
      </w:tr>
    </w:tbl>
    <w:p w:rsidR="00C70E87" w:rsidRPr="0020237D" w:rsidRDefault="00C70E87" w:rsidP="00C70E87">
      <w:pPr>
        <w:keepNext/>
        <w:keepLines/>
        <w:spacing w:before="240" w:after="40"/>
        <w:outlineLvl w:val="1"/>
        <w:rPr>
          <w:rFonts w:asciiTheme="minorHAnsi" w:eastAsiaTheme="majorEastAsia" w:hAnsiTheme="minorHAnsi" w:cstheme="minorHAnsi"/>
          <w:b/>
          <w:caps/>
          <w:snapToGrid/>
          <w:color w:val="000000" w:themeColor="text1"/>
          <w:szCs w:val="24"/>
        </w:rPr>
      </w:pPr>
      <w:r w:rsidRPr="0020237D">
        <w:rPr>
          <w:rFonts w:asciiTheme="minorHAnsi" w:eastAsiaTheme="majorEastAsia" w:hAnsiTheme="minorHAnsi" w:cstheme="minorHAnsi"/>
          <w:b/>
          <w:caps/>
          <w:color w:val="000000" w:themeColor="text1"/>
          <w:szCs w:val="24"/>
        </w:rPr>
        <w:t>Covid-19 Self-Reporting Requirement</w:t>
      </w:r>
    </w:p>
    <w:p w:rsidR="00C70E87" w:rsidRPr="0020237D" w:rsidRDefault="00C70E87" w:rsidP="00C70E87">
      <w:pPr>
        <w:rPr>
          <w:rFonts w:asciiTheme="minorHAnsi" w:hAnsiTheme="minorHAnsi" w:cstheme="minorHAnsi"/>
          <w:color w:val="000000" w:themeColor="text1"/>
          <w:szCs w:val="24"/>
        </w:rPr>
      </w:pPr>
      <w:r w:rsidRPr="0020237D">
        <w:rPr>
          <w:rFonts w:asciiTheme="minorHAnsi" w:hAnsiTheme="minorHAnsi" w:cstheme="minorHAnsi"/>
          <w:color w:val="000000" w:themeColor="text1"/>
          <w:szCs w:val="24"/>
        </w:rPr>
        <w:t>Students, who test positive for COVID-19 or who have been exposed to a COVID-19 positive person, are required to self-report using the</w:t>
      </w:r>
      <w:r w:rsidRPr="0020237D">
        <w:rPr>
          <w:rFonts w:asciiTheme="minorHAnsi" w:hAnsiTheme="minorHAnsi" w:cstheme="minorHAnsi"/>
          <w:color w:val="00B050"/>
          <w:szCs w:val="24"/>
        </w:rPr>
        <w:t xml:space="preserve"> </w:t>
      </w:r>
      <w:hyperlink r:id="rId16" w:tooltip="COVID-19 Self Reporting Form" w:history="1">
        <w:r w:rsidRPr="0020237D">
          <w:rPr>
            <w:rFonts w:asciiTheme="minorHAnsi" w:hAnsiTheme="minorHAnsi" w:cstheme="minorHAnsi"/>
            <w:color w:val="0000FF"/>
            <w:szCs w:val="24"/>
            <w:u w:val="single"/>
          </w:rPr>
          <w:t>COVID_19 Health Reporting Form</w:t>
        </w:r>
      </w:hyperlink>
      <w:r w:rsidRPr="0020237D">
        <w:rPr>
          <w:rFonts w:asciiTheme="minorHAnsi" w:hAnsiTheme="minorHAnsi" w:cstheme="minorHAnsi"/>
          <w:szCs w:val="24"/>
        </w:rPr>
        <w:t xml:space="preserve">.  </w:t>
      </w:r>
      <w:r w:rsidRPr="0020237D">
        <w:rPr>
          <w:rFonts w:asciiTheme="minorHAnsi" w:hAnsiTheme="minorHAnsi" w:cstheme="minorHAnsi"/>
          <w:color w:val="000000" w:themeColor="text1"/>
          <w:szCs w:val="24"/>
        </w:rPr>
        <w:t xml:space="preserve">Report all positive cases of COVID-19 to your instructor and </w:t>
      </w:r>
      <w:hyperlink r:id="rId17" w:tooltip="swaters@southeasterntech.edu" w:history="1">
        <w:r w:rsidRPr="0020237D">
          <w:rPr>
            <w:rFonts w:asciiTheme="minorHAnsi" w:hAnsiTheme="minorHAnsi" w:cstheme="minorHAnsi"/>
            <w:color w:val="0000FF"/>
            <w:szCs w:val="24"/>
            <w:u w:val="single"/>
          </w:rPr>
          <w:t>Stephannie Waters</w:t>
        </w:r>
      </w:hyperlink>
      <w:r w:rsidRPr="0020237D">
        <w:rPr>
          <w:rFonts w:asciiTheme="minorHAnsi" w:hAnsiTheme="minorHAnsi" w:cstheme="minorHAnsi"/>
          <w:color w:val="000000" w:themeColor="text1"/>
          <w:szCs w:val="24"/>
        </w:rPr>
        <w:t>, Exposure Control Coordinator</w:t>
      </w:r>
      <w:r w:rsidRPr="0020237D">
        <w:rPr>
          <w:rFonts w:asciiTheme="minorHAnsi" w:hAnsiTheme="minorHAnsi" w:cstheme="minorHAnsi"/>
          <w:color w:val="00B050"/>
          <w:szCs w:val="24"/>
        </w:rPr>
        <w:t xml:space="preserve">, </w:t>
      </w:r>
      <w:hyperlink r:id="rId18" w:tooltip="Email for Stephannie Waters" w:history="1">
        <w:r w:rsidRPr="0020237D">
          <w:rPr>
            <w:rFonts w:asciiTheme="minorHAnsi" w:hAnsiTheme="minorHAnsi" w:cstheme="minorHAnsi"/>
            <w:color w:val="0000FF"/>
            <w:szCs w:val="24"/>
            <w:u w:val="single"/>
          </w:rPr>
          <w:t>swaters@southeasterntech.edu</w:t>
        </w:r>
      </w:hyperlink>
      <w:r w:rsidRPr="0020237D">
        <w:rPr>
          <w:rFonts w:asciiTheme="minorHAnsi" w:hAnsiTheme="minorHAnsi" w:cstheme="minorHAnsi"/>
          <w:color w:val="00B050"/>
          <w:szCs w:val="24"/>
        </w:rPr>
        <w:t xml:space="preserve">, </w:t>
      </w:r>
      <w:r w:rsidRPr="0020237D">
        <w:rPr>
          <w:rFonts w:asciiTheme="minorHAnsi" w:hAnsiTheme="minorHAnsi" w:cstheme="minorHAnsi"/>
          <w:color w:val="000000" w:themeColor="text1"/>
          <w:szCs w:val="24"/>
        </w:rPr>
        <w:t>912-538-3195.</w:t>
      </w:r>
    </w:p>
    <w:p w:rsidR="00C70E87" w:rsidRPr="0020237D" w:rsidRDefault="00C70E87" w:rsidP="00C70E87">
      <w:pPr>
        <w:keepNext/>
        <w:keepLines/>
        <w:spacing w:before="240" w:after="40"/>
        <w:outlineLvl w:val="1"/>
        <w:rPr>
          <w:rFonts w:asciiTheme="minorHAnsi" w:eastAsia="Cambria" w:hAnsiTheme="minorHAnsi" w:cstheme="minorHAnsi"/>
          <w:b/>
          <w:caps/>
          <w:szCs w:val="24"/>
        </w:rPr>
      </w:pPr>
      <w:r w:rsidRPr="0020237D">
        <w:rPr>
          <w:rFonts w:asciiTheme="minorHAnsi" w:eastAsia="Cambria" w:hAnsiTheme="minorHAnsi" w:cstheme="minorHAnsi"/>
          <w:b/>
          <w:caps/>
          <w:szCs w:val="24"/>
        </w:rPr>
        <w:t>STC Campus Dress Code (Classroom, Lab)</w:t>
      </w:r>
    </w:p>
    <w:p w:rsidR="00C70E87" w:rsidRPr="0020237D" w:rsidRDefault="00C70E87" w:rsidP="00C70E87">
      <w:pPr>
        <w:rPr>
          <w:rFonts w:asciiTheme="minorHAnsi" w:hAnsiTheme="minorHAnsi" w:cstheme="minorHAnsi"/>
          <w:szCs w:val="24"/>
        </w:rPr>
      </w:pPr>
      <w:r w:rsidRPr="0020237D">
        <w:rPr>
          <w:rFonts w:asciiTheme="minorHAnsi" w:hAnsiTheme="minorHAnsi" w:cstheme="minorHAnsi"/>
          <w:szCs w:val="24"/>
        </w:rPr>
        <w:t xml:space="preserve">Students will be asked to dress in professional nursing attire while in the classroom, skills lab and clinical.  This will mean students will be expected to dress appropriately each day.  Students will be asked to wear scrub pants and a t-shirt or a full scrub set (your choice of style and color) to class/lab each day. Students should wear shoes that are comfortable and have an enclosed heal and toe.  A great example is a tennis shoe or </w:t>
      </w:r>
      <w:r w:rsidRPr="0020237D">
        <w:rPr>
          <w:rFonts w:asciiTheme="minorHAnsi" w:hAnsiTheme="minorHAnsi" w:cstheme="minorHAnsi"/>
          <w:szCs w:val="24"/>
        </w:rPr>
        <w:lastRenderedPageBreak/>
        <w:t xml:space="preserve">nursing clog.  During lab, hair should be pulled back and secured. </w:t>
      </w:r>
    </w:p>
    <w:p w:rsidR="00C70E87" w:rsidRPr="0020237D" w:rsidRDefault="00C70E87" w:rsidP="00D37D47">
      <w:pPr>
        <w:keepNext/>
        <w:keepLines/>
        <w:spacing w:before="240" w:after="40"/>
        <w:outlineLvl w:val="1"/>
        <w:rPr>
          <w:rFonts w:asciiTheme="minorHAnsi" w:hAnsiTheme="minorHAnsi" w:cstheme="minorHAnsi"/>
          <w:b/>
          <w:caps/>
          <w:szCs w:val="24"/>
        </w:rPr>
      </w:pPr>
      <w:r w:rsidRPr="0020237D">
        <w:rPr>
          <w:rFonts w:asciiTheme="minorHAnsi" w:eastAsiaTheme="minorEastAsia" w:hAnsiTheme="minorHAnsi" w:cstheme="minorHAnsi"/>
          <w:b/>
          <w:snapToGrid/>
          <w:color w:val="000000" w:themeColor="text1"/>
          <w:szCs w:val="24"/>
        </w:rPr>
        <w:t>ASSIGNMENTS AND EXAMS</w:t>
      </w:r>
    </w:p>
    <w:p w:rsidR="00D37D47" w:rsidRPr="0020237D" w:rsidRDefault="00D37D47" w:rsidP="00D37D47">
      <w:pPr>
        <w:rPr>
          <w:rFonts w:asciiTheme="minorHAnsi" w:hAnsiTheme="minorHAnsi" w:cstheme="minorHAnsi"/>
          <w:szCs w:val="24"/>
        </w:rPr>
      </w:pPr>
      <w:r w:rsidRPr="0020237D">
        <w:rPr>
          <w:rFonts w:asciiTheme="minorHAnsi" w:hAnsiTheme="minorHAnsi" w:cstheme="minorHAnsi"/>
          <w:szCs w:val="24"/>
        </w:rPr>
        <w:t>Students are expected to complete all daily assignments and exams. A unit exam average of 70% or above must be obtained in order to take the final exam.  Students that do not obtain an exam average of 70% will not be able to take the final exam and will receive a W for all PNSG courses in which they are enrolled and will not be able to progress in the program.</w:t>
      </w:r>
    </w:p>
    <w:p w:rsidR="00D37D47" w:rsidRPr="0020237D" w:rsidRDefault="00D37D47" w:rsidP="00D37D47">
      <w:pPr>
        <w:spacing w:before="100" w:beforeAutospacing="1" w:after="120"/>
        <w:rPr>
          <w:rFonts w:asciiTheme="minorHAnsi" w:eastAsia="Calibri" w:hAnsiTheme="minorHAnsi" w:cstheme="minorHAnsi"/>
          <w:szCs w:val="24"/>
        </w:rPr>
      </w:pPr>
      <w:r w:rsidRPr="0020237D">
        <w:rPr>
          <w:rFonts w:asciiTheme="minorHAnsi" w:eastAsia="Calibri" w:hAnsiTheme="minorHAnsi" w:cstheme="minorHAnsi"/>
          <w:szCs w:val="24"/>
        </w:rPr>
        <w:t>No assignment opportunities will be given for extra credit. Any unit exam grade will be entered as is to the nearest 10</w:t>
      </w:r>
      <w:r w:rsidRPr="0020237D">
        <w:rPr>
          <w:rFonts w:asciiTheme="minorHAnsi" w:eastAsia="Calibri" w:hAnsiTheme="minorHAnsi" w:cstheme="minorHAnsi"/>
          <w:szCs w:val="24"/>
          <w:vertAlign w:val="superscript"/>
        </w:rPr>
        <w:t>th</w:t>
      </w:r>
      <w:r w:rsidRPr="0020237D">
        <w:rPr>
          <w:rFonts w:asciiTheme="minorHAnsi" w:eastAsia="Calibri" w:hAnsiTheme="minorHAnsi" w:cstheme="minorHAnsi"/>
          <w:szCs w:val="24"/>
        </w:rPr>
        <w:t xml:space="preserve">. No scores will be rounded (up or down). </w:t>
      </w:r>
      <w:r w:rsidRPr="0020237D">
        <w:rPr>
          <w:rFonts w:asciiTheme="minorHAnsi" w:eastAsia="Calibri" w:hAnsiTheme="minorHAnsi" w:cstheme="minorHAnsi"/>
          <w:i/>
          <w:iCs/>
          <w:szCs w:val="24"/>
        </w:rPr>
        <w:t>For example: exam has 60 questions and each question will be worth 1.66 pts. The student misses 7 questions X 1.66-100=88.38. Grade will be recorded as 88.3.</w:t>
      </w:r>
      <w:r w:rsidRPr="0020237D">
        <w:rPr>
          <w:rFonts w:asciiTheme="minorHAnsi" w:eastAsia="Calibri" w:hAnsiTheme="minorHAnsi" w:cstheme="minorHAnsi"/>
          <w:szCs w:val="24"/>
        </w:rPr>
        <w:t xml:space="preserve"> This rule applies to every grade issued during the semester. All final averages will be recorded as is (</w:t>
      </w:r>
      <w:r w:rsidR="001F2677" w:rsidRPr="0020237D">
        <w:rPr>
          <w:rFonts w:asciiTheme="minorHAnsi" w:eastAsia="Calibri" w:hAnsiTheme="minorHAnsi" w:cstheme="minorHAnsi"/>
          <w:szCs w:val="24"/>
        </w:rPr>
        <w:t>i.e.</w:t>
      </w:r>
      <w:r w:rsidRPr="0020237D">
        <w:rPr>
          <w:rFonts w:asciiTheme="minorHAnsi" w:eastAsia="Calibri" w:hAnsiTheme="minorHAnsi" w:cstheme="minorHAnsi"/>
          <w:szCs w:val="24"/>
        </w:rPr>
        <w:t xml:space="preserve"> a 69.9 is a 69.9).</w:t>
      </w:r>
    </w:p>
    <w:p w:rsidR="00C70E87" w:rsidRPr="0020237D" w:rsidRDefault="00C70E87" w:rsidP="00C70E87">
      <w:pPr>
        <w:widowControl/>
        <w:shd w:val="clear" w:color="auto" w:fill="FFFFFF"/>
        <w:spacing w:before="240" w:after="40"/>
        <w:outlineLvl w:val="1"/>
        <w:rPr>
          <w:rFonts w:asciiTheme="minorHAnsi" w:hAnsiTheme="minorHAnsi" w:cstheme="minorHAnsi"/>
          <w:b/>
          <w:bCs/>
          <w:caps/>
          <w:snapToGrid/>
          <w:color w:val="201F1E"/>
          <w:szCs w:val="24"/>
        </w:rPr>
      </w:pPr>
      <w:r w:rsidRPr="0020237D">
        <w:rPr>
          <w:rFonts w:asciiTheme="minorHAnsi" w:hAnsiTheme="minorHAnsi" w:cstheme="minorHAnsi"/>
          <w:b/>
          <w:bCs/>
          <w:caps/>
          <w:snapToGrid/>
          <w:color w:val="201F1E"/>
          <w:szCs w:val="24"/>
        </w:rPr>
        <w:t>ON CAMPUS TESTING</w:t>
      </w:r>
    </w:p>
    <w:p w:rsidR="00C70E87" w:rsidRPr="0020237D" w:rsidRDefault="00C70E87" w:rsidP="00C70E87">
      <w:pPr>
        <w:widowControl/>
        <w:shd w:val="clear" w:color="auto" w:fill="FFFFFF"/>
        <w:spacing w:line="253" w:lineRule="atLeast"/>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At this time, the nursing faculty plan to administer exams on campus. See below for details. If this process changes, the faculty will notify the student and send additional instructions.</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1.    </w:t>
      </w:r>
      <w:r w:rsidRPr="0020237D">
        <w:rPr>
          <w:rFonts w:asciiTheme="minorHAnsi" w:hAnsiTheme="minorHAnsi" w:cstheme="minorHAnsi"/>
          <w:snapToGrid/>
          <w:color w:val="201F1E"/>
          <w:szCs w:val="24"/>
        </w:rPr>
        <w:t>Students will report to campus 15 minutes prior to the start of the exam. Students are to self-assess before arriving. Please refer to the COVID-19 symptoms listed on your syllabus. </w:t>
      </w:r>
      <w:r w:rsidRPr="0020237D">
        <w:rPr>
          <w:rFonts w:asciiTheme="minorHAnsi" w:hAnsiTheme="minorHAnsi" w:cstheme="minorHAnsi"/>
          <w:b/>
          <w:bCs/>
          <w:snapToGrid/>
          <w:color w:val="201F1E"/>
          <w:szCs w:val="24"/>
          <w:u w:val="single"/>
        </w:rPr>
        <w:t>DO NOT</w:t>
      </w:r>
      <w:r w:rsidRPr="0020237D">
        <w:rPr>
          <w:rFonts w:asciiTheme="minorHAnsi" w:hAnsiTheme="minorHAnsi" w:cstheme="minorHAnsi"/>
          <w:snapToGrid/>
          <w:color w:val="201F1E"/>
          <w:szCs w:val="24"/>
        </w:rPr>
        <w:t> come to campus if you are experiencing any symptoms, have a positive test or have a known positive exposure (per syllabus guidelines).</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2.    </w:t>
      </w:r>
      <w:r w:rsidRPr="0020237D">
        <w:rPr>
          <w:rFonts w:asciiTheme="minorHAnsi" w:hAnsiTheme="minorHAnsi" w:cstheme="minorHAnsi"/>
          <w:b/>
          <w:bCs/>
          <w:snapToGrid/>
          <w:color w:val="201F1E"/>
          <w:szCs w:val="24"/>
          <w:u w:val="single"/>
        </w:rPr>
        <w:t>Students must wear a mask inside the buildings at all times</w:t>
      </w:r>
      <w:r w:rsidRPr="0020237D">
        <w:rPr>
          <w:rFonts w:asciiTheme="minorHAnsi" w:hAnsiTheme="minorHAnsi" w:cstheme="minorHAnsi"/>
          <w:snapToGrid/>
          <w:color w:val="201F1E"/>
          <w:szCs w:val="24"/>
        </w:rPr>
        <w:t>.  The mask will cover the nose and mouth. Maintain social distancing while in the building as well as when you enter and when you leave.</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3.    </w:t>
      </w:r>
      <w:r w:rsidRPr="0020237D">
        <w:rPr>
          <w:rFonts w:asciiTheme="minorHAnsi" w:hAnsiTheme="minorHAnsi" w:cstheme="minorHAnsi"/>
          <w:snapToGrid/>
          <w:color w:val="201F1E"/>
          <w:szCs w:val="24"/>
        </w:rPr>
        <w:t>Bring a pen/pencil and only the minimal belongings you need; such as your keys. A calculator will be supplied through Respondus for calculations.  Instructors will also give out the handheld calculators for you to use. A sheet of paper will be provided for the exam.  Make sure your name is written clearly on your scratch paper.  The faculty member in your testing room will take up the sheet of paper at the end of the exam.</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4.    </w:t>
      </w:r>
      <w:r w:rsidRPr="0020237D">
        <w:rPr>
          <w:rFonts w:asciiTheme="minorHAnsi" w:hAnsiTheme="minorHAnsi" w:cstheme="minorHAnsi"/>
          <w:snapToGrid/>
          <w:color w:val="201F1E"/>
          <w:szCs w:val="24"/>
        </w:rPr>
        <w:t>We will be testing using the Respondus web browser and Blackboard. (Instructor will provide building and room number for exam) </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b/>
          <w:bCs/>
          <w:snapToGrid/>
          <w:color w:val="201F1E"/>
          <w:szCs w:val="24"/>
          <w:bdr w:val="none" w:sz="0" w:space="0" w:color="auto" w:frame="1"/>
        </w:rPr>
        <w:t>5.    </w:t>
      </w:r>
      <w:r w:rsidR="0020237D" w:rsidRPr="0020237D">
        <w:rPr>
          <w:rFonts w:asciiTheme="minorHAnsi" w:hAnsiTheme="minorHAnsi" w:cstheme="minorHAnsi"/>
          <w:bCs/>
          <w:snapToGrid/>
          <w:color w:val="201F1E"/>
          <w:szCs w:val="24"/>
          <w:bdr w:val="none" w:sz="0" w:space="0" w:color="auto" w:frame="1"/>
        </w:rPr>
        <w:t>O</w:t>
      </w:r>
      <w:r w:rsidRPr="0020237D">
        <w:rPr>
          <w:rFonts w:asciiTheme="minorHAnsi" w:hAnsiTheme="minorHAnsi" w:cstheme="minorHAnsi"/>
          <w:snapToGrid/>
          <w:color w:val="201F1E"/>
          <w:szCs w:val="24"/>
        </w:rPr>
        <w:t>utside the room, you will note a table and a sign in sheet.  Please sign in and denote whether or not you performed the self-assessment.  Once you have signed in and completed hand hygiene, you will enter the room. Please begin filling up the back row first, seat farthest from the door.  Computer/chairs are marked off to ensure at least 6 feet of social distancing at all times. </w:t>
      </w:r>
      <w:r w:rsidRPr="0020237D">
        <w:rPr>
          <w:rFonts w:asciiTheme="minorHAnsi" w:hAnsiTheme="minorHAnsi" w:cstheme="minorHAnsi"/>
          <w:b/>
          <w:bCs/>
          <w:snapToGrid/>
          <w:color w:val="201F1E"/>
          <w:szCs w:val="24"/>
          <w:u w:val="single"/>
        </w:rPr>
        <w:t>Do not rearrange furniture.</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6.   </w:t>
      </w:r>
      <w:r w:rsidRPr="0020237D">
        <w:rPr>
          <w:rFonts w:asciiTheme="minorHAnsi" w:hAnsiTheme="minorHAnsi" w:cstheme="minorHAnsi"/>
          <w:snapToGrid/>
          <w:color w:val="201F1E"/>
          <w:szCs w:val="24"/>
        </w:rPr>
        <w:t>Make sure you use the restroom </w:t>
      </w:r>
      <w:r w:rsidRPr="0020237D">
        <w:rPr>
          <w:rFonts w:asciiTheme="minorHAnsi" w:hAnsiTheme="minorHAnsi" w:cstheme="minorHAnsi"/>
          <w:b/>
          <w:bCs/>
          <w:snapToGrid/>
          <w:color w:val="201F1E"/>
          <w:szCs w:val="24"/>
          <w:u w:val="single"/>
        </w:rPr>
        <w:t>before </w:t>
      </w:r>
      <w:r w:rsidRPr="0020237D">
        <w:rPr>
          <w:rFonts w:asciiTheme="minorHAnsi" w:hAnsiTheme="minorHAnsi" w:cstheme="minorHAnsi"/>
          <w:snapToGrid/>
          <w:color w:val="201F1E"/>
          <w:szCs w:val="24"/>
        </w:rPr>
        <w:t>entering the room.  Students will not be allowed to get up and move about within the rows until dismissal at the end of the exam.</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7.   </w:t>
      </w:r>
      <w:r w:rsidRPr="0020237D">
        <w:rPr>
          <w:rFonts w:asciiTheme="minorHAnsi" w:hAnsiTheme="minorHAnsi" w:cstheme="minorHAnsi"/>
          <w:b/>
          <w:bCs/>
          <w:snapToGrid/>
          <w:color w:val="201F1E"/>
          <w:szCs w:val="24"/>
          <w:u w:val="single"/>
        </w:rPr>
        <w:t>Remain seated until dismissed by the faculty</w:t>
      </w:r>
      <w:r w:rsidRPr="0020237D">
        <w:rPr>
          <w:rFonts w:asciiTheme="minorHAnsi" w:hAnsiTheme="minorHAnsi" w:cstheme="minorHAnsi"/>
          <w:snapToGrid/>
          <w:color w:val="201F1E"/>
          <w:szCs w:val="24"/>
        </w:rPr>
        <w:t>.</w:t>
      </w:r>
    </w:p>
    <w:p w:rsidR="00C70E87" w:rsidRPr="0020237D" w:rsidRDefault="00C70E87" w:rsidP="00C70E87">
      <w:pPr>
        <w:widowControl/>
        <w:shd w:val="clear" w:color="auto" w:fill="FFFFFF"/>
        <w:ind w:left="735" w:hanging="375"/>
        <w:rPr>
          <w:rFonts w:asciiTheme="minorHAnsi" w:hAnsiTheme="minorHAnsi" w:cstheme="minorHAnsi"/>
          <w:snapToGrid/>
          <w:color w:val="201F1E"/>
          <w:szCs w:val="24"/>
        </w:rPr>
      </w:pPr>
      <w:r w:rsidRPr="0020237D">
        <w:rPr>
          <w:rFonts w:asciiTheme="minorHAnsi" w:hAnsiTheme="minorHAnsi" w:cstheme="minorHAnsi"/>
          <w:snapToGrid/>
          <w:color w:val="201F1E"/>
          <w:szCs w:val="24"/>
          <w:bdr w:val="none" w:sz="0" w:space="0" w:color="auto" w:frame="1"/>
        </w:rPr>
        <w:t>8.   </w:t>
      </w:r>
      <w:r w:rsidRPr="0020237D">
        <w:rPr>
          <w:rFonts w:asciiTheme="minorHAnsi" w:hAnsiTheme="minorHAnsi" w:cstheme="minorHAnsi"/>
          <w:snapToGrid/>
          <w:color w:val="201F1E"/>
          <w:szCs w:val="24"/>
        </w:rPr>
        <w:t>Students are encouraged to leave the building immediately once dismissed.  Remember to maintain social distancing.</w:t>
      </w:r>
    </w:p>
    <w:p w:rsidR="0020237D" w:rsidRDefault="0020237D" w:rsidP="00C70E87">
      <w:pPr>
        <w:widowControl/>
        <w:shd w:val="clear" w:color="auto" w:fill="FFFFFF"/>
        <w:ind w:left="735" w:hanging="375"/>
        <w:rPr>
          <w:rFonts w:asciiTheme="minorHAnsi" w:hAnsiTheme="minorHAnsi" w:cstheme="minorHAnsi"/>
          <w:snapToGrid/>
          <w:color w:val="201F1E"/>
          <w:szCs w:val="24"/>
        </w:rPr>
      </w:pPr>
    </w:p>
    <w:p w:rsidR="0020237D" w:rsidRPr="0020237D" w:rsidRDefault="0020237D" w:rsidP="00C70E87">
      <w:pPr>
        <w:widowControl/>
        <w:shd w:val="clear" w:color="auto" w:fill="FFFFFF"/>
        <w:ind w:left="735" w:hanging="375"/>
        <w:rPr>
          <w:rFonts w:asciiTheme="minorHAnsi" w:hAnsiTheme="minorHAnsi" w:cstheme="minorHAnsi"/>
          <w:snapToGrid/>
          <w:color w:val="201F1E"/>
          <w:szCs w:val="24"/>
        </w:rPr>
      </w:pPr>
    </w:p>
    <w:p w:rsidR="00C70E87" w:rsidRPr="0020237D" w:rsidRDefault="00C70E87" w:rsidP="00C70E87">
      <w:pPr>
        <w:widowControl/>
        <w:jc w:val="both"/>
        <w:rPr>
          <w:rFonts w:asciiTheme="minorHAnsi" w:eastAsiaTheme="minorEastAsia" w:hAnsiTheme="minorHAnsi" w:cstheme="minorHAnsi"/>
          <w:b/>
          <w:snapToGrid/>
          <w:szCs w:val="24"/>
        </w:rPr>
      </w:pPr>
      <w:r w:rsidRPr="0020237D">
        <w:rPr>
          <w:rFonts w:asciiTheme="minorHAnsi" w:eastAsiaTheme="minorEastAsia" w:hAnsiTheme="minorHAnsi" w:cstheme="minorHAnsi"/>
          <w:b/>
          <w:snapToGrid/>
          <w:szCs w:val="24"/>
        </w:rPr>
        <w:t>ATI ASSIGNMENTS</w:t>
      </w:r>
      <w:r w:rsidR="00AC5F06">
        <w:rPr>
          <w:rFonts w:asciiTheme="minorHAnsi" w:eastAsiaTheme="minorEastAsia" w:hAnsiTheme="minorHAnsi" w:cstheme="minorHAnsi"/>
          <w:b/>
          <w:snapToGrid/>
          <w:szCs w:val="24"/>
        </w:rPr>
        <w:t xml:space="preserve"> and DRUG CARDS</w:t>
      </w:r>
    </w:p>
    <w:p w:rsidR="00C70E87" w:rsidRDefault="00C70E87" w:rsidP="00C70E87">
      <w:pPr>
        <w:widowControl/>
        <w:jc w:val="both"/>
        <w:rPr>
          <w:rFonts w:asciiTheme="minorHAnsi" w:eastAsiaTheme="minorEastAsia" w:hAnsiTheme="minorHAnsi" w:cstheme="minorHAnsi"/>
          <w:snapToGrid/>
          <w:szCs w:val="24"/>
        </w:rPr>
      </w:pPr>
      <w:r w:rsidRPr="0020237D">
        <w:rPr>
          <w:rFonts w:asciiTheme="minorHAnsi" w:eastAsiaTheme="minorEastAsia" w:hAnsiTheme="minorHAnsi" w:cstheme="minorHAnsi"/>
          <w:snapToGrid/>
          <w:szCs w:val="24"/>
        </w:rPr>
        <w:t xml:space="preserve">ATI assignments listed on the lesson plan must be completed with at least a score of 90 unless otherwise noted, and timed 1 hour prior to the scheduled exam. Incomplete assignments and/or assignments completed after the deadline will result in a 10 point deduction from the exam grade. </w:t>
      </w:r>
    </w:p>
    <w:p w:rsidR="00AC5F06" w:rsidRPr="00AC5F06" w:rsidRDefault="00AC5F06" w:rsidP="00AC5F06">
      <w:pPr>
        <w:widowControl/>
        <w:jc w:val="both"/>
        <w:rPr>
          <w:rFonts w:asciiTheme="minorHAnsi" w:eastAsiaTheme="minorEastAsia" w:hAnsiTheme="minorHAnsi" w:cstheme="minorHAnsi"/>
          <w:snapToGrid/>
          <w:szCs w:val="24"/>
        </w:rPr>
      </w:pPr>
      <w:r w:rsidRPr="00AC5F06">
        <w:rPr>
          <w:rFonts w:asciiTheme="minorHAnsi" w:eastAsiaTheme="minorEastAsia" w:hAnsiTheme="minorHAnsi" w:cstheme="minorHAnsi"/>
          <w:snapToGrid/>
          <w:szCs w:val="24"/>
        </w:rPr>
        <w:lastRenderedPageBreak/>
        <w:t xml:space="preserve">Drug cards listed on the lesson plan must be completed and </w:t>
      </w:r>
      <w:r>
        <w:rPr>
          <w:rFonts w:asciiTheme="minorHAnsi" w:eastAsiaTheme="minorEastAsia" w:hAnsiTheme="minorHAnsi" w:cstheme="minorHAnsi"/>
          <w:snapToGrid/>
          <w:szCs w:val="24"/>
        </w:rPr>
        <w:t>uploaded</w:t>
      </w:r>
      <w:r w:rsidRPr="00AC5F06">
        <w:rPr>
          <w:rFonts w:asciiTheme="minorHAnsi" w:eastAsiaTheme="minorEastAsia" w:hAnsiTheme="minorHAnsi" w:cstheme="minorHAnsi"/>
          <w:snapToGrid/>
          <w:szCs w:val="24"/>
        </w:rPr>
        <w:t xml:space="preserve"> in</w:t>
      </w:r>
      <w:r>
        <w:rPr>
          <w:rFonts w:asciiTheme="minorHAnsi" w:eastAsiaTheme="minorEastAsia" w:hAnsiTheme="minorHAnsi" w:cstheme="minorHAnsi"/>
          <w:snapToGrid/>
          <w:szCs w:val="24"/>
        </w:rPr>
        <w:t>to BlackBoard</w:t>
      </w:r>
      <w:r w:rsidRPr="00AC5F06">
        <w:rPr>
          <w:rFonts w:asciiTheme="minorHAnsi" w:eastAsiaTheme="minorEastAsia" w:hAnsiTheme="minorHAnsi" w:cstheme="minorHAnsi"/>
          <w:snapToGrid/>
          <w:szCs w:val="24"/>
        </w:rPr>
        <w:t xml:space="preserve"> 1 hour prior to the scheduled exam.  Drug cards are to be </w:t>
      </w:r>
      <w:r w:rsidRPr="00AC5F06">
        <w:rPr>
          <w:rFonts w:asciiTheme="minorHAnsi" w:eastAsiaTheme="minorEastAsia" w:hAnsiTheme="minorHAnsi" w:cstheme="minorHAnsi"/>
          <w:b/>
          <w:snapToGrid/>
          <w:szCs w:val="24"/>
        </w:rPr>
        <w:t>handwritten</w:t>
      </w:r>
      <w:r w:rsidRPr="00AC5F06">
        <w:rPr>
          <w:rFonts w:asciiTheme="minorHAnsi" w:eastAsiaTheme="minorEastAsia" w:hAnsiTheme="minorHAnsi" w:cstheme="minorHAnsi"/>
          <w:snapToGrid/>
          <w:szCs w:val="24"/>
        </w:rPr>
        <w:t xml:space="preserve"> using the ATI template. </w:t>
      </w:r>
    </w:p>
    <w:p w:rsidR="00AC5F06" w:rsidRPr="00AC5F06" w:rsidRDefault="00AC5F06" w:rsidP="00AC5F06">
      <w:pPr>
        <w:widowControl/>
        <w:jc w:val="both"/>
        <w:rPr>
          <w:rFonts w:asciiTheme="minorHAnsi" w:eastAsiaTheme="minorEastAsia" w:hAnsiTheme="minorHAnsi" w:cstheme="minorHAnsi"/>
          <w:snapToGrid/>
          <w:szCs w:val="24"/>
        </w:rPr>
      </w:pPr>
    </w:p>
    <w:p w:rsidR="00AC5F06" w:rsidRPr="00AC5F06" w:rsidRDefault="00AC5F06" w:rsidP="00AC5F06">
      <w:pPr>
        <w:widowControl/>
        <w:jc w:val="both"/>
        <w:rPr>
          <w:rFonts w:asciiTheme="minorHAnsi" w:eastAsiaTheme="minorEastAsia" w:hAnsiTheme="minorHAnsi" w:cstheme="minorHAnsi"/>
          <w:snapToGrid/>
          <w:szCs w:val="24"/>
        </w:rPr>
      </w:pPr>
      <w:r w:rsidRPr="00AC5F06">
        <w:rPr>
          <w:rFonts w:asciiTheme="minorHAnsi" w:eastAsiaTheme="minorEastAsia" w:hAnsiTheme="minorHAnsi" w:cstheme="minorHAnsi"/>
          <w:snapToGrid/>
          <w:szCs w:val="24"/>
        </w:rPr>
        <w:t>Complications, Contraindications, Interactions, Nursing Interventions and Client Education must list at least 4 points and should be prioritized.  Incomplete assignments and/or assignments completed after the deadline will result in a 10 point deduction from the exam grade.</w:t>
      </w:r>
    </w:p>
    <w:p w:rsidR="00AC5F06" w:rsidRPr="00AC5F06" w:rsidRDefault="00AC5F06" w:rsidP="00AC5F06">
      <w:pPr>
        <w:widowControl/>
        <w:jc w:val="both"/>
        <w:rPr>
          <w:rFonts w:asciiTheme="minorHAnsi" w:eastAsiaTheme="minorEastAsia" w:hAnsiTheme="minorHAnsi" w:cstheme="minorHAnsi"/>
          <w:snapToGrid/>
          <w:szCs w:val="24"/>
        </w:rPr>
      </w:pPr>
    </w:p>
    <w:p w:rsidR="00AC5F06" w:rsidRPr="0020237D" w:rsidRDefault="00AC5F06" w:rsidP="00C70E87">
      <w:pPr>
        <w:widowControl/>
        <w:jc w:val="both"/>
        <w:rPr>
          <w:rFonts w:asciiTheme="minorHAnsi" w:eastAsiaTheme="minorEastAsia" w:hAnsiTheme="minorHAnsi" w:cstheme="minorHAnsi"/>
          <w:snapToGrid/>
          <w:szCs w:val="24"/>
        </w:rPr>
      </w:pPr>
      <w:r>
        <w:rPr>
          <w:rFonts w:asciiTheme="minorHAnsi" w:eastAsiaTheme="minorEastAsia" w:hAnsiTheme="minorHAnsi" w:cstheme="minorHAnsi"/>
          <w:snapToGrid/>
          <w:szCs w:val="24"/>
        </w:rPr>
        <w:t xml:space="preserve">Information regarding medications may be included in unit exams. </w:t>
      </w:r>
    </w:p>
    <w:p w:rsidR="00D37D47" w:rsidRPr="0020237D" w:rsidRDefault="00D37D47" w:rsidP="00D37D47">
      <w:pPr>
        <w:keepNext/>
        <w:keepLines/>
        <w:spacing w:before="240" w:after="40"/>
        <w:outlineLvl w:val="1"/>
        <w:rPr>
          <w:rFonts w:asciiTheme="minorHAnsi" w:hAnsiTheme="minorHAnsi" w:cstheme="minorHAnsi"/>
          <w:b/>
          <w:caps/>
          <w:szCs w:val="24"/>
        </w:rPr>
      </w:pPr>
      <w:r w:rsidRPr="0020237D">
        <w:rPr>
          <w:rFonts w:asciiTheme="minorHAnsi" w:hAnsiTheme="minorHAnsi" w:cstheme="minorHAnsi"/>
          <w:b/>
          <w:snapToGrid/>
          <w:szCs w:val="24"/>
        </w:rPr>
        <w:t>MAKEUP GUIDELINES</w:t>
      </w:r>
      <w:r w:rsidRPr="0020237D">
        <w:rPr>
          <w:rFonts w:asciiTheme="minorHAnsi" w:hAnsiTheme="minorHAnsi" w:cstheme="minorHAnsi"/>
          <w:snapToGrid/>
          <w:szCs w:val="24"/>
        </w:rPr>
        <w:t xml:space="preserve"> </w:t>
      </w:r>
      <w:r w:rsidRPr="0020237D">
        <w:rPr>
          <w:rFonts w:asciiTheme="minorHAnsi" w:hAnsiTheme="minorHAnsi" w:cstheme="minorHAnsi"/>
          <w:b/>
          <w:caps/>
          <w:szCs w:val="24"/>
        </w:rPr>
        <w:t>(Exams, quizzes, homework, projects, SKILLS, etc.)</w:t>
      </w:r>
    </w:p>
    <w:p w:rsidR="00D37D47" w:rsidRPr="0020237D" w:rsidRDefault="00D37D47" w:rsidP="00D37D47">
      <w:pPr>
        <w:rPr>
          <w:rFonts w:asciiTheme="minorHAnsi" w:hAnsiTheme="minorHAnsi" w:cstheme="minorHAnsi"/>
          <w:szCs w:val="24"/>
        </w:rPr>
      </w:pPr>
      <w:r w:rsidRPr="0020237D">
        <w:rPr>
          <w:rFonts w:asciiTheme="minorHAnsi" w:hAnsiTheme="minorHAnsi" w:cstheme="minorHAnsi"/>
          <w:szCs w:val="24"/>
        </w:rPr>
        <w:t>In the event of an absence on an exam day, the instructor may require a physician’s excuse before a student is allowed to take a make-up exam. A student will only be allowed to make-up one theory exam which will be given at the discretion of the instructor.  A grade of “0” will be given to all subsequent exams missed. The make-up exam may or may not be the same as the original exam. It may also be a different exam format. If a student misses the final exam and has already used their ONE time make-up, the student will NOT be allowed to make-up the final exam and be given a zero for the final exam.</w:t>
      </w:r>
    </w:p>
    <w:p w:rsidR="00D37D47" w:rsidRPr="0020237D" w:rsidRDefault="00D37D47" w:rsidP="00D37D47">
      <w:pPr>
        <w:rPr>
          <w:rFonts w:asciiTheme="minorHAnsi" w:hAnsiTheme="minorHAnsi" w:cstheme="minorHAnsi"/>
          <w:szCs w:val="24"/>
        </w:rPr>
      </w:pPr>
    </w:p>
    <w:p w:rsidR="00D44449" w:rsidRPr="0020237D" w:rsidRDefault="00D37D47" w:rsidP="00CD6F33">
      <w:pPr>
        <w:rPr>
          <w:rFonts w:asciiTheme="minorHAnsi" w:hAnsiTheme="minorHAnsi" w:cstheme="minorHAnsi"/>
          <w:szCs w:val="24"/>
        </w:rPr>
      </w:pPr>
      <w:r w:rsidRPr="0020237D">
        <w:rPr>
          <w:rFonts w:asciiTheme="minorHAnsi" w:hAnsiTheme="minorHAnsi" w:cstheme="minorHAnsi"/>
          <w:szCs w:val="24"/>
        </w:rPr>
        <w:t>It is the student’s responsibility to obtain notes, lecture recordings, or information presented in class when the student is absent.</w:t>
      </w:r>
      <w:r w:rsidR="00536CDD" w:rsidRPr="0020237D">
        <w:rPr>
          <w:rFonts w:asciiTheme="minorHAnsi" w:hAnsiTheme="minorHAnsi" w:cstheme="minorHAnsi"/>
          <w:szCs w:val="24"/>
        </w:rPr>
        <w:t xml:space="preserve"> </w:t>
      </w:r>
    </w:p>
    <w:p w:rsidR="00536CDD" w:rsidRPr="0020237D" w:rsidRDefault="00536CDD" w:rsidP="00CD6F33">
      <w:pPr>
        <w:rPr>
          <w:rFonts w:asciiTheme="minorHAnsi" w:hAnsiTheme="minorHAnsi" w:cstheme="minorHAnsi"/>
          <w:szCs w:val="24"/>
        </w:rPr>
      </w:pPr>
    </w:p>
    <w:p w:rsidR="00413102" w:rsidRPr="0020237D" w:rsidRDefault="00413102" w:rsidP="00E92832">
      <w:pPr>
        <w:pStyle w:val="Heading2"/>
      </w:pPr>
      <w:r w:rsidRPr="0020237D">
        <w:t>Med</w:t>
      </w:r>
      <w:r w:rsidR="000C550A" w:rsidRPr="0020237D">
        <w:t>ical</w:t>
      </w:r>
      <w:r w:rsidRPr="0020237D">
        <w:t>/Surg</w:t>
      </w:r>
      <w:r w:rsidR="000C550A" w:rsidRPr="0020237D">
        <w:t>ical</w:t>
      </w:r>
      <w:r w:rsidRPr="0020237D">
        <w:t xml:space="preserve"> (F</w:t>
      </w:r>
      <w:r w:rsidR="000C550A" w:rsidRPr="0020237D">
        <w:t>.</w:t>
      </w:r>
      <w:r w:rsidRPr="0020237D">
        <w:t>A</w:t>
      </w:r>
      <w:r w:rsidR="000C550A" w:rsidRPr="0020237D">
        <w:t>.</w:t>
      </w:r>
      <w:r w:rsidRPr="0020237D">
        <w:t xml:space="preserve"> </w:t>
      </w:r>
      <w:r w:rsidR="003867F7" w:rsidRPr="0020237D">
        <w:t>Davis)</w:t>
      </w:r>
      <w:r w:rsidR="00036957" w:rsidRPr="0020237D">
        <w:t xml:space="preserve"> Online Resources</w:t>
      </w:r>
    </w:p>
    <w:p w:rsidR="00413102" w:rsidRPr="0020237D" w:rsidRDefault="00413102" w:rsidP="00413102">
      <w:pPr>
        <w:widowControl/>
        <w:rPr>
          <w:rFonts w:asciiTheme="minorHAnsi" w:hAnsiTheme="minorHAnsi" w:cstheme="minorHAnsi"/>
          <w:szCs w:val="24"/>
        </w:rPr>
      </w:pPr>
      <w:r w:rsidRPr="0020237D">
        <w:rPr>
          <w:rFonts w:asciiTheme="minorHAnsi" w:hAnsiTheme="minorHAnsi" w:cstheme="minorHAnsi"/>
          <w:szCs w:val="24"/>
        </w:rPr>
        <w:t>Completion of t</w:t>
      </w:r>
      <w:r w:rsidR="003867F7" w:rsidRPr="0020237D">
        <w:rPr>
          <w:rFonts w:asciiTheme="minorHAnsi" w:hAnsiTheme="minorHAnsi" w:cstheme="minorHAnsi"/>
          <w:szCs w:val="24"/>
        </w:rPr>
        <w:t>he Med/Surg (F</w:t>
      </w:r>
      <w:r w:rsidR="003C1EE6" w:rsidRPr="0020237D">
        <w:rPr>
          <w:rFonts w:asciiTheme="minorHAnsi" w:hAnsiTheme="minorHAnsi" w:cstheme="minorHAnsi"/>
          <w:szCs w:val="24"/>
        </w:rPr>
        <w:t>.</w:t>
      </w:r>
      <w:r w:rsidR="003867F7" w:rsidRPr="0020237D">
        <w:rPr>
          <w:rFonts w:asciiTheme="minorHAnsi" w:hAnsiTheme="minorHAnsi" w:cstheme="minorHAnsi"/>
          <w:szCs w:val="24"/>
        </w:rPr>
        <w:t>A</w:t>
      </w:r>
      <w:r w:rsidR="003C1EE6" w:rsidRPr="0020237D">
        <w:rPr>
          <w:rFonts w:asciiTheme="minorHAnsi" w:hAnsiTheme="minorHAnsi" w:cstheme="minorHAnsi"/>
          <w:szCs w:val="24"/>
        </w:rPr>
        <w:t xml:space="preserve">. </w:t>
      </w:r>
      <w:r w:rsidR="003867F7" w:rsidRPr="0020237D">
        <w:rPr>
          <w:rFonts w:asciiTheme="minorHAnsi" w:hAnsiTheme="minorHAnsi" w:cstheme="minorHAnsi"/>
          <w:szCs w:val="24"/>
        </w:rPr>
        <w:t xml:space="preserve"> Davis) </w:t>
      </w:r>
      <w:r w:rsidRPr="0020237D">
        <w:rPr>
          <w:rFonts w:asciiTheme="minorHAnsi" w:hAnsiTheme="minorHAnsi" w:cstheme="minorHAnsi"/>
          <w:szCs w:val="24"/>
        </w:rPr>
        <w:t>Online Resources is highly recommended to help prepare you for exams and should increase your level of success in this class.</w:t>
      </w:r>
    </w:p>
    <w:p w:rsidR="00D8652F" w:rsidRPr="0020237D" w:rsidRDefault="00D8652F" w:rsidP="00413102">
      <w:pPr>
        <w:widowControl/>
        <w:rPr>
          <w:rFonts w:asciiTheme="minorHAnsi" w:hAnsiTheme="minorHAnsi" w:cstheme="minorHAnsi"/>
          <w:szCs w:val="24"/>
        </w:rPr>
      </w:pPr>
    </w:p>
    <w:p w:rsidR="009A7661" w:rsidRPr="0020237D" w:rsidRDefault="00C00F8A" w:rsidP="00E92832">
      <w:pPr>
        <w:pStyle w:val="Heading2"/>
      </w:pPr>
      <w:r w:rsidRPr="0020237D">
        <w:t>POWER POINTS</w:t>
      </w:r>
    </w:p>
    <w:p w:rsidR="00120E58" w:rsidRPr="0020237D" w:rsidRDefault="00120E58" w:rsidP="00120E58">
      <w:pPr>
        <w:widowControl/>
        <w:rPr>
          <w:rFonts w:asciiTheme="minorHAnsi" w:hAnsiTheme="minorHAnsi" w:cstheme="minorHAnsi"/>
          <w:szCs w:val="24"/>
        </w:rPr>
      </w:pPr>
      <w:r w:rsidRPr="0020237D">
        <w:rPr>
          <w:rFonts w:asciiTheme="minorHAnsi" w:hAnsiTheme="minorHAnsi" w:cstheme="minorHAnsi"/>
          <w:szCs w:val="24"/>
        </w:rPr>
        <w:t xml:space="preserve">Power points for each chapter are available on the student </w:t>
      </w:r>
      <w:r w:rsidRPr="0020237D">
        <w:rPr>
          <w:rFonts w:asciiTheme="minorHAnsi" w:hAnsiTheme="minorHAnsi" w:cstheme="minorHAnsi"/>
          <w:b/>
          <w:szCs w:val="24"/>
        </w:rPr>
        <w:t>M: drive</w:t>
      </w:r>
      <w:r w:rsidRPr="0020237D">
        <w:rPr>
          <w:rFonts w:asciiTheme="minorHAnsi" w:hAnsiTheme="minorHAnsi" w:cstheme="minorHAnsi"/>
          <w:szCs w:val="24"/>
        </w:rPr>
        <w:t>. This student drive can be accessed by going to the STC website and logging into Remote Lab Access.</w:t>
      </w:r>
    </w:p>
    <w:p w:rsidR="00A97A5A" w:rsidRPr="0020237D" w:rsidRDefault="00A97A5A" w:rsidP="00120E58">
      <w:pPr>
        <w:widowControl/>
        <w:rPr>
          <w:rFonts w:asciiTheme="minorHAnsi" w:hAnsiTheme="minorHAnsi" w:cstheme="minorHAnsi"/>
          <w:szCs w:val="24"/>
        </w:rPr>
      </w:pPr>
    </w:p>
    <w:p w:rsidR="003F1469" w:rsidRPr="0020237D" w:rsidRDefault="003F1469" w:rsidP="00E92832">
      <w:pPr>
        <w:pStyle w:val="Heading2"/>
      </w:pPr>
      <w:r w:rsidRPr="0020237D">
        <w:t>STUDENT SUCCESS PLAN</w:t>
      </w:r>
    </w:p>
    <w:p w:rsidR="003F1469" w:rsidRPr="0020237D" w:rsidRDefault="003F1469" w:rsidP="003F1469">
      <w:pPr>
        <w:snapToGrid w:val="0"/>
        <w:rPr>
          <w:rFonts w:asciiTheme="minorHAnsi" w:hAnsiTheme="minorHAnsi" w:cstheme="minorHAnsi"/>
          <w:szCs w:val="24"/>
        </w:rPr>
      </w:pPr>
      <w:r w:rsidRPr="0020237D">
        <w:rPr>
          <w:rFonts w:asciiTheme="minorHAnsi" w:hAnsiTheme="minorHAnsi" w:cstheme="minorHAnsi"/>
          <w:szCs w:val="24"/>
        </w:rPr>
        <w:t>The Student Success Plan documents deficiencies in performance and provides a means for improvement. A success plan should be initiated for the following reasons:</w:t>
      </w:r>
    </w:p>
    <w:p w:rsidR="003F1469" w:rsidRPr="0020237D" w:rsidRDefault="003F1469" w:rsidP="003F1469">
      <w:pPr>
        <w:snapToGrid w:val="0"/>
        <w:rPr>
          <w:rFonts w:asciiTheme="minorHAnsi" w:hAnsiTheme="minorHAnsi" w:cstheme="minorHAnsi"/>
          <w:szCs w:val="24"/>
        </w:rPr>
      </w:pPr>
    </w:p>
    <w:p w:rsidR="003F1469" w:rsidRPr="0020237D" w:rsidRDefault="003F1469" w:rsidP="003F1469">
      <w:pPr>
        <w:widowControl/>
        <w:numPr>
          <w:ilvl w:val="0"/>
          <w:numId w:val="18"/>
        </w:numPr>
        <w:snapToGrid w:val="0"/>
        <w:rPr>
          <w:rFonts w:asciiTheme="minorHAnsi" w:hAnsiTheme="minorHAnsi" w:cstheme="minorHAnsi"/>
          <w:szCs w:val="24"/>
        </w:rPr>
      </w:pPr>
      <w:r w:rsidRPr="0020237D">
        <w:rPr>
          <w:rFonts w:asciiTheme="minorHAnsi" w:hAnsiTheme="minorHAnsi" w:cstheme="minorHAnsi"/>
          <w:szCs w:val="24"/>
        </w:rPr>
        <w:t xml:space="preserve">If the student has (1) a cumulative unit exam average of &lt; 70 percentage (%) after the completion of 25% of the unit exams or (2) a skill(s) performance deficiency. </w:t>
      </w:r>
    </w:p>
    <w:p w:rsidR="003F1469" w:rsidRPr="0020237D" w:rsidRDefault="003F1469" w:rsidP="003F1469">
      <w:pPr>
        <w:widowControl/>
        <w:numPr>
          <w:ilvl w:val="0"/>
          <w:numId w:val="18"/>
        </w:numPr>
        <w:snapToGrid w:val="0"/>
        <w:rPr>
          <w:rFonts w:asciiTheme="minorHAnsi" w:hAnsiTheme="minorHAnsi" w:cstheme="minorHAnsi"/>
          <w:szCs w:val="24"/>
        </w:rPr>
      </w:pPr>
      <w:r w:rsidRPr="0020237D">
        <w:rPr>
          <w:rFonts w:asciiTheme="minorHAnsi" w:hAnsiTheme="minorHAnsi" w:cstheme="minorHAnsi"/>
          <w:szCs w:val="24"/>
        </w:rPr>
        <w:t>The faculty will initiate individual counseling session and complete the Student Success Plan.</w:t>
      </w:r>
    </w:p>
    <w:p w:rsidR="003F1469" w:rsidRPr="0020237D" w:rsidRDefault="00C10C5B" w:rsidP="00C10C5B">
      <w:pPr>
        <w:widowControl/>
        <w:snapToGrid w:val="0"/>
        <w:ind w:left="720"/>
        <w:rPr>
          <w:rFonts w:asciiTheme="minorHAnsi" w:hAnsiTheme="minorHAnsi" w:cstheme="minorHAnsi"/>
          <w:szCs w:val="24"/>
        </w:rPr>
      </w:pPr>
      <w:r w:rsidRPr="0020237D">
        <w:rPr>
          <w:rFonts w:asciiTheme="minorHAnsi" w:hAnsiTheme="minorHAnsi" w:cstheme="minorHAnsi"/>
          <w:szCs w:val="24"/>
        </w:rPr>
        <w:t xml:space="preserve">If </w:t>
      </w:r>
      <w:r w:rsidR="003F1469" w:rsidRPr="0020237D">
        <w:rPr>
          <w:rFonts w:asciiTheme="minorHAnsi" w:hAnsiTheme="minorHAnsi" w:cstheme="minorHAnsi"/>
          <w:szCs w:val="24"/>
        </w:rPr>
        <w:t>the student has (1) a cum</w:t>
      </w:r>
      <w:r w:rsidRPr="0020237D">
        <w:rPr>
          <w:rFonts w:asciiTheme="minorHAnsi" w:hAnsiTheme="minorHAnsi" w:cstheme="minorHAnsi"/>
          <w:szCs w:val="24"/>
        </w:rPr>
        <w:t>ulative unit exam average of &lt; </w:t>
      </w:r>
      <w:r w:rsidR="003F1469" w:rsidRPr="0020237D">
        <w:rPr>
          <w:rFonts w:asciiTheme="minorHAnsi" w:hAnsiTheme="minorHAnsi" w:cstheme="minorHAnsi"/>
          <w:szCs w:val="24"/>
        </w:rPr>
        <w:t xml:space="preserve">70% after the completion of 50 % of the unit exams or (2) a skill(s) performance deficiency, </w:t>
      </w:r>
    </w:p>
    <w:p w:rsidR="003F1469" w:rsidRPr="0020237D" w:rsidRDefault="003F1469" w:rsidP="003F1469">
      <w:pPr>
        <w:widowControl/>
        <w:numPr>
          <w:ilvl w:val="0"/>
          <w:numId w:val="18"/>
        </w:numPr>
        <w:snapToGrid w:val="0"/>
        <w:rPr>
          <w:rFonts w:asciiTheme="minorHAnsi" w:hAnsiTheme="minorHAnsi" w:cstheme="minorHAnsi"/>
          <w:szCs w:val="24"/>
        </w:rPr>
      </w:pPr>
      <w:r w:rsidRPr="0020237D">
        <w:rPr>
          <w:rFonts w:asciiTheme="minorHAnsi" w:hAnsiTheme="minorHAnsi" w:cstheme="minorHAnsi"/>
          <w:szCs w:val="24"/>
        </w:rPr>
        <w:t xml:space="preserve">The faculty will initiate individual counseling session, as well as review and update the Student Success Plan and submit an Early Alert. </w:t>
      </w:r>
    </w:p>
    <w:p w:rsidR="003F1469" w:rsidRPr="0020237D" w:rsidRDefault="00C10C5B" w:rsidP="00C10C5B">
      <w:pPr>
        <w:widowControl/>
        <w:snapToGrid w:val="0"/>
        <w:ind w:left="720"/>
        <w:rPr>
          <w:rFonts w:asciiTheme="minorHAnsi" w:hAnsiTheme="minorHAnsi" w:cstheme="minorHAnsi"/>
          <w:szCs w:val="24"/>
        </w:rPr>
      </w:pPr>
      <w:r w:rsidRPr="0020237D">
        <w:rPr>
          <w:rFonts w:asciiTheme="minorHAnsi" w:hAnsiTheme="minorHAnsi" w:cstheme="minorHAnsi"/>
          <w:szCs w:val="24"/>
        </w:rPr>
        <w:t>If</w:t>
      </w:r>
      <w:r w:rsidR="003F1469" w:rsidRPr="0020237D">
        <w:rPr>
          <w:rFonts w:asciiTheme="minorHAnsi" w:hAnsiTheme="minorHAnsi" w:cstheme="minorHAnsi"/>
          <w:szCs w:val="24"/>
        </w:rPr>
        <w:t xml:space="preserve"> the student exhibits behavior outside the expected:</w:t>
      </w:r>
    </w:p>
    <w:p w:rsidR="003F1469" w:rsidRPr="0020237D" w:rsidRDefault="003F1469" w:rsidP="003F1469">
      <w:pPr>
        <w:widowControl/>
        <w:numPr>
          <w:ilvl w:val="1"/>
          <w:numId w:val="19"/>
        </w:numPr>
        <w:snapToGrid w:val="0"/>
        <w:contextualSpacing/>
        <w:rPr>
          <w:rFonts w:asciiTheme="minorHAnsi" w:eastAsiaTheme="minorHAnsi" w:hAnsiTheme="minorHAnsi" w:cstheme="minorHAnsi"/>
          <w:szCs w:val="24"/>
        </w:rPr>
      </w:pPr>
      <w:r w:rsidRPr="0020237D">
        <w:rPr>
          <w:rFonts w:asciiTheme="minorHAnsi" w:hAnsiTheme="minorHAnsi" w:cstheme="minorHAnsi"/>
          <w:szCs w:val="24"/>
        </w:rPr>
        <w:t>codes of conduct outlined in professional codes of ethics, professional standards,</w:t>
      </w:r>
    </w:p>
    <w:p w:rsidR="003F1469" w:rsidRPr="0020237D" w:rsidRDefault="003F1469" w:rsidP="003F1469">
      <w:pPr>
        <w:widowControl/>
        <w:numPr>
          <w:ilvl w:val="1"/>
          <w:numId w:val="19"/>
        </w:numPr>
        <w:snapToGrid w:val="0"/>
        <w:contextualSpacing/>
        <w:rPr>
          <w:rFonts w:asciiTheme="minorHAnsi" w:hAnsiTheme="minorHAnsi" w:cstheme="minorHAnsi"/>
          <w:szCs w:val="24"/>
        </w:rPr>
      </w:pPr>
      <w:r w:rsidRPr="0020237D">
        <w:rPr>
          <w:rFonts w:asciiTheme="minorHAnsi" w:hAnsiTheme="minorHAnsi" w:cstheme="minorHAnsi"/>
          <w:szCs w:val="24"/>
        </w:rPr>
        <w:t xml:space="preserve">All procedures/requirements/policies outlined in program handbooks/documents, </w:t>
      </w:r>
    </w:p>
    <w:p w:rsidR="003F1469" w:rsidRPr="0020237D" w:rsidRDefault="003F1469" w:rsidP="003F1469">
      <w:pPr>
        <w:widowControl/>
        <w:numPr>
          <w:ilvl w:val="1"/>
          <w:numId w:val="19"/>
        </w:numPr>
        <w:snapToGrid w:val="0"/>
        <w:contextualSpacing/>
        <w:rPr>
          <w:rFonts w:asciiTheme="minorHAnsi" w:hAnsiTheme="minorHAnsi" w:cstheme="minorHAnsi"/>
          <w:szCs w:val="24"/>
        </w:rPr>
      </w:pPr>
      <w:r w:rsidRPr="0020237D">
        <w:rPr>
          <w:rFonts w:asciiTheme="minorHAnsi" w:hAnsiTheme="minorHAnsi" w:cstheme="minorHAnsi"/>
          <w:szCs w:val="24"/>
        </w:rPr>
        <w:t xml:space="preserve">STC e Catalog and </w:t>
      </w:r>
      <w:r w:rsidR="00C10C5B" w:rsidRPr="0020237D">
        <w:rPr>
          <w:rFonts w:asciiTheme="minorHAnsi" w:hAnsiTheme="minorHAnsi" w:cstheme="minorHAnsi"/>
          <w:szCs w:val="24"/>
        </w:rPr>
        <w:t xml:space="preserve">Student </w:t>
      </w:r>
      <w:r w:rsidRPr="0020237D">
        <w:rPr>
          <w:rFonts w:asciiTheme="minorHAnsi" w:hAnsiTheme="minorHAnsi" w:cstheme="minorHAnsi"/>
          <w:szCs w:val="24"/>
        </w:rPr>
        <w:t>Handbook, and/or</w:t>
      </w:r>
    </w:p>
    <w:p w:rsidR="003F1469" w:rsidRPr="0020237D" w:rsidRDefault="003F1469" w:rsidP="003F1469">
      <w:pPr>
        <w:widowControl/>
        <w:numPr>
          <w:ilvl w:val="1"/>
          <w:numId w:val="19"/>
        </w:numPr>
        <w:snapToGrid w:val="0"/>
        <w:contextualSpacing/>
        <w:rPr>
          <w:rFonts w:asciiTheme="minorHAnsi" w:hAnsiTheme="minorHAnsi" w:cstheme="minorHAnsi"/>
          <w:szCs w:val="24"/>
        </w:rPr>
      </w:pPr>
      <w:r w:rsidRPr="0020237D">
        <w:rPr>
          <w:rFonts w:asciiTheme="minorHAnsi" w:hAnsiTheme="minorHAnsi" w:cstheme="minorHAnsi"/>
          <w:szCs w:val="24"/>
        </w:rPr>
        <w:t>Clinical facility policies and procedures.</w:t>
      </w:r>
    </w:p>
    <w:p w:rsidR="003F1469" w:rsidRPr="0020237D" w:rsidRDefault="003F1469" w:rsidP="003F1469">
      <w:pPr>
        <w:snapToGrid w:val="0"/>
        <w:rPr>
          <w:rFonts w:asciiTheme="minorHAnsi" w:hAnsiTheme="minorHAnsi" w:cstheme="minorHAnsi"/>
          <w:szCs w:val="24"/>
        </w:rPr>
      </w:pPr>
    </w:p>
    <w:p w:rsidR="003F1469" w:rsidRPr="0020237D" w:rsidRDefault="003F1469" w:rsidP="003F1469">
      <w:pPr>
        <w:snapToGrid w:val="0"/>
        <w:rPr>
          <w:rFonts w:asciiTheme="minorHAnsi" w:hAnsiTheme="minorHAnsi" w:cstheme="minorHAnsi"/>
          <w:szCs w:val="24"/>
        </w:rPr>
      </w:pPr>
      <w:r w:rsidRPr="0020237D">
        <w:rPr>
          <w:rFonts w:asciiTheme="minorHAnsi" w:hAnsiTheme="minorHAnsi" w:cstheme="minorHAnsi"/>
          <w:szCs w:val="24"/>
        </w:rPr>
        <w:t xml:space="preserve">The faculty will initiate an individual counseling session and complete an Academic Occurrence Notice and the </w:t>
      </w:r>
      <w:r w:rsidRPr="0020237D">
        <w:rPr>
          <w:rFonts w:asciiTheme="minorHAnsi" w:hAnsiTheme="minorHAnsi" w:cstheme="minorHAnsi"/>
          <w:szCs w:val="24"/>
        </w:rPr>
        <w:lastRenderedPageBreak/>
        <w:t>Student Success Plan.</w:t>
      </w:r>
    </w:p>
    <w:p w:rsidR="003F1469" w:rsidRPr="0020237D" w:rsidRDefault="003F1469" w:rsidP="003F1469">
      <w:pPr>
        <w:snapToGrid w:val="0"/>
        <w:rPr>
          <w:rFonts w:asciiTheme="minorHAnsi" w:hAnsiTheme="minorHAnsi" w:cstheme="minorHAnsi"/>
          <w:b/>
          <w:szCs w:val="24"/>
          <w:u w:val="single"/>
        </w:rPr>
      </w:pPr>
    </w:p>
    <w:p w:rsidR="003F1469" w:rsidRPr="0020237D" w:rsidRDefault="003F1469" w:rsidP="003F1469">
      <w:pPr>
        <w:snapToGrid w:val="0"/>
        <w:rPr>
          <w:rFonts w:asciiTheme="minorHAnsi" w:hAnsiTheme="minorHAnsi" w:cstheme="minorHAnsi"/>
          <w:szCs w:val="24"/>
        </w:rPr>
      </w:pPr>
      <w:r w:rsidRPr="0020237D">
        <w:rPr>
          <w:rFonts w:asciiTheme="minorHAnsi" w:hAnsiTheme="minorHAnsi" w:cstheme="minorHAnsi"/>
          <w:b/>
          <w:szCs w:val="24"/>
          <w:u w:val="single"/>
        </w:rPr>
        <w:t>T</w:t>
      </w:r>
      <w:r w:rsidRPr="0020237D">
        <w:rPr>
          <w:rFonts w:asciiTheme="minorHAnsi" w:hAnsiTheme="minorHAnsi" w:cstheme="minorHAnsi"/>
          <w:szCs w:val="24"/>
        </w:rPr>
        <w:t xml:space="preserve">echnical College System of Georgia </w:t>
      </w:r>
      <w:r w:rsidRPr="0020237D">
        <w:rPr>
          <w:rFonts w:asciiTheme="minorHAnsi" w:hAnsiTheme="minorHAnsi" w:cstheme="minorHAnsi"/>
          <w:b/>
          <w:szCs w:val="24"/>
          <w:u w:val="single"/>
        </w:rPr>
        <w:t>E</w:t>
      </w:r>
      <w:r w:rsidRPr="0020237D">
        <w:rPr>
          <w:rFonts w:asciiTheme="minorHAnsi" w:hAnsiTheme="minorHAnsi" w:cstheme="minorHAnsi"/>
          <w:szCs w:val="24"/>
        </w:rPr>
        <w:t xml:space="preserve">arly </w:t>
      </w:r>
      <w:r w:rsidRPr="0020237D">
        <w:rPr>
          <w:rFonts w:asciiTheme="minorHAnsi" w:hAnsiTheme="minorHAnsi" w:cstheme="minorHAnsi"/>
          <w:b/>
          <w:szCs w:val="24"/>
          <w:u w:val="single"/>
        </w:rPr>
        <w:t>A</w:t>
      </w:r>
      <w:r w:rsidRPr="0020237D">
        <w:rPr>
          <w:rFonts w:asciiTheme="minorHAnsi" w:hAnsiTheme="minorHAnsi" w:cstheme="minorHAnsi"/>
          <w:szCs w:val="24"/>
        </w:rPr>
        <w:t xml:space="preserve">lert </w:t>
      </w:r>
      <w:r w:rsidRPr="0020237D">
        <w:rPr>
          <w:rFonts w:asciiTheme="minorHAnsi" w:hAnsiTheme="minorHAnsi" w:cstheme="minorHAnsi"/>
          <w:b/>
          <w:szCs w:val="24"/>
          <w:u w:val="single"/>
        </w:rPr>
        <w:t>M</w:t>
      </w:r>
      <w:r w:rsidRPr="0020237D">
        <w:rPr>
          <w:rFonts w:asciiTheme="minorHAnsi" w:hAnsiTheme="minorHAnsi" w:cstheme="minorHAnsi"/>
          <w:szCs w:val="24"/>
        </w:rPr>
        <w:t xml:space="preserve">anagement </w:t>
      </w:r>
      <w:r w:rsidRPr="0020237D">
        <w:rPr>
          <w:rFonts w:asciiTheme="minorHAnsi" w:hAnsiTheme="minorHAnsi" w:cstheme="minorHAnsi"/>
          <w:b/>
          <w:szCs w:val="24"/>
          <w:u w:val="single"/>
        </w:rPr>
        <w:t>S</w:t>
      </w:r>
      <w:r w:rsidRPr="0020237D">
        <w:rPr>
          <w:rFonts w:asciiTheme="minorHAnsi" w:hAnsiTheme="minorHAnsi" w:cstheme="minorHAnsi"/>
          <w:szCs w:val="24"/>
        </w:rPr>
        <w:t xml:space="preserve">ystem (TEAMS) &amp; The Student Success Plan are designed to ensure that students are well informed about strategies for success, including college resources and assistance. One of the responsibilities of the Program faculty is to monitor the academic progression of students throughout the curriculum. The faculty believes that the student is ultimately responsible for seeking assistance; however, faculty will meet or refer students who are having academic difficulties. </w:t>
      </w:r>
    </w:p>
    <w:p w:rsidR="0012282A" w:rsidRPr="0020237D" w:rsidRDefault="0012282A" w:rsidP="003F1469">
      <w:pPr>
        <w:snapToGrid w:val="0"/>
        <w:rPr>
          <w:rFonts w:asciiTheme="minorHAnsi" w:hAnsiTheme="minorHAnsi" w:cstheme="minorHAnsi"/>
          <w:szCs w:val="24"/>
        </w:rPr>
      </w:pPr>
    </w:p>
    <w:p w:rsidR="00C70E87" w:rsidRPr="0020237D" w:rsidRDefault="003F1469" w:rsidP="00C70E87">
      <w:pPr>
        <w:pStyle w:val="ListParagraph"/>
        <w:numPr>
          <w:ilvl w:val="0"/>
          <w:numId w:val="23"/>
        </w:numPr>
        <w:snapToGrid w:val="0"/>
        <w:rPr>
          <w:rFonts w:asciiTheme="minorHAnsi" w:hAnsiTheme="minorHAnsi" w:cstheme="minorHAnsi"/>
          <w:szCs w:val="24"/>
        </w:rPr>
      </w:pPr>
      <w:r w:rsidRPr="0020237D">
        <w:rPr>
          <w:rFonts w:asciiTheme="minorHAnsi" w:hAnsiTheme="minorHAnsi" w:cstheme="minorHAnsi"/>
          <w:szCs w:val="24"/>
        </w:rPr>
        <w:t>TEAMS is designed to provide assistance for students who may need help with academics, atte</w:t>
      </w:r>
      <w:r w:rsidR="009108E9" w:rsidRPr="0020237D">
        <w:rPr>
          <w:rFonts w:asciiTheme="minorHAnsi" w:hAnsiTheme="minorHAnsi" w:cstheme="minorHAnsi"/>
          <w:szCs w:val="24"/>
        </w:rPr>
        <w:t>ndance, and personal hardships.</w:t>
      </w:r>
    </w:p>
    <w:p w:rsidR="00C70E87" w:rsidRPr="0020237D" w:rsidRDefault="00C70E87" w:rsidP="00C70E87">
      <w:pPr>
        <w:snapToGrid w:val="0"/>
        <w:rPr>
          <w:rFonts w:asciiTheme="minorHAnsi" w:hAnsiTheme="minorHAnsi" w:cstheme="minorHAnsi"/>
          <w:szCs w:val="24"/>
        </w:rPr>
      </w:pPr>
    </w:p>
    <w:p w:rsidR="009108E9" w:rsidRPr="0020237D" w:rsidRDefault="00C70E87" w:rsidP="003F1469">
      <w:pPr>
        <w:snapToGrid w:val="0"/>
        <w:rPr>
          <w:rFonts w:asciiTheme="minorHAnsi" w:hAnsiTheme="minorHAnsi" w:cstheme="minorHAnsi"/>
          <w:szCs w:val="24"/>
        </w:rPr>
      </w:pPr>
      <w:r w:rsidRPr="0020237D">
        <w:rPr>
          <w:rFonts w:asciiTheme="minorHAnsi" w:hAnsiTheme="minorHAnsi" w:cstheme="minorHAnsi"/>
          <w:b/>
          <w:szCs w:val="24"/>
        </w:rPr>
        <w:t>STUDENT SUPPORT</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 xml:space="preserve">Specific information about the Student Support services listed below can be found at </w:t>
      </w:r>
      <w:hyperlink r:id="rId19" w:tooltip="STC Website" w:history="1">
        <w:r w:rsidRPr="0020237D">
          <w:rPr>
            <w:rStyle w:val="Hyperlink"/>
            <w:rFonts w:asciiTheme="minorHAnsi" w:hAnsiTheme="minorHAnsi" w:cstheme="minorHAnsi"/>
            <w:szCs w:val="24"/>
          </w:rPr>
          <w:t>STC Website</w:t>
        </w:r>
      </w:hyperlink>
      <w:r w:rsidRPr="0020237D">
        <w:rPr>
          <w:rFonts w:asciiTheme="minorHAnsi" w:hAnsiTheme="minorHAnsi" w:cstheme="minorHAnsi"/>
          <w:szCs w:val="24"/>
        </w:rPr>
        <w:t xml:space="preserve"> (</w:t>
      </w:r>
      <w:hyperlink r:id="rId20" w:tooltip="Southeastern technical college website" w:history="1">
        <w:r w:rsidRPr="0020237D">
          <w:rPr>
            <w:rStyle w:val="Hyperlink"/>
            <w:rFonts w:asciiTheme="minorHAnsi" w:hAnsiTheme="minorHAnsi" w:cstheme="minorHAnsi"/>
            <w:szCs w:val="24"/>
          </w:rPr>
          <w:t>www.southeasterntech.edu</w:t>
        </w:r>
      </w:hyperlink>
      <w:r w:rsidRPr="0020237D">
        <w:rPr>
          <w:rFonts w:asciiTheme="minorHAnsi" w:hAnsiTheme="minorHAnsi" w:cstheme="minorHAnsi"/>
          <w:szCs w:val="24"/>
        </w:rPr>
        <w:t>) by clicking on the Student Affairs tab.</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w:t>
      </w:r>
      <w:r w:rsidRPr="0020237D">
        <w:rPr>
          <w:rFonts w:asciiTheme="minorHAnsi" w:hAnsiTheme="minorHAnsi" w:cstheme="minorHAnsi"/>
          <w:szCs w:val="24"/>
        </w:rPr>
        <w:tab/>
        <w:t>Tutoring</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w:t>
      </w:r>
      <w:r w:rsidRPr="0020237D">
        <w:rPr>
          <w:rFonts w:asciiTheme="minorHAnsi" w:hAnsiTheme="minorHAnsi" w:cstheme="minorHAnsi"/>
          <w:szCs w:val="24"/>
        </w:rPr>
        <w:tab/>
        <w:t>Technical Support</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w:t>
      </w:r>
      <w:r w:rsidRPr="0020237D">
        <w:rPr>
          <w:rFonts w:asciiTheme="minorHAnsi" w:hAnsiTheme="minorHAnsi" w:cstheme="minorHAnsi"/>
          <w:szCs w:val="24"/>
        </w:rPr>
        <w:tab/>
        <w:t>Textbook Assistance</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w:t>
      </w:r>
      <w:r w:rsidRPr="0020237D">
        <w:rPr>
          <w:rFonts w:asciiTheme="minorHAnsi" w:hAnsiTheme="minorHAnsi" w:cstheme="minorHAnsi"/>
          <w:szCs w:val="24"/>
        </w:rPr>
        <w:tab/>
        <w:t>Work-Study Programs</w:t>
      </w:r>
    </w:p>
    <w:p w:rsidR="00F243EC" w:rsidRPr="0020237D" w:rsidRDefault="00F243EC" w:rsidP="00F243EC">
      <w:pPr>
        <w:widowControl/>
        <w:rPr>
          <w:rFonts w:asciiTheme="minorHAnsi" w:hAnsiTheme="minorHAnsi" w:cstheme="minorHAnsi"/>
          <w:szCs w:val="24"/>
        </w:rPr>
      </w:pPr>
      <w:r w:rsidRPr="0020237D">
        <w:rPr>
          <w:rFonts w:asciiTheme="minorHAnsi" w:hAnsiTheme="minorHAnsi" w:cstheme="minorHAnsi"/>
          <w:szCs w:val="24"/>
        </w:rPr>
        <w:t>•</w:t>
      </w:r>
      <w:r w:rsidRPr="0020237D">
        <w:rPr>
          <w:rFonts w:asciiTheme="minorHAnsi" w:hAnsiTheme="minorHAnsi" w:cstheme="minorHAnsi"/>
          <w:szCs w:val="24"/>
        </w:rPr>
        <w:tab/>
        <w:t>Community Resources</w:t>
      </w:r>
    </w:p>
    <w:p w:rsidR="00F243EC" w:rsidRPr="0020237D" w:rsidRDefault="00F243EC" w:rsidP="00F243EC">
      <w:pPr>
        <w:widowControl/>
        <w:rPr>
          <w:rFonts w:asciiTheme="minorHAnsi" w:hAnsiTheme="minorHAnsi" w:cstheme="minorHAnsi"/>
          <w:szCs w:val="24"/>
        </w:rPr>
      </w:pPr>
    </w:p>
    <w:p w:rsidR="00D37D47" w:rsidRPr="0020237D" w:rsidRDefault="00D37D47" w:rsidP="00D37D47">
      <w:pPr>
        <w:spacing w:after="100"/>
        <w:rPr>
          <w:rFonts w:asciiTheme="minorHAnsi" w:hAnsiTheme="minorHAnsi" w:cstheme="minorHAnsi"/>
          <w:szCs w:val="24"/>
        </w:rPr>
      </w:pPr>
      <w:r w:rsidRPr="0020237D">
        <w:rPr>
          <w:rFonts w:asciiTheme="minorHAnsi" w:hAnsiTheme="minorHAnsi" w:cstheme="minorHAnsi"/>
          <w:b/>
          <w:snapToGrid/>
          <w:szCs w:val="24"/>
        </w:rPr>
        <w:t>ATTENDANCE Provisions Health Sciences</w:t>
      </w:r>
      <w:r w:rsidRPr="0020237D">
        <w:rPr>
          <w:rFonts w:asciiTheme="minorHAnsi" w:hAnsiTheme="minorHAnsi" w:cstheme="minorHAnsi"/>
          <w:b/>
          <w:snapToGrid/>
          <w:szCs w:val="24"/>
        </w:rPr>
        <w:br/>
      </w:r>
      <w:r w:rsidRPr="0020237D">
        <w:rPr>
          <w:rFonts w:asciiTheme="minorHAnsi" w:hAnsiTheme="minorHAnsi" w:cstheme="minorHAnsi"/>
          <w:szCs w:val="24"/>
        </w:rPr>
        <w:t>Requirements for instructional hours within Health Science and Cosmetology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rsidR="00D37D47" w:rsidRPr="0020237D" w:rsidRDefault="00D37D47" w:rsidP="00D37D47">
      <w:pPr>
        <w:spacing w:after="100"/>
        <w:rPr>
          <w:rFonts w:asciiTheme="minorHAnsi" w:hAnsiTheme="minorHAnsi" w:cstheme="minorHAnsi"/>
          <w:szCs w:val="24"/>
        </w:rPr>
      </w:pPr>
      <w:r w:rsidRPr="0020237D">
        <w:rPr>
          <w:rFonts w:asciiTheme="minorHAnsi" w:hAnsiTheme="minorHAnsi" w:cstheme="minorHAnsi"/>
          <w:szCs w:val="24"/>
        </w:rPr>
        <w:t xml:space="preserve">Attendance is counted from the first scheduled class meeting of each semester. To receive credit for a course a student must attend at least 90% of the scheduled instructional time. Time and/or work missed due to tardiness or absences must be made up at the convenience of the instructor.  Any student attending less than the required scheduled instructional time (90%) may be dropped from the course as stated below in the Withdrawal Procedure.  </w:t>
      </w:r>
    </w:p>
    <w:p w:rsidR="00D37D47" w:rsidRPr="0020237D" w:rsidRDefault="00D37D47" w:rsidP="00D37D47">
      <w:pPr>
        <w:rPr>
          <w:rFonts w:asciiTheme="minorHAnsi" w:hAnsiTheme="minorHAnsi" w:cstheme="minorHAnsi"/>
          <w:color w:val="000000" w:themeColor="text1"/>
          <w:szCs w:val="24"/>
        </w:rPr>
      </w:pPr>
      <w:r w:rsidRPr="0020237D">
        <w:rPr>
          <w:rFonts w:asciiTheme="minorHAnsi" w:hAnsiTheme="minorHAnsi" w:cstheme="minorHAnsi"/>
          <w:color w:val="000000" w:themeColor="text1"/>
          <w:szCs w:val="24"/>
        </w:rPr>
        <w:t xml:space="preserve">For this class, which meets 75 hours, the maximum number of hours a student may miss is </w:t>
      </w:r>
      <w:r w:rsidRPr="0020237D">
        <w:rPr>
          <w:rFonts w:asciiTheme="minorHAnsi" w:hAnsiTheme="minorHAnsi" w:cstheme="minorHAnsi"/>
          <w:b/>
          <w:color w:val="000000" w:themeColor="text1"/>
          <w:szCs w:val="24"/>
        </w:rPr>
        <w:t>7 hours 30 minutes.</w:t>
      </w:r>
      <w:r w:rsidRPr="0020237D">
        <w:rPr>
          <w:rFonts w:asciiTheme="minorHAnsi" w:hAnsiTheme="minorHAnsi" w:cstheme="minorHAnsi"/>
          <w:color w:val="000000" w:themeColor="text1"/>
          <w:szCs w:val="24"/>
        </w:rPr>
        <w:t xml:space="preserve"> </w:t>
      </w:r>
    </w:p>
    <w:p w:rsidR="008931FC" w:rsidRPr="0020237D" w:rsidRDefault="008931FC" w:rsidP="008931FC">
      <w:pPr>
        <w:keepNext/>
        <w:keepLines/>
        <w:spacing w:before="240" w:after="40"/>
        <w:outlineLvl w:val="1"/>
        <w:rPr>
          <w:rFonts w:asciiTheme="minorHAnsi" w:hAnsiTheme="minorHAnsi" w:cstheme="minorHAnsi"/>
          <w:b/>
          <w:caps/>
          <w:szCs w:val="24"/>
        </w:rPr>
      </w:pPr>
      <w:r w:rsidRPr="0020237D">
        <w:rPr>
          <w:rFonts w:asciiTheme="minorHAnsi" w:hAnsiTheme="minorHAnsi" w:cstheme="minorHAnsi"/>
          <w:b/>
          <w:caps/>
          <w:szCs w:val="24"/>
        </w:rPr>
        <w:t>STUDENTS WITH DISABILITIES</w:t>
      </w:r>
    </w:p>
    <w:p w:rsidR="008931FC" w:rsidRPr="0020237D" w:rsidRDefault="008931FC" w:rsidP="008931FC">
      <w:pPr>
        <w:rPr>
          <w:rFonts w:asciiTheme="minorHAnsi" w:hAnsiTheme="minorHAnsi" w:cstheme="minorHAnsi"/>
          <w:szCs w:val="24"/>
        </w:rPr>
      </w:pPr>
      <w:r w:rsidRPr="0020237D">
        <w:rPr>
          <w:rFonts w:asciiTheme="minorHAnsi" w:hAnsiTheme="minorHAnsi" w:cstheme="minorHAnsi"/>
          <w:szCs w:val="24"/>
        </w:rPr>
        <w:t xml:space="preserve">Students with disabilities who believe that they may need accommodations in this class based on the impact of a disability are encouraged to contact the appropriate campus coordinator to request services.  </w:t>
      </w:r>
    </w:p>
    <w:p w:rsidR="008931FC" w:rsidRPr="0020237D" w:rsidRDefault="008931FC" w:rsidP="008931FC">
      <w:pPr>
        <w:rPr>
          <w:rFonts w:asciiTheme="minorHAnsi" w:hAnsiTheme="minorHAnsi" w:cstheme="minorHAnsi"/>
          <w:iCs/>
          <w:snapToGrid/>
          <w:szCs w:val="24"/>
        </w:rPr>
      </w:pPr>
      <w:r w:rsidRPr="0020237D">
        <w:rPr>
          <w:rFonts w:asciiTheme="minorHAnsi" w:hAnsiTheme="minorHAnsi" w:cstheme="minorHAnsi"/>
          <w:iCs/>
          <w:snapToGrid/>
          <w:szCs w:val="24"/>
        </w:rPr>
        <w:t xml:space="preserve">Swainsboro Campus:  </w:t>
      </w:r>
      <w:hyperlink r:id="rId21" w:history="1">
        <w:r w:rsidRPr="0020237D">
          <w:rPr>
            <w:rFonts w:asciiTheme="minorHAnsi" w:hAnsiTheme="minorHAnsi" w:cstheme="minorHAnsi"/>
            <w:iCs/>
            <w:snapToGrid/>
            <w:color w:val="0000FF"/>
            <w:szCs w:val="24"/>
            <w:u w:val="single"/>
          </w:rPr>
          <w:t>Macy Gay</w:t>
        </w:r>
      </w:hyperlink>
      <w:r w:rsidRPr="0020237D">
        <w:rPr>
          <w:rFonts w:asciiTheme="minorHAnsi" w:hAnsiTheme="minorHAnsi" w:cstheme="minorHAnsi"/>
          <w:iCs/>
          <w:snapToGrid/>
          <w:szCs w:val="24"/>
        </w:rPr>
        <w:t xml:space="preserve"> </w:t>
      </w:r>
      <w:hyperlink r:id="rId22" w:history="1">
        <w:r w:rsidRPr="0020237D">
          <w:rPr>
            <w:rFonts w:asciiTheme="minorHAnsi" w:hAnsiTheme="minorHAnsi" w:cstheme="minorHAnsi"/>
            <w:iCs/>
            <w:snapToGrid/>
            <w:color w:val="0000FF"/>
            <w:szCs w:val="24"/>
            <w:u w:val="single"/>
          </w:rPr>
          <w:t>mgay@southeasterntech.edu</w:t>
        </w:r>
      </w:hyperlink>
      <w:r w:rsidRPr="0020237D">
        <w:rPr>
          <w:rFonts w:asciiTheme="minorHAnsi" w:hAnsiTheme="minorHAnsi" w:cstheme="minorHAnsi"/>
          <w:iCs/>
          <w:snapToGrid/>
          <w:szCs w:val="24"/>
        </w:rPr>
        <w:t xml:space="preserve"> , 478</w:t>
      </w:r>
      <w:r w:rsidR="00C30BEC" w:rsidRPr="0020237D">
        <w:rPr>
          <w:rFonts w:asciiTheme="minorHAnsi" w:hAnsiTheme="minorHAnsi" w:cstheme="minorHAnsi"/>
          <w:iCs/>
          <w:snapToGrid/>
          <w:szCs w:val="24"/>
        </w:rPr>
        <w:t>-289-2274, Building 1, Room 1210</w:t>
      </w:r>
    </w:p>
    <w:p w:rsidR="008931FC" w:rsidRPr="0020237D" w:rsidRDefault="008931FC" w:rsidP="008931FC">
      <w:pPr>
        <w:rPr>
          <w:rFonts w:asciiTheme="minorHAnsi" w:hAnsiTheme="minorHAnsi" w:cstheme="minorHAnsi"/>
          <w:iCs/>
          <w:snapToGrid/>
          <w:szCs w:val="24"/>
        </w:rPr>
      </w:pPr>
      <w:r w:rsidRPr="0020237D">
        <w:rPr>
          <w:rFonts w:asciiTheme="minorHAnsi" w:hAnsiTheme="minorHAnsi" w:cstheme="minorHAnsi"/>
          <w:iCs/>
          <w:snapToGrid/>
          <w:szCs w:val="24"/>
        </w:rPr>
        <w:t xml:space="preserve">Vidalia Campus:  </w:t>
      </w:r>
      <w:hyperlink r:id="rId23" w:history="1">
        <w:r w:rsidRPr="0020237D">
          <w:rPr>
            <w:rFonts w:asciiTheme="minorHAnsi" w:hAnsiTheme="minorHAnsi" w:cstheme="minorHAnsi"/>
            <w:iCs/>
            <w:snapToGrid/>
            <w:color w:val="0000FF"/>
            <w:szCs w:val="24"/>
            <w:u w:val="single"/>
          </w:rPr>
          <w:t>Helen Thomas</w:t>
        </w:r>
      </w:hyperlink>
      <w:r w:rsidRPr="0020237D">
        <w:rPr>
          <w:rFonts w:asciiTheme="minorHAnsi" w:hAnsiTheme="minorHAnsi" w:cstheme="minorHAnsi"/>
          <w:iCs/>
          <w:snapToGrid/>
          <w:szCs w:val="24"/>
        </w:rPr>
        <w:t xml:space="preserve"> </w:t>
      </w:r>
      <w:hyperlink r:id="rId24" w:history="1">
        <w:r w:rsidRPr="0020237D">
          <w:rPr>
            <w:rFonts w:asciiTheme="minorHAnsi" w:hAnsiTheme="minorHAnsi" w:cstheme="minorHAnsi"/>
            <w:iCs/>
            <w:snapToGrid/>
            <w:color w:val="0000FF"/>
            <w:szCs w:val="24"/>
            <w:u w:val="single"/>
          </w:rPr>
          <w:t>hthomas@southeasterntech.edu</w:t>
        </w:r>
      </w:hyperlink>
      <w:r w:rsidRPr="0020237D">
        <w:rPr>
          <w:rFonts w:asciiTheme="minorHAnsi" w:hAnsiTheme="minorHAnsi" w:cstheme="minorHAnsi"/>
          <w:iCs/>
          <w:snapToGrid/>
          <w:szCs w:val="24"/>
        </w:rPr>
        <w:t xml:space="preserve"> , 91</w:t>
      </w:r>
      <w:r w:rsidR="00C30BEC" w:rsidRPr="0020237D">
        <w:rPr>
          <w:rFonts w:asciiTheme="minorHAnsi" w:hAnsiTheme="minorHAnsi" w:cstheme="minorHAnsi"/>
          <w:iCs/>
          <w:snapToGrid/>
          <w:szCs w:val="24"/>
        </w:rPr>
        <w:t>2-538-3126, Building A, Room 165</w:t>
      </w:r>
    </w:p>
    <w:p w:rsidR="008931FC" w:rsidRPr="0020237D" w:rsidRDefault="008931FC" w:rsidP="005C7617">
      <w:pPr>
        <w:rPr>
          <w:rFonts w:asciiTheme="minorHAnsi" w:hAnsiTheme="minorHAnsi" w:cstheme="minorHAnsi"/>
          <w:color w:val="000000" w:themeColor="text1"/>
          <w:szCs w:val="24"/>
        </w:rPr>
      </w:pPr>
    </w:p>
    <w:p w:rsidR="009108E9" w:rsidRPr="0020237D" w:rsidRDefault="009108E9" w:rsidP="00E92832">
      <w:pPr>
        <w:pStyle w:val="Heading2"/>
      </w:pPr>
      <w:r w:rsidRPr="0020237D">
        <w:rPr>
          <w:rStyle w:val="Heading2Char"/>
          <w:b/>
          <w:caps/>
          <w:color w:val="000000" w:themeColor="text1"/>
        </w:rPr>
        <w:t>Specific</w:t>
      </w:r>
      <w:r w:rsidRPr="0020237D">
        <w:rPr>
          <w:rStyle w:val="Heading2Char"/>
          <w:b/>
          <w:color w:val="000000" w:themeColor="text1"/>
        </w:rPr>
        <w:t xml:space="preserve"> </w:t>
      </w:r>
      <w:r w:rsidRPr="0020237D">
        <w:rPr>
          <w:rStyle w:val="Heading2Char"/>
          <w:b/>
          <w:caps/>
          <w:snapToGrid w:val="0"/>
          <w:color w:val="000000" w:themeColor="text1"/>
        </w:rPr>
        <w:t>Absences</w:t>
      </w:r>
    </w:p>
    <w:p w:rsidR="008931FC" w:rsidRPr="0020237D" w:rsidRDefault="009108E9" w:rsidP="008931FC">
      <w:pPr>
        <w:rPr>
          <w:rFonts w:asciiTheme="minorHAnsi" w:hAnsiTheme="minorHAnsi" w:cstheme="minorHAnsi"/>
          <w:b/>
          <w:snapToGrid/>
          <w:szCs w:val="24"/>
        </w:rPr>
      </w:pPr>
      <w:r w:rsidRPr="0020237D">
        <w:rPr>
          <w:rFonts w:asciiTheme="minorHAnsi" w:hAnsiTheme="minorHAnsi" w:cstheme="minorHAnsi"/>
          <w:szCs w:val="24"/>
        </w:rPr>
        <w:t>Provisions for Instructional Time missed because of documented absences due to jury duty, military duty, court duty, or required job training will be made at the discretion of the instructor.</w:t>
      </w:r>
      <w:r w:rsidRPr="0020237D">
        <w:rPr>
          <w:rFonts w:asciiTheme="minorHAnsi" w:hAnsiTheme="minorHAnsi" w:cstheme="minorHAnsi"/>
          <w:szCs w:val="24"/>
        </w:rPr>
        <w:br/>
      </w:r>
    </w:p>
    <w:p w:rsidR="008931FC" w:rsidRPr="0020237D" w:rsidRDefault="008931FC" w:rsidP="008931FC">
      <w:pPr>
        <w:rPr>
          <w:rFonts w:asciiTheme="minorHAnsi" w:hAnsiTheme="minorHAnsi" w:cstheme="minorHAnsi"/>
          <w:b/>
          <w:bCs/>
          <w:caps/>
          <w:szCs w:val="24"/>
        </w:rPr>
      </w:pPr>
      <w:r w:rsidRPr="0020237D">
        <w:rPr>
          <w:rFonts w:asciiTheme="minorHAnsi" w:hAnsiTheme="minorHAnsi" w:cstheme="minorHAnsi"/>
          <w:b/>
          <w:snapToGrid/>
          <w:szCs w:val="24"/>
        </w:rPr>
        <w:t>PREGNANCY</w:t>
      </w:r>
    </w:p>
    <w:p w:rsidR="008931FC" w:rsidRPr="0020237D" w:rsidRDefault="008931FC" w:rsidP="008931FC">
      <w:pPr>
        <w:rPr>
          <w:rFonts w:asciiTheme="minorHAnsi" w:hAnsiTheme="minorHAnsi" w:cstheme="minorHAnsi"/>
          <w:szCs w:val="24"/>
        </w:rPr>
      </w:pPr>
      <w:r w:rsidRPr="0020237D">
        <w:rPr>
          <w:rFonts w:asciiTheme="minorHAnsi" w:hAnsiTheme="minorHAnsi" w:cstheme="minorHAnsi"/>
          <w:szCs w:val="24"/>
        </w:rPr>
        <w:t xml:space="preserve">Southeastern Technical College does not discriminate on the basis of pregnancy. However, we can offer </w:t>
      </w:r>
      <w:r w:rsidRPr="0020237D">
        <w:rPr>
          <w:rFonts w:asciiTheme="minorHAnsi" w:hAnsiTheme="minorHAnsi" w:cstheme="minorHAnsi"/>
          <w:szCs w:val="24"/>
        </w:rPr>
        <w:lastRenderedPageBreak/>
        <w:t>accommodations to students who are pregnant that need special consideration to successfully complete the course. If you think you will need accommodations due to pregnancy, please make arrangements with the appropriate campus coordinator.</w:t>
      </w:r>
    </w:p>
    <w:p w:rsidR="008931FC" w:rsidRPr="0020237D" w:rsidRDefault="008931FC" w:rsidP="008931FC">
      <w:pPr>
        <w:rPr>
          <w:rFonts w:asciiTheme="minorHAnsi" w:hAnsiTheme="minorHAnsi" w:cstheme="minorHAnsi"/>
          <w:iCs/>
          <w:snapToGrid/>
          <w:szCs w:val="24"/>
        </w:rPr>
      </w:pPr>
      <w:r w:rsidRPr="0020237D">
        <w:rPr>
          <w:rFonts w:asciiTheme="minorHAnsi" w:hAnsiTheme="minorHAnsi" w:cstheme="minorHAnsi"/>
          <w:iCs/>
          <w:snapToGrid/>
          <w:szCs w:val="24"/>
        </w:rPr>
        <w:t xml:space="preserve">Swainsboro Campus:  </w:t>
      </w:r>
      <w:hyperlink r:id="rId25" w:history="1">
        <w:r w:rsidRPr="0020237D">
          <w:rPr>
            <w:rFonts w:asciiTheme="minorHAnsi" w:hAnsiTheme="minorHAnsi" w:cstheme="minorHAnsi"/>
            <w:iCs/>
            <w:snapToGrid/>
            <w:color w:val="0000FF"/>
            <w:szCs w:val="24"/>
            <w:u w:val="single"/>
          </w:rPr>
          <w:t>Macy Gay</w:t>
        </w:r>
      </w:hyperlink>
      <w:r w:rsidRPr="0020237D">
        <w:rPr>
          <w:rFonts w:asciiTheme="minorHAnsi" w:hAnsiTheme="minorHAnsi" w:cstheme="minorHAnsi"/>
          <w:iCs/>
          <w:snapToGrid/>
          <w:szCs w:val="24"/>
        </w:rPr>
        <w:t xml:space="preserve"> </w:t>
      </w:r>
      <w:hyperlink r:id="rId26" w:history="1">
        <w:r w:rsidRPr="0020237D">
          <w:rPr>
            <w:rFonts w:asciiTheme="minorHAnsi" w:hAnsiTheme="minorHAnsi" w:cstheme="minorHAnsi"/>
            <w:iCs/>
            <w:snapToGrid/>
            <w:color w:val="0000FF"/>
            <w:szCs w:val="24"/>
            <w:u w:val="single"/>
          </w:rPr>
          <w:t>mgay@southeasterntech.edu</w:t>
        </w:r>
      </w:hyperlink>
      <w:r w:rsidRPr="0020237D">
        <w:rPr>
          <w:rFonts w:asciiTheme="minorHAnsi" w:hAnsiTheme="minorHAnsi" w:cstheme="minorHAnsi"/>
          <w:iCs/>
          <w:snapToGrid/>
          <w:szCs w:val="24"/>
        </w:rPr>
        <w:t xml:space="preserve"> , 478</w:t>
      </w:r>
      <w:r w:rsidR="00C30BEC" w:rsidRPr="0020237D">
        <w:rPr>
          <w:rFonts w:asciiTheme="minorHAnsi" w:hAnsiTheme="minorHAnsi" w:cstheme="minorHAnsi"/>
          <w:iCs/>
          <w:snapToGrid/>
          <w:szCs w:val="24"/>
        </w:rPr>
        <w:t>-289-2274, Building 1, Room 1210</w:t>
      </w:r>
    </w:p>
    <w:p w:rsidR="008931FC" w:rsidRPr="0020237D" w:rsidRDefault="008931FC" w:rsidP="008931FC">
      <w:pPr>
        <w:rPr>
          <w:rFonts w:asciiTheme="minorHAnsi" w:hAnsiTheme="minorHAnsi" w:cstheme="minorHAnsi"/>
          <w:iCs/>
          <w:snapToGrid/>
          <w:szCs w:val="24"/>
        </w:rPr>
      </w:pPr>
      <w:r w:rsidRPr="0020237D">
        <w:rPr>
          <w:rFonts w:asciiTheme="minorHAnsi" w:hAnsiTheme="minorHAnsi" w:cstheme="minorHAnsi"/>
          <w:iCs/>
          <w:snapToGrid/>
          <w:szCs w:val="24"/>
        </w:rPr>
        <w:t xml:space="preserve">Vidalia Campus:  </w:t>
      </w:r>
      <w:hyperlink r:id="rId27" w:history="1">
        <w:r w:rsidRPr="0020237D">
          <w:rPr>
            <w:rFonts w:asciiTheme="minorHAnsi" w:hAnsiTheme="minorHAnsi" w:cstheme="minorHAnsi"/>
            <w:iCs/>
            <w:snapToGrid/>
            <w:color w:val="0000FF"/>
            <w:szCs w:val="24"/>
            <w:u w:val="single"/>
          </w:rPr>
          <w:t>Helen Thomas</w:t>
        </w:r>
      </w:hyperlink>
      <w:r w:rsidRPr="0020237D">
        <w:rPr>
          <w:rFonts w:asciiTheme="minorHAnsi" w:hAnsiTheme="minorHAnsi" w:cstheme="minorHAnsi"/>
          <w:iCs/>
          <w:snapToGrid/>
          <w:szCs w:val="24"/>
        </w:rPr>
        <w:t xml:space="preserve"> </w:t>
      </w:r>
      <w:hyperlink r:id="rId28" w:history="1">
        <w:r w:rsidRPr="0020237D">
          <w:rPr>
            <w:rFonts w:asciiTheme="minorHAnsi" w:hAnsiTheme="minorHAnsi" w:cstheme="minorHAnsi"/>
            <w:iCs/>
            <w:snapToGrid/>
            <w:color w:val="0000FF"/>
            <w:szCs w:val="24"/>
            <w:u w:val="single"/>
          </w:rPr>
          <w:t>hthomas@southeasterntech.edu</w:t>
        </w:r>
      </w:hyperlink>
      <w:r w:rsidRPr="0020237D">
        <w:rPr>
          <w:rFonts w:asciiTheme="minorHAnsi" w:hAnsiTheme="minorHAnsi" w:cstheme="minorHAnsi"/>
          <w:iCs/>
          <w:snapToGrid/>
          <w:szCs w:val="24"/>
        </w:rPr>
        <w:t xml:space="preserve"> , 91</w:t>
      </w:r>
      <w:r w:rsidR="00C30BEC" w:rsidRPr="0020237D">
        <w:rPr>
          <w:rFonts w:asciiTheme="minorHAnsi" w:hAnsiTheme="minorHAnsi" w:cstheme="minorHAnsi"/>
          <w:iCs/>
          <w:snapToGrid/>
          <w:szCs w:val="24"/>
        </w:rPr>
        <w:t>2-538-3126, Building A, Room 165</w:t>
      </w:r>
    </w:p>
    <w:p w:rsidR="008931FC" w:rsidRPr="0020237D" w:rsidRDefault="008931FC" w:rsidP="008931FC">
      <w:pPr>
        <w:rPr>
          <w:rFonts w:asciiTheme="minorHAnsi" w:hAnsiTheme="minorHAnsi" w:cstheme="minorHAnsi"/>
          <w:szCs w:val="24"/>
        </w:rPr>
      </w:pPr>
    </w:p>
    <w:p w:rsidR="008931FC" w:rsidRPr="0020237D" w:rsidRDefault="008931FC" w:rsidP="008931FC">
      <w:pPr>
        <w:rPr>
          <w:rFonts w:asciiTheme="minorHAnsi" w:hAnsiTheme="minorHAnsi" w:cstheme="minorHAnsi"/>
          <w:szCs w:val="24"/>
        </w:rPr>
      </w:pPr>
      <w:r w:rsidRPr="0020237D">
        <w:rPr>
          <w:rFonts w:asciiTheme="minorHAnsi" w:hAnsiTheme="minorHAnsi" w:cstheme="minorHAnsi"/>
          <w:szCs w:val="24"/>
        </w:rPr>
        <w:t>It is strongly encouraged that requests for consideration be made PRIOR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B958AD" w:rsidRPr="0020237D" w:rsidRDefault="00B958AD" w:rsidP="00B958AD">
      <w:pPr>
        <w:rPr>
          <w:rFonts w:asciiTheme="minorHAnsi" w:hAnsiTheme="minorHAnsi" w:cstheme="minorHAnsi"/>
          <w:szCs w:val="24"/>
        </w:rPr>
      </w:pPr>
    </w:p>
    <w:p w:rsidR="00D37D47" w:rsidRPr="0020237D" w:rsidRDefault="00D37D47" w:rsidP="00D37D47">
      <w:pPr>
        <w:keepNext/>
        <w:keepLines/>
        <w:spacing w:before="240" w:after="40"/>
        <w:outlineLvl w:val="1"/>
        <w:rPr>
          <w:rFonts w:asciiTheme="minorHAnsi" w:hAnsiTheme="minorHAnsi" w:cstheme="minorHAnsi"/>
          <w:b/>
          <w:caps/>
          <w:szCs w:val="24"/>
        </w:rPr>
      </w:pPr>
      <w:r w:rsidRPr="0020237D">
        <w:rPr>
          <w:rFonts w:asciiTheme="minorHAnsi" w:hAnsiTheme="minorHAnsi" w:cstheme="minorHAnsi"/>
          <w:b/>
          <w:caps/>
          <w:szCs w:val="24"/>
        </w:rPr>
        <w:t>Withdrawal Procedure</w:t>
      </w:r>
    </w:p>
    <w:p w:rsidR="00C70E87" w:rsidRPr="0020237D" w:rsidRDefault="00C70E87" w:rsidP="00C70E87">
      <w:pPr>
        <w:widowControl/>
        <w:jc w:val="both"/>
        <w:rPr>
          <w:rFonts w:asciiTheme="minorHAnsi" w:eastAsiaTheme="minorEastAsia" w:hAnsiTheme="minorHAnsi" w:cstheme="minorHAnsi"/>
          <w:snapToGrid/>
          <w:szCs w:val="24"/>
        </w:rPr>
      </w:pPr>
      <w:r w:rsidRPr="0020237D">
        <w:rPr>
          <w:rFonts w:asciiTheme="minorHAnsi" w:eastAsiaTheme="minorEastAsia" w:hAnsiTheme="minorHAnsi" w:cstheme="minorHAnsi"/>
          <w:snapToGrid/>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C70E87" w:rsidRPr="0020237D" w:rsidRDefault="00C70E87" w:rsidP="00C70E87">
      <w:pPr>
        <w:widowControl/>
        <w:jc w:val="both"/>
        <w:rPr>
          <w:rFonts w:asciiTheme="minorHAnsi" w:eastAsiaTheme="minorEastAsia" w:hAnsiTheme="minorHAnsi" w:cstheme="minorHAnsi"/>
          <w:snapToGrid/>
          <w:szCs w:val="24"/>
        </w:rPr>
      </w:pPr>
    </w:p>
    <w:p w:rsidR="00C70E87" w:rsidRPr="0020237D" w:rsidRDefault="00C70E87" w:rsidP="00C70E87">
      <w:pPr>
        <w:widowControl/>
        <w:jc w:val="both"/>
        <w:rPr>
          <w:rFonts w:asciiTheme="minorHAnsi" w:eastAsiaTheme="minorEastAsia" w:hAnsiTheme="minorHAnsi" w:cstheme="minorHAnsi"/>
          <w:snapToGrid/>
          <w:szCs w:val="24"/>
        </w:rPr>
      </w:pPr>
      <w:r w:rsidRPr="0020237D">
        <w:rPr>
          <w:rFonts w:asciiTheme="minorHAnsi" w:eastAsiaTheme="minorEastAsia" w:hAnsiTheme="minorHAnsi" w:cstheme="minorHAnsi"/>
          <w:snapToGrid/>
          <w:szCs w:val="24"/>
        </w:rPr>
        <w:t xml:space="preserve">Students who are dropped from courses due to attendance after drop/add until the 65% point of the semester will receive a “W” for the course. </w:t>
      </w:r>
    </w:p>
    <w:p w:rsidR="00C70E87" w:rsidRPr="0020237D" w:rsidRDefault="00C70E87" w:rsidP="00C70E87">
      <w:pPr>
        <w:widowControl/>
        <w:jc w:val="both"/>
        <w:rPr>
          <w:rFonts w:asciiTheme="minorHAnsi" w:eastAsiaTheme="minorEastAsia" w:hAnsiTheme="minorHAnsi" w:cstheme="minorHAnsi"/>
          <w:snapToGrid/>
          <w:szCs w:val="24"/>
        </w:rPr>
      </w:pPr>
    </w:p>
    <w:p w:rsidR="00C70E87" w:rsidRPr="0020237D" w:rsidRDefault="00C70E87" w:rsidP="00C70E87">
      <w:pPr>
        <w:widowControl/>
        <w:jc w:val="both"/>
        <w:rPr>
          <w:rFonts w:asciiTheme="minorHAnsi" w:eastAsiaTheme="minorEastAsia" w:hAnsiTheme="minorHAnsi" w:cstheme="minorHAnsi"/>
          <w:b/>
          <w:snapToGrid/>
          <w:szCs w:val="24"/>
        </w:rPr>
      </w:pPr>
      <w:r w:rsidRPr="0020237D">
        <w:rPr>
          <w:rFonts w:asciiTheme="minorHAnsi" w:eastAsiaTheme="minorEastAsia" w:hAnsiTheme="minorHAnsi" w:cstheme="minorHAnsi"/>
          <w:snapToGrid/>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C70E87" w:rsidRPr="0020237D" w:rsidRDefault="00C70E87" w:rsidP="00C70E87">
      <w:pPr>
        <w:widowControl/>
        <w:jc w:val="both"/>
        <w:rPr>
          <w:rFonts w:asciiTheme="minorHAnsi" w:eastAsiaTheme="minorEastAsia" w:hAnsiTheme="minorHAnsi" w:cstheme="minorHAnsi"/>
          <w:snapToGrid/>
          <w:szCs w:val="24"/>
        </w:rPr>
      </w:pPr>
      <w:r w:rsidRPr="0020237D">
        <w:rPr>
          <w:rFonts w:asciiTheme="minorHAnsi" w:eastAsiaTheme="minorEastAsia" w:hAnsiTheme="minorHAnsi" w:cstheme="minorHAnsi"/>
          <w:snapToGrid/>
          <w:szCs w:val="24"/>
        </w:rPr>
        <w:t>Informing your instructor that you will not return to his/her course, does not satisfy the approved withdrawal procedure outlined above.</w:t>
      </w:r>
    </w:p>
    <w:p w:rsidR="00C70E87" w:rsidRPr="0020237D" w:rsidRDefault="00C70E87" w:rsidP="00C70E87">
      <w:pPr>
        <w:widowControl/>
        <w:jc w:val="both"/>
        <w:rPr>
          <w:rFonts w:asciiTheme="minorHAnsi" w:eastAsiaTheme="minorEastAsia" w:hAnsiTheme="minorHAnsi" w:cstheme="minorHAnsi"/>
          <w:snapToGrid/>
          <w:szCs w:val="24"/>
        </w:rPr>
      </w:pPr>
    </w:p>
    <w:p w:rsidR="00C70E87" w:rsidRPr="0020237D" w:rsidRDefault="00C70E87" w:rsidP="00C70E87">
      <w:pPr>
        <w:widowControl/>
        <w:jc w:val="both"/>
        <w:rPr>
          <w:rFonts w:asciiTheme="minorHAnsi" w:eastAsiaTheme="minorEastAsia" w:hAnsiTheme="minorHAnsi" w:cstheme="minorHAnsi"/>
          <w:snapToGrid/>
          <w:szCs w:val="24"/>
        </w:rPr>
      </w:pPr>
      <w:r w:rsidRPr="0020237D">
        <w:rPr>
          <w:rFonts w:asciiTheme="minorHAnsi" w:eastAsiaTheme="minorEastAsia" w:hAnsiTheme="minorHAnsi" w:cstheme="minorHAnsi"/>
          <w:snapToGrid/>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C70E87" w:rsidRPr="0020237D" w:rsidRDefault="00C70E87" w:rsidP="00C70E87">
      <w:pPr>
        <w:widowControl/>
        <w:jc w:val="both"/>
        <w:rPr>
          <w:rFonts w:asciiTheme="minorHAnsi" w:eastAsiaTheme="minorEastAsia" w:hAnsiTheme="minorHAnsi" w:cstheme="minorHAnsi"/>
          <w:snapToGrid/>
          <w:szCs w:val="24"/>
        </w:rPr>
      </w:pPr>
    </w:p>
    <w:p w:rsidR="00D37D47" w:rsidRPr="0020237D" w:rsidRDefault="00D37D47" w:rsidP="00D37D47">
      <w:pPr>
        <w:snapToGrid w:val="0"/>
        <w:spacing w:before="160"/>
        <w:rPr>
          <w:rFonts w:asciiTheme="minorHAnsi" w:hAnsiTheme="minorHAnsi" w:cstheme="minorHAnsi"/>
          <w:snapToGrid/>
          <w:szCs w:val="24"/>
        </w:rPr>
      </w:pPr>
      <w:r w:rsidRPr="0020237D">
        <w:rPr>
          <w:rFonts w:asciiTheme="minorHAnsi" w:hAnsiTheme="minorHAnsi" w:cstheme="minorHAnsi"/>
          <w:b/>
          <w:bCs/>
          <w:snapToGrid/>
          <w:szCs w:val="24"/>
        </w:rPr>
        <w:t xml:space="preserve">Remember </w:t>
      </w:r>
      <w:r w:rsidRPr="0020237D">
        <w:rPr>
          <w:rFonts w:asciiTheme="minorHAnsi" w:hAnsiTheme="minorHAnsi" w:cstheme="minorHAnsi"/>
          <w:snapToGrid/>
          <w:szCs w:val="24"/>
        </w:rPr>
        <w:t>- Informing your instructor that you will not return to his/her course does not satisfy the approved withdrawal procedure outlined above.</w:t>
      </w:r>
    </w:p>
    <w:p w:rsidR="007609E8" w:rsidRPr="0020237D" w:rsidRDefault="007609E8" w:rsidP="00F819B0">
      <w:pPr>
        <w:rPr>
          <w:rFonts w:asciiTheme="minorHAnsi" w:hAnsiTheme="minorHAnsi" w:cstheme="minorHAnsi"/>
          <w:szCs w:val="24"/>
        </w:rPr>
      </w:pPr>
    </w:p>
    <w:p w:rsidR="00D37D47" w:rsidRPr="0020237D" w:rsidRDefault="00D37D47" w:rsidP="00F819B0">
      <w:pPr>
        <w:rPr>
          <w:rFonts w:asciiTheme="minorHAnsi" w:hAnsiTheme="minorHAnsi" w:cstheme="minorHAnsi"/>
          <w:b/>
          <w:szCs w:val="24"/>
        </w:rPr>
      </w:pPr>
      <w:r w:rsidRPr="0020237D">
        <w:rPr>
          <w:rFonts w:asciiTheme="minorHAnsi" w:hAnsiTheme="minorHAnsi" w:cstheme="minorHAnsi"/>
          <w:b/>
          <w:szCs w:val="24"/>
        </w:rPr>
        <w:t xml:space="preserve">The </w:t>
      </w:r>
      <w:r w:rsidR="00DB6443">
        <w:rPr>
          <w:rFonts w:asciiTheme="minorHAnsi" w:hAnsiTheme="minorHAnsi" w:cstheme="minorHAnsi"/>
          <w:b/>
          <w:szCs w:val="24"/>
        </w:rPr>
        <w:t>65% mark for this class is 11</w:t>
      </w:r>
      <w:r w:rsidRPr="0020237D">
        <w:rPr>
          <w:rFonts w:asciiTheme="minorHAnsi" w:hAnsiTheme="minorHAnsi" w:cstheme="minorHAnsi"/>
          <w:b/>
          <w:szCs w:val="24"/>
        </w:rPr>
        <w:t>/</w:t>
      </w:r>
      <w:r w:rsidR="00DB6443">
        <w:rPr>
          <w:rFonts w:asciiTheme="minorHAnsi" w:hAnsiTheme="minorHAnsi" w:cstheme="minorHAnsi"/>
          <w:b/>
          <w:szCs w:val="24"/>
        </w:rPr>
        <w:t>29/</w:t>
      </w:r>
      <w:r w:rsidRPr="0020237D">
        <w:rPr>
          <w:rFonts w:asciiTheme="minorHAnsi" w:hAnsiTheme="minorHAnsi" w:cstheme="minorHAnsi"/>
          <w:b/>
          <w:szCs w:val="24"/>
        </w:rPr>
        <w:t>202</w:t>
      </w:r>
      <w:r w:rsidR="00C70E87" w:rsidRPr="0020237D">
        <w:rPr>
          <w:rFonts w:asciiTheme="minorHAnsi" w:hAnsiTheme="minorHAnsi" w:cstheme="minorHAnsi"/>
          <w:b/>
          <w:szCs w:val="24"/>
        </w:rPr>
        <w:t>1</w:t>
      </w:r>
      <w:r w:rsidRPr="0020237D">
        <w:rPr>
          <w:rFonts w:asciiTheme="minorHAnsi" w:hAnsiTheme="minorHAnsi" w:cstheme="minorHAnsi"/>
          <w:b/>
          <w:szCs w:val="24"/>
        </w:rPr>
        <w:t>.</w:t>
      </w:r>
    </w:p>
    <w:p w:rsidR="00D37D47" w:rsidRPr="0020237D" w:rsidRDefault="00D37D47" w:rsidP="00E92832">
      <w:pPr>
        <w:pStyle w:val="Heading2"/>
      </w:pPr>
    </w:p>
    <w:p w:rsidR="00F749DC" w:rsidRPr="0020237D" w:rsidRDefault="00F819B0" w:rsidP="00E92832">
      <w:pPr>
        <w:pStyle w:val="Heading2"/>
      </w:pPr>
      <w:r w:rsidRPr="0020237D">
        <w:t>ACADEMIC DISHONESTY POLICY</w:t>
      </w:r>
    </w:p>
    <w:p w:rsidR="006464BA" w:rsidRPr="0020237D" w:rsidRDefault="006464BA" w:rsidP="006464BA">
      <w:pPr>
        <w:rPr>
          <w:rFonts w:asciiTheme="minorHAnsi" w:hAnsiTheme="minorHAnsi" w:cstheme="minorHAnsi"/>
          <w:iCs/>
          <w:szCs w:val="24"/>
        </w:rPr>
      </w:pPr>
      <w:r w:rsidRPr="0020237D">
        <w:rPr>
          <w:rFonts w:asciiTheme="minorHAnsi" w:hAnsiTheme="minorHAnsi" w:cstheme="minorHAnsi"/>
          <w:szCs w:val="24"/>
        </w:rPr>
        <w:t>The Southeastern Technical College Academic Dishonesty Policy states that a</w:t>
      </w:r>
      <w:r w:rsidRPr="0020237D">
        <w:rPr>
          <w:rFonts w:asciiTheme="minorHAnsi" w:hAnsiTheme="minorHAnsi" w:cstheme="minorHAnsi"/>
          <w:iCs/>
          <w:szCs w:val="24"/>
        </w:rPr>
        <w:t>ll forms of academic dishonesty, including but not limited to cheating on tests, plagiarism, collusion, and falsification of information, will call for discipline.</w:t>
      </w:r>
      <w:r w:rsidRPr="0020237D">
        <w:rPr>
          <w:rFonts w:asciiTheme="minorHAnsi" w:hAnsiTheme="minorHAnsi" w:cstheme="minorHAnsi"/>
          <w:szCs w:val="24"/>
        </w:rPr>
        <w:t xml:space="preserve">  The policy can also be found in the</w:t>
      </w:r>
      <w:r w:rsidRPr="0020237D">
        <w:rPr>
          <w:rFonts w:asciiTheme="minorHAnsi" w:hAnsiTheme="minorHAnsi" w:cstheme="minorHAnsi"/>
          <w:iCs/>
          <w:szCs w:val="24"/>
        </w:rPr>
        <w:t xml:space="preserve"> Southeastern Technical College Catalog and Handbook.</w:t>
      </w:r>
    </w:p>
    <w:p w:rsidR="00147D48" w:rsidRPr="0020237D" w:rsidRDefault="00147D48">
      <w:pPr>
        <w:rPr>
          <w:rFonts w:asciiTheme="minorHAnsi" w:hAnsiTheme="minorHAnsi" w:cstheme="minorHAnsi"/>
          <w:iCs/>
          <w:szCs w:val="24"/>
        </w:rPr>
      </w:pPr>
    </w:p>
    <w:p w:rsidR="001C454C" w:rsidRPr="0020237D" w:rsidRDefault="004162C8" w:rsidP="00E92832">
      <w:pPr>
        <w:pStyle w:val="Heading2"/>
      </w:pPr>
      <w:r w:rsidRPr="0020237D">
        <w:t>P</w:t>
      </w:r>
      <w:r w:rsidR="00C00F8A" w:rsidRPr="0020237D">
        <w:t>ROCEDURE FOR ACADEMIC MISCONDUCT</w:t>
      </w:r>
    </w:p>
    <w:p w:rsidR="0004198E" w:rsidRPr="0020237D" w:rsidRDefault="0004198E" w:rsidP="0004198E">
      <w:pPr>
        <w:widowControl/>
        <w:autoSpaceDE w:val="0"/>
        <w:autoSpaceDN w:val="0"/>
        <w:adjustRightInd w:val="0"/>
        <w:spacing w:before="100" w:after="100"/>
        <w:rPr>
          <w:rFonts w:asciiTheme="minorHAnsi" w:eastAsiaTheme="minorHAnsi" w:hAnsiTheme="minorHAnsi" w:cstheme="minorHAnsi"/>
          <w:snapToGrid/>
          <w:szCs w:val="24"/>
        </w:rPr>
      </w:pPr>
      <w:r w:rsidRPr="0020237D">
        <w:rPr>
          <w:rFonts w:asciiTheme="minorHAnsi" w:eastAsiaTheme="minorHAnsi" w:hAnsiTheme="minorHAnsi" w:cstheme="minorHAnsi"/>
          <w:snapToGrid/>
          <w:szCs w:val="24"/>
        </w:rPr>
        <w:t>The procedure for dealing with academic misconduct and dishonesty is as follows:</w:t>
      </w:r>
    </w:p>
    <w:p w:rsidR="0004198E" w:rsidRPr="0020237D" w:rsidRDefault="0004198E" w:rsidP="0004198E">
      <w:pPr>
        <w:pStyle w:val="ListParagraph"/>
        <w:numPr>
          <w:ilvl w:val="0"/>
          <w:numId w:val="14"/>
        </w:numPr>
        <w:rPr>
          <w:rFonts w:asciiTheme="minorHAnsi" w:eastAsiaTheme="minorHAnsi" w:hAnsiTheme="minorHAnsi" w:cstheme="minorHAnsi"/>
          <w:b/>
          <w:szCs w:val="24"/>
        </w:rPr>
      </w:pPr>
      <w:r w:rsidRPr="0020237D">
        <w:rPr>
          <w:rFonts w:asciiTheme="minorHAnsi" w:eastAsiaTheme="majorEastAsia" w:hAnsiTheme="minorHAnsi" w:cstheme="minorHAnsi"/>
          <w:b/>
          <w:szCs w:val="24"/>
        </w:rPr>
        <w:lastRenderedPageBreak/>
        <w:t>First Offense</w:t>
      </w:r>
    </w:p>
    <w:p w:rsidR="0004198E" w:rsidRPr="0020237D" w:rsidRDefault="0004198E" w:rsidP="0004198E">
      <w:pPr>
        <w:ind w:left="720"/>
        <w:rPr>
          <w:rFonts w:asciiTheme="minorHAnsi" w:eastAsiaTheme="minorHAnsi" w:hAnsiTheme="minorHAnsi" w:cstheme="minorHAnsi"/>
          <w:snapToGrid/>
          <w:szCs w:val="24"/>
        </w:rPr>
      </w:pPr>
      <w:r w:rsidRPr="0020237D">
        <w:rPr>
          <w:rFonts w:asciiTheme="minorHAnsi" w:eastAsiaTheme="minorHAnsi" w:hAnsiTheme="minorHAnsi" w:cstheme="minorHAnsi"/>
          <w:snapToGrid/>
          <w:szCs w:val="24"/>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04198E" w:rsidRPr="0020237D" w:rsidRDefault="0004198E" w:rsidP="0004198E">
      <w:pPr>
        <w:pStyle w:val="ListParagraph"/>
        <w:numPr>
          <w:ilvl w:val="0"/>
          <w:numId w:val="14"/>
        </w:numPr>
        <w:rPr>
          <w:rFonts w:asciiTheme="minorHAnsi" w:eastAsiaTheme="minorHAnsi" w:hAnsiTheme="minorHAnsi" w:cstheme="minorHAnsi"/>
          <w:b/>
          <w:szCs w:val="24"/>
        </w:rPr>
      </w:pPr>
      <w:r w:rsidRPr="0020237D">
        <w:rPr>
          <w:rFonts w:asciiTheme="minorHAnsi" w:eastAsiaTheme="majorEastAsia" w:hAnsiTheme="minorHAnsi" w:cstheme="minorHAnsi"/>
          <w:b/>
          <w:szCs w:val="24"/>
        </w:rPr>
        <w:t>Second Offense</w:t>
      </w:r>
    </w:p>
    <w:p w:rsidR="0004198E" w:rsidRPr="0020237D" w:rsidRDefault="0004198E" w:rsidP="0004198E">
      <w:pPr>
        <w:ind w:left="720"/>
        <w:rPr>
          <w:rFonts w:asciiTheme="minorHAnsi" w:eastAsiaTheme="minorHAnsi" w:hAnsiTheme="minorHAnsi" w:cstheme="minorHAnsi"/>
          <w:snapToGrid/>
          <w:szCs w:val="24"/>
        </w:rPr>
      </w:pPr>
      <w:r w:rsidRPr="0020237D">
        <w:rPr>
          <w:rFonts w:asciiTheme="minorHAnsi" w:eastAsiaTheme="minorHAnsi" w:hAnsiTheme="minorHAnsi" w:cstheme="minorHAnsi"/>
          <w:snapToGrid/>
          <w:szCs w:val="24"/>
        </w:rPr>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04198E" w:rsidRPr="0020237D" w:rsidRDefault="0004198E" w:rsidP="0004198E">
      <w:pPr>
        <w:pStyle w:val="ListParagraph"/>
        <w:numPr>
          <w:ilvl w:val="0"/>
          <w:numId w:val="14"/>
        </w:numPr>
        <w:rPr>
          <w:rFonts w:asciiTheme="minorHAnsi" w:hAnsiTheme="minorHAnsi" w:cstheme="minorHAnsi"/>
          <w:b/>
          <w:szCs w:val="24"/>
        </w:rPr>
      </w:pPr>
      <w:r w:rsidRPr="0020237D">
        <w:rPr>
          <w:rFonts w:asciiTheme="minorHAnsi" w:hAnsiTheme="minorHAnsi" w:cstheme="minorHAnsi"/>
          <w:b/>
          <w:szCs w:val="24"/>
        </w:rPr>
        <w:t>Third Offense</w:t>
      </w:r>
    </w:p>
    <w:p w:rsidR="0004198E" w:rsidRPr="0020237D" w:rsidRDefault="0004198E" w:rsidP="0004198E">
      <w:pPr>
        <w:ind w:left="720"/>
        <w:rPr>
          <w:rFonts w:asciiTheme="minorHAnsi" w:eastAsiaTheme="minorHAnsi" w:hAnsiTheme="minorHAnsi" w:cstheme="minorHAnsi"/>
          <w:snapToGrid/>
          <w:szCs w:val="24"/>
        </w:rPr>
      </w:pPr>
      <w:r w:rsidRPr="0020237D">
        <w:rPr>
          <w:rFonts w:asciiTheme="minorHAnsi" w:eastAsiaTheme="minorHAnsi" w:hAnsiTheme="minorHAnsi" w:cstheme="minorHAnsi"/>
          <w:snapToGrid/>
          <w:szCs w:val="24"/>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20237D">
        <w:rPr>
          <w:rFonts w:asciiTheme="minorHAnsi" w:eastAsiaTheme="minorHAnsi" w:hAnsiTheme="minorHAnsi" w:cstheme="minorHAnsi"/>
          <w:szCs w:val="24"/>
        </w:rPr>
        <w:t>offense</w:t>
      </w:r>
      <w:r w:rsidRPr="0020237D">
        <w:rPr>
          <w:rFonts w:asciiTheme="minorHAnsi" w:eastAsiaTheme="minorHAnsi" w:hAnsiTheme="minorHAnsi" w:cstheme="minorHAnsi"/>
          <w:snapToGrid/>
          <w:szCs w:val="24"/>
        </w:rPr>
        <w:t xml:space="preserve">. The Vice President for Student </w:t>
      </w:r>
      <w:r w:rsidRPr="0020237D">
        <w:rPr>
          <w:rFonts w:asciiTheme="minorHAnsi" w:eastAsiaTheme="minorHAnsi" w:hAnsiTheme="minorHAnsi" w:cstheme="minorHAnsi"/>
          <w:szCs w:val="24"/>
        </w:rPr>
        <w:t>Affairs</w:t>
      </w:r>
      <w:r w:rsidRPr="0020237D">
        <w:rPr>
          <w:rFonts w:asciiTheme="minorHAnsi" w:eastAsiaTheme="minorHAnsi" w:hAnsiTheme="minorHAnsi" w:cstheme="minorHAnsi"/>
          <w:snapToGrid/>
          <w:szCs w:val="24"/>
        </w:rPr>
        <w:t>, or designee, will notify the student of suspension from college for a specified period of time. The Registrar will input the incident into Banner for tracking purposes.</w:t>
      </w:r>
    </w:p>
    <w:p w:rsidR="003C7691" w:rsidRPr="0020237D" w:rsidRDefault="003C7691" w:rsidP="003C7691">
      <w:pPr>
        <w:rPr>
          <w:rFonts w:asciiTheme="minorHAnsi" w:eastAsiaTheme="majorEastAsia" w:hAnsiTheme="minorHAnsi" w:cstheme="minorHAnsi"/>
          <w:szCs w:val="24"/>
        </w:rPr>
      </w:pPr>
    </w:p>
    <w:p w:rsidR="00B66C37" w:rsidRPr="0020237D" w:rsidRDefault="00B66C37" w:rsidP="00E92832">
      <w:pPr>
        <w:pStyle w:val="Heading2"/>
        <w:rPr>
          <w:rFonts w:eastAsiaTheme="majorEastAsia"/>
          <w:caps/>
        </w:rPr>
      </w:pPr>
      <w:r w:rsidRPr="0020237D">
        <w:rPr>
          <w:rFonts w:eastAsiaTheme="majorEastAsia"/>
        </w:rPr>
        <w:t>STATEMENT OF NON-DISCRIMINATION</w:t>
      </w:r>
    </w:p>
    <w:p w:rsidR="00B66C37" w:rsidRPr="0020237D" w:rsidRDefault="00B66C37" w:rsidP="00B66C37">
      <w:pPr>
        <w:widowControl/>
        <w:spacing w:line="240" w:lineRule="atLeast"/>
        <w:rPr>
          <w:rFonts w:asciiTheme="minorHAnsi" w:hAnsiTheme="minorHAnsi" w:cstheme="minorHAnsi"/>
          <w:szCs w:val="24"/>
        </w:rPr>
      </w:pPr>
      <w:r w:rsidRPr="0020237D">
        <w:rPr>
          <w:rFonts w:asciiTheme="minorHAnsi" w:hAnsiTheme="minorHAnsi" w:cstheme="minorHAnsi"/>
          <w:szCs w:val="24"/>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school is in compliance with Title VI of the Civil Rights Act of 1964, which prohibits discrimination on the basis of race, color, or national origin; with the provisions of Title IX of the Educational Amendments of 1972, which prohibits discrimination on the basis of gender; with the provisions of Section 504 of the Rehabilitation Act of 1973, which prohibits discrimination on the basis of handicap; and with the American with Disabilities Act (ADA).</w:t>
      </w:r>
    </w:p>
    <w:p w:rsidR="00B66C37" w:rsidRPr="0020237D" w:rsidRDefault="00B66C37" w:rsidP="00B66C37">
      <w:pPr>
        <w:spacing w:before="240" w:line="240" w:lineRule="atLeast"/>
        <w:rPr>
          <w:rFonts w:asciiTheme="minorHAnsi" w:hAnsiTheme="minorHAnsi" w:cstheme="minorHAnsi"/>
          <w:szCs w:val="24"/>
        </w:rPr>
      </w:pPr>
      <w:r w:rsidRPr="0020237D">
        <w:rPr>
          <w:rFonts w:asciiTheme="minorHAnsi" w:hAnsiTheme="minorHAnsi" w:cstheme="minorHAnsi"/>
          <w:szCs w:val="24"/>
        </w:rPr>
        <w:t>The following individuals have been designated to handle inquiries regarding the nondiscrimination policies:</w:t>
      </w:r>
    </w:p>
    <w:p w:rsidR="00B66C37" w:rsidRPr="0020237D" w:rsidRDefault="00B66C37" w:rsidP="00B66C37">
      <w:pPr>
        <w:widowControl/>
        <w:spacing w:line="240" w:lineRule="atLeast"/>
        <w:rPr>
          <w:rFonts w:asciiTheme="minorHAnsi" w:hAnsiTheme="minorHAnsi" w:cstheme="minorHAnsi"/>
          <w:szCs w:val="24"/>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B66C37" w:rsidRPr="0020237D" w:rsidTr="00E7432D">
        <w:trPr>
          <w:cantSplit/>
          <w:tblHeader/>
        </w:trPr>
        <w:tc>
          <w:tcPr>
            <w:tcW w:w="4675" w:type="dxa"/>
          </w:tcPr>
          <w:p w:rsidR="00B66C37" w:rsidRPr="0020237D" w:rsidRDefault="00B66C37" w:rsidP="00B66C37">
            <w:pPr>
              <w:rPr>
                <w:rFonts w:asciiTheme="minorHAnsi" w:hAnsiTheme="minorHAnsi" w:cstheme="minorHAnsi"/>
                <w:b/>
                <w:szCs w:val="24"/>
              </w:rPr>
            </w:pPr>
            <w:r w:rsidRPr="0020237D">
              <w:rPr>
                <w:rFonts w:asciiTheme="minorHAnsi" w:hAnsiTheme="minorHAnsi" w:cstheme="minorHAnsi"/>
                <w:b/>
                <w:szCs w:val="24"/>
              </w:rPr>
              <w:t>American With Disabilities Act (ADA)/Section 504 - Equity- Title IX (Students) – Office of Civil Rights (OCR) Compliance Officer</w:t>
            </w:r>
          </w:p>
        </w:tc>
        <w:tc>
          <w:tcPr>
            <w:tcW w:w="4675" w:type="dxa"/>
          </w:tcPr>
          <w:p w:rsidR="00B66C37" w:rsidRPr="0020237D" w:rsidRDefault="00B66C37" w:rsidP="00B66C37">
            <w:pPr>
              <w:rPr>
                <w:rFonts w:asciiTheme="minorHAnsi" w:hAnsiTheme="minorHAnsi" w:cstheme="minorHAnsi"/>
                <w:b/>
                <w:szCs w:val="24"/>
              </w:rPr>
            </w:pPr>
            <w:r w:rsidRPr="0020237D">
              <w:rPr>
                <w:rFonts w:asciiTheme="minorHAnsi" w:hAnsiTheme="minorHAnsi" w:cstheme="minorHAnsi"/>
                <w:b/>
                <w:szCs w:val="24"/>
              </w:rPr>
              <w:t>Title VI - Title IX (Employees) – Equal Employment Opportunity Commission (EEOC) Officer</w:t>
            </w:r>
          </w:p>
        </w:tc>
      </w:tr>
      <w:tr w:rsidR="00B66C37" w:rsidRPr="0020237D" w:rsidTr="00E7432D">
        <w:tc>
          <w:tcPr>
            <w:tcW w:w="4675" w:type="dxa"/>
          </w:tcPr>
          <w:p w:rsidR="00B66C37" w:rsidRPr="0020237D" w:rsidRDefault="00B66C37" w:rsidP="00B66C37">
            <w:pPr>
              <w:spacing w:line="240" w:lineRule="atLeast"/>
              <w:rPr>
                <w:rFonts w:asciiTheme="minorHAnsi" w:hAnsiTheme="minorHAnsi" w:cstheme="minorHAnsi"/>
                <w:szCs w:val="24"/>
              </w:rPr>
            </w:pPr>
            <w:r w:rsidRPr="0020237D">
              <w:rPr>
                <w:rFonts w:asciiTheme="minorHAnsi" w:hAnsiTheme="minorHAnsi" w:cstheme="minorHAnsi"/>
                <w:szCs w:val="24"/>
              </w:rPr>
              <w:t>Helen Thomas, Special Needs Specialist</w:t>
            </w:r>
          </w:p>
          <w:p w:rsidR="00B66C37" w:rsidRPr="0020237D" w:rsidRDefault="00B66C37" w:rsidP="00B66C37">
            <w:pPr>
              <w:spacing w:line="240" w:lineRule="atLeast"/>
              <w:rPr>
                <w:rFonts w:asciiTheme="minorHAnsi" w:hAnsiTheme="minorHAnsi" w:cstheme="minorHAnsi"/>
                <w:szCs w:val="24"/>
              </w:rPr>
            </w:pPr>
            <w:r w:rsidRPr="0020237D">
              <w:rPr>
                <w:rFonts w:asciiTheme="minorHAnsi" w:hAnsiTheme="minorHAnsi" w:cstheme="minorHAnsi"/>
                <w:szCs w:val="24"/>
              </w:rPr>
              <w:t>Vidalia Campus</w:t>
            </w:r>
          </w:p>
          <w:p w:rsidR="00B66C37" w:rsidRPr="0020237D" w:rsidRDefault="00B66C37" w:rsidP="00B66C37">
            <w:pPr>
              <w:spacing w:line="240" w:lineRule="atLeast"/>
              <w:rPr>
                <w:rFonts w:asciiTheme="minorHAnsi" w:hAnsiTheme="minorHAnsi" w:cstheme="minorHAnsi"/>
                <w:szCs w:val="24"/>
              </w:rPr>
            </w:pPr>
            <w:r w:rsidRPr="0020237D">
              <w:rPr>
                <w:rFonts w:asciiTheme="minorHAnsi" w:hAnsiTheme="minorHAnsi" w:cstheme="minorHAnsi"/>
                <w:szCs w:val="24"/>
              </w:rPr>
              <w:t>3001 East 1</w:t>
            </w:r>
            <w:r w:rsidRPr="0020237D">
              <w:rPr>
                <w:rFonts w:asciiTheme="minorHAnsi" w:hAnsiTheme="minorHAnsi" w:cstheme="minorHAnsi"/>
                <w:szCs w:val="24"/>
                <w:vertAlign w:val="superscript"/>
              </w:rPr>
              <w:t>st</w:t>
            </w:r>
            <w:r w:rsidRPr="0020237D">
              <w:rPr>
                <w:rFonts w:asciiTheme="minorHAnsi" w:hAnsiTheme="minorHAnsi" w:cstheme="minorHAnsi"/>
                <w:szCs w:val="24"/>
              </w:rPr>
              <w:t xml:space="preserve"> Street, Vidalia</w:t>
            </w:r>
          </w:p>
          <w:p w:rsidR="00B66C37" w:rsidRPr="0020237D" w:rsidRDefault="00C30BEC" w:rsidP="00B66C37">
            <w:pPr>
              <w:spacing w:line="240" w:lineRule="atLeast"/>
              <w:rPr>
                <w:rFonts w:asciiTheme="minorHAnsi" w:hAnsiTheme="minorHAnsi" w:cstheme="minorHAnsi"/>
                <w:szCs w:val="24"/>
              </w:rPr>
            </w:pPr>
            <w:r w:rsidRPr="0020237D">
              <w:rPr>
                <w:rFonts w:asciiTheme="minorHAnsi" w:hAnsiTheme="minorHAnsi" w:cstheme="minorHAnsi"/>
                <w:szCs w:val="24"/>
              </w:rPr>
              <w:t>Office 165</w:t>
            </w:r>
            <w:r w:rsidR="00B66C37" w:rsidRPr="0020237D">
              <w:rPr>
                <w:rFonts w:asciiTheme="minorHAnsi" w:hAnsiTheme="minorHAnsi" w:cstheme="minorHAnsi"/>
                <w:szCs w:val="24"/>
              </w:rPr>
              <w:t xml:space="preserve"> Phone: 912-538-3126</w:t>
            </w:r>
          </w:p>
          <w:p w:rsidR="00B66C37" w:rsidRPr="0020237D" w:rsidRDefault="00B66C37" w:rsidP="00B66C37">
            <w:pPr>
              <w:spacing w:line="240" w:lineRule="atLeast"/>
              <w:rPr>
                <w:rFonts w:asciiTheme="minorHAnsi" w:hAnsiTheme="minorHAnsi" w:cstheme="minorHAnsi"/>
                <w:szCs w:val="24"/>
              </w:rPr>
            </w:pPr>
            <w:r w:rsidRPr="0020237D">
              <w:rPr>
                <w:rFonts w:asciiTheme="minorHAnsi" w:hAnsiTheme="minorHAnsi" w:cstheme="minorHAnsi"/>
                <w:szCs w:val="24"/>
              </w:rPr>
              <w:t xml:space="preserve">Email:  </w:t>
            </w:r>
            <w:hyperlink r:id="rId29" w:tooltip="hthomas@southeasterntech.edu" w:history="1">
              <w:r w:rsidRPr="0020237D">
                <w:rPr>
                  <w:rFonts w:asciiTheme="minorHAnsi" w:hAnsiTheme="minorHAnsi" w:cstheme="minorHAnsi"/>
                  <w:color w:val="0000FF"/>
                  <w:szCs w:val="24"/>
                  <w:u w:val="single"/>
                </w:rPr>
                <w:t>Helen Thomas</w:t>
              </w:r>
            </w:hyperlink>
          </w:p>
          <w:p w:rsidR="00B66C37" w:rsidRPr="0020237D" w:rsidRDefault="001A06C8" w:rsidP="00B66C37">
            <w:pPr>
              <w:spacing w:line="240" w:lineRule="atLeast"/>
              <w:rPr>
                <w:rFonts w:asciiTheme="minorHAnsi" w:hAnsiTheme="minorHAnsi" w:cstheme="minorHAnsi"/>
                <w:szCs w:val="24"/>
              </w:rPr>
            </w:pPr>
            <w:hyperlink r:id="rId30" w:tooltip="Email Address for Helen Thomas" w:history="1">
              <w:r w:rsidR="00B66C37" w:rsidRPr="0020237D">
                <w:rPr>
                  <w:rFonts w:asciiTheme="minorHAnsi" w:hAnsiTheme="minorHAnsi" w:cstheme="minorHAnsi"/>
                  <w:color w:val="0000FF"/>
                  <w:szCs w:val="24"/>
                  <w:u w:val="single"/>
                </w:rPr>
                <w:t>hthomas@southeasterntech.edu</w:t>
              </w:r>
            </w:hyperlink>
          </w:p>
        </w:tc>
        <w:tc>
          <w:tcPr>
            <w:tcW w:w="4675" w:type="dxa"/>
          </w:tcPr>
          <w:p w:rsidR="0003695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Lanie Jonas, Director of Human Resources</w:t>
            </w:r>
          </w:p>
          <w:p w:rsidR="0003695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Vidalia Campus</w:t>
            </w:r>
          </w:p>
          <w:p w:rsidR="0003695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3001 East 1st Street, Vidalia</w:t>
            </w:r>
          </w:p>
          <w:p w:rsidR="0003695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Office 138B Phone: 912-538-3147</w:t>
            </w:r>
          </w:p>
          <w:p w:rsidR="0003695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Email: Lanie Jonas</w:t>
            </w:r>
          </w:p>
          <w:p w:rsidR="00B66C37" w:rsidRPr="0020237D" w:rsidRDefault="00036957" w:rsidP="00036957">
            <w:pPr>
              <w:spacing w:line="240" w:lineRule="atLeast"/>
              <w:rPr>
                <w:rFonts w:asciiTheme="minorHAnsi" w:hAnsiTheme="minorHAnsi" w:cstheme="minorHAnsi"/>
                <w:szCs w:val="24"/>
              </w:rPr>
            </w:pPr>
            <w:r w:rsidRPr="0020237D">
              <w:rPr>
                <w:rFonts w:asciiTheme="minorHAnsi" w:hAnsiTheme="minorHAnsi" w:cstheme="minorHAnsi"/>
                <w:szCs w:val="24"/>
              </w:rPr>
              <w:t>mailto:ljonas@southeasterntech.edu</w:t>
            </w:r>
          </w:p>
        </w:tc>
      </w:tr>
    </w:tbl>
    <w:p w:rsidR="003C7691" w:rsidRPr="0020237D" w:rsidRDefault="003C7691" w:rsidP="003C7691">
      <w:pPr>
        <w:rPr>
          <w:rFonts w:asciiTheme="minorHAnsi" w:eastAsiaTheme="majorEastAsia" w:hAnsiTheme="minorHAnsi" w:cstheme="minorHAnsi"/>
          <w:szCs w:val="24"/>
        </w:rPr>
      </w:pPr>
    </w:p>
    <w:p w:rsidR="00B66C37" w:rsidRPr="0020237D" w:rsidRDefault="003C7691" w:rsidP="00E92832">
      <w:pPr>
        <w:pStyle w:val="Heading2"/>
        <w:rPr>
          <w:rFonts w:eastAsiaTheme="majorEastAsia"/>
        </w:rPr>
      </w:pPr>
      <w:r w:rsidRPr="0020237D">
        <w:rPr>
          <w:rFonts w:eastAsiaTheme="majorEastAsia"/>
        </w:rPr>
        <w:t>ACCESSIBILITY STATEMENT</w:t>
      </w:r>
    </w:p>
    <w:p w:rsidR="00B66C37" w:rsidRPr="0020237D" w:rsidRDefault="00B66C37" w:rsidP="00B66C37">
      <w:pPr>
        <w:rPr>
          <w:rFonts w:asciiTheme="minorHAnsi" w:hAnsiTheme="minorHAnsi" w:cstheme="minorHAnsi"/>
          <w:szCs w:val="24"/>
        </w:rPr>
      </w:pPr>
      <w:r w:rsidRPr="0020237D">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12282A" w:rsidRPr="0020237D" w:rsidRDefault="0012282A" w:rsidP="00B66C37">
      <w:pPr>
        <w:rPr>
          <w:rFonts w:asciiTheme="minorHAnsi" w:hAnsiTheme="minorHAnsi" w:cstheme="minorHAnsi"/>
          <w:snapToGrid/>
          <w:szCs w:val="24"/>
        </w:rPr>
      </w:pPr>
    </w:p>
    <w:p w:rsidR="00B66C37" w:rsidRPr="0020237D" w:rsidRDefault="00B66C37" w:rsidP="00E92832">
      <w:pPr>
        <w:pStyle w:val="Heading2"/>
        <w:rPr>
          <w:rFonts w:eastAsiaTheme="majorEastAsia"/>
        </w:rPr>
      </w:pPr>
      <w:r w:rsidRPr="0020237D">
        <w:rPr>
          <w:rFonts w:eastAsiaTheme="majorEastAsia"/>
        </w:rPr>
        <w:lastRenderedPageBreak/>
        <w:t>GRIEVANCE PROCEDURES</w:t>
      </w:r>
    </w:p>
    <w:p w:rsidR="00B66C37" w:rsidRPr="0020237D" w:rsidRDefault="00B66C37" w:rsidP="00B66C37">
      <w:pPr>
        <w:widowControl/>
        <w:spacing w:line="240" w:lineRule="atLeast"/>
        <w:rPr>
          <w:rFonts w:asciiTheme="minorHAnsi" w:hAnsiTheme="minorHAnsi" w:cstheme="minorHAnsi"/>
          <w:b/>
          <w:szCs w:val="24"/>
        </w:rPr>
      </w:pPr>
      <w:r w:rsidRPr="0020237D">
        <w:rPr>
          <w:rFonts w:asciiTheme="minorHAnsi" w:hAnsiTheme="minorHAnsi" w:cstheme="minorHAnsi"/>
          <w:szCs w:val="24"/>
        </w:rPr>
        <w:t>Grievance procedures can be found in the Catalog and Handbook located on Southeastern Technical College’s website.</w:t>
      </w:r>
    </w:p>
    <w:p w:rsidR="003C7691" w:rsidRPr="0020237D" w:rsidRDefault="003C7691" w:rsidP="003C7691">
      <w:pPr>
        <w:rPr>
          <w:rFonts w:asciiTheme="minorHAnsi" w:eastAsiaTheme="majorEastAsia" w:hAnsiTheme="minorHAnsi" w:cstheme="minorHAnsi"/>
          <w:szCs w:val="24"/>
        </w:rPr>
      </w:pPr>
    </w:p>
    <w:p w:rsidR="00B66C37" w:rsidRPr="0020237D" w:rsidRDefault="00B66C37" w:rsidP="00E92832">
      <w:pPr>
        <w:pStyle w:val="Heading2"/>
        <w:rPr>
          <w:rFonts w:eastAsiaTheme="majorEastAsia"/>
          <w:caps/>
        </w:rPr>
      </w:pPr>
      <w:r w:rsidRPr="0020237D">
        <w:rPr>
          <w:rFonts w:eastAsiaTheme="majorEastAsia"/>
        </w:rPr>
        <w:t>ACCESS TO TECHNOLOGY</w:t>
      </w:r>
    </w:p>
    <w:p w:rsidR="00B66C37" w:rsidRPr="0020237D" w:rsidRDefault="00B66C37" w:rsidP="00B66C37">
      <w:pPr>
        <w:widowControl/>
        <w:rPr>
          <w:rFonts w:asciiTheme="minorHAnsi" w:hAnsiTheme="minorHAnsi" w:cstheme="minorHAnsi"/>
          <w:szCs w:val="24"/>
        </w:rPr>
      </w:pPr>
      <w:r w:rsidRPr="0020237D">
        <w:rPr>
          <w:rFonts w:asciiTheme="minorHAnsi" w:hAnsiTheme="minorHAnsi" w:cstheme="minorHAnsi"/>
          <w:szCs w:val="24"/>
        </w:rPr>
        <w:t xml:space="preserve">Students can now access Blackboard, Remote Lab Access, Student Email, Library Databases (Galileo), and BannerWeb via the mySTC portal or by clicking the Current Students link on the </w:t>
      </w:r>
      <w:hyperlink r:id="rId31" w:tooltip="www.southeasterntech.edu" w:history="1">
        <w:r w:rsidRPr="0020237D">
          <w:rPr>
            <w:rFonts w:asciiTheme="minorHAnsi" w:hAnsiTheme="minorHAnsi" w:cstheme="minorHAnsi"/>
            <w:color w:val="0000FF"/>
            <w:szCs w:val="24"/>
            <w:u w:val="single"/>
          </w:rPr>
          <w:t>Southeastern Technical College (STC) Website</w:t>
        </w:r>
      </w:hyperlink>
      <w:r w:rsidRPr="0020237D">
        <w:rPr>
          <w:rFonts w:asciiTheme="minorHAnsi" w:hAnsiTheme="minorHAnsi" w:cstheme="minorHAnsi"/>
          <w:color w:val="0000FF"/>
          <w:szCs w:val="24"/>
        </w:rPr>
        <w:t xml:space="preserve"> (</w:t>
      </w:r>
      <w:hyperlink r:id="rId32" w:tooltip="Southeastern Tech's Website" w:history="1">
        <w:r w:rsidRPr="0020237D">
          <w:rPr>
            <w:rFonts w:asciiTheme="minorHAnsi" w:hAnsiTheme="minorHAnsi" w:cstheme="minorHAnsi"/>
            <w:color w:val="0000FF"/>
            <w:szCs w:val="24"/>
            <w:u w:val="single"/>
          </w:rPr>
          <w:t>www.southeasterntech.edu</w:t>
        </w:r>
      </w:hyperlink>
      <w:r w:rsidRPr="0020237D">
        <w:rPr>
          <w:rFonts w:asciiTheme="minorHAnsi" w:hAnsiTheme="minorHAnsi" w:cstheme="minorHAnsi"/>
          <w:color w:val="0000FF"/>
          <w:szCs w:val="24"/>
        </w:rPr>
        <w:t>)</w:t>
      </w:r>
      <w:r w:rsidRPr="0020237D">
        <w:rPr>
          <w:rFonts w:asciiTheme="minorHAnsi" w:hAnsiTheme="minorHAnsi" w:cstheme="minorHAnsi"/>
          <w:szCs w:val="24"/>
        </w:rPr>
        <w:t>.</w:t>
      </w:r>
    </w:p>
    <w:p w:rsidR="003C7691" w:rsidRPr="0020237D" w:rsidRDefault="003C7691" w:rsidP="003C7691">
      <w:pPr>
        <w:rPr>
          <w:rFonts w:asciiTheme="minorHAnsi" w:eastAsiaTheme="majorEastAsia" w:hAnsiTheme="minorHAnsi" w:cstheme="minorHAnsi"/>
          <w:szCs w:val="24"/>
        </w:rPr>
      </w:pPr>
    </w:p>
    <w:p w:rsidR="00B66C37" w:rsidRPr="0020237D" w:rsidRDefault="003C7691" w:rsidP="00E92832">
      <w:pPr>
        <w:pStyle w:val="Heading2"/>
        <w:rPr>
          <w:rFonts w:eastAsiaTheme="majorEastAsia"/>
        </w:rPr>
      </w:pPr>
      <w:r w:rsidRPr="0020237D">
        <w:rPr>
          <w:rFonts w:eastAsiaTheme="majorEastAsia"/>
        </w:rPr>
        <w:t>TECHNICAL COLLEGE SYSTEM OF GEORGIA (TCSG) GUARANTEE/WARRANTY STATEMENT</w:t>
      </w:r>
    </w:p>
    <w:p w:rsidR="00B66C37" w:rsidRPr="0020237D" w:rsidRDefault="00B66C37" w:rsidP="00B66C37">
      <w:pPr>
        <w:rPr>
          <w:rFonts w:asciiTheme="minorHAnsi" w:hAnsiTheme="minorHAnsi" w:cstheme="minorHAnsi"/>
          <w:i/>
          <w:szCs w:val="24"/>
        </w:rPr>
      </w:pPr>
      <w:r w:rsidRPr="0020237D">
        <w:rPr>
          <w:rFonts w:asciiTheme="minorHAnsi" w:hAnsiTheme="minorHAnsi" w:cstheme="minorHAnsi"/>
          <w:i/>
          <w:szCs w:val="24"/>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3C7691" w:rsidRPr="0020237D" w:rsidRDefault="003C7691" w:rsidP="003C7691">
      <w:pPr>
        <w:rPr>
          <w:rFonts w:asciiTheme="minorHAnsi" w:hAnsiTheme="minorHAnsi" w:cstheme="minorHAnsi"/>
          <w:szCs w:val="24"/>
        </w:rPr>
      </w:pPr>
    </w:p>
    <w:p w:rsidR="00F819B0" w:rsidRPr="0020237D" w:rsidRDefault="00F819B0" w:rsidP="00E92832">
      <w:pPr>
        <w:pStyle w:val="Heading2"/>
      </w:pPr>
      <w:r w:rsidRPr="0020237D">
        <w:t>GRADING POLICY</w:t>
      </w:r>
    </w:p>
    <w:tbl>
      <w:tblPr>
        <w:tblStyle w:val="TableGrid"/>
        <w:tblW w:w="0" w:type="auto"/>
        <w:tblLook w:val="04A0" w:firstRow="1" w:lastRow="0" w:firstColumn="1" w:lastColumn="0" w:noHBand="0" w:noVBand="1"/>
        <w:tblCaption w:val="GRADING POLICY TABLE"/>
        <w:tblDescription w:val="This table consists of 2 colums with 4 rows. It describes the grading policy in place for this course."/>
      </w:tblPr>
      <w:tblGrid>
        <w:gridCol w:w="5343"/>
        <w:gridCol w:w="1337"/>
      </w:tblGrid>
      <w:tr w:rsidR="00F819B0" w:rsidRPr="0020237D" w:rsidTr="00CD6C60">
        <w:trPr>
          <w:cantSplit/>
          <w:tblHeader/>
        </w:trPr>
        <w:tc>
          <w:tcPr>
            <w:tcW w:w="0" w:type="auto"/>
          </w:tcPr>
          <w:p w:rsidR="00F819B0" w:rsidRPr="0020237D" w:rsidRDefault="00F819B0" w:rsidP="00E92832">
            <w:pPr>
              <w:pStyle w:val="Heading2"/>
              <w:outlineLvl w:val="1"/>
            </w:pPr>
            <w:r w:rsidRPr="0020237D">
              <w:t>Assessment/Assignment</w:t>
            </w:r>
          </w:p>
        </w:tc>
        <w:tc>
          <w:tcPr>
            <w:tcW w:w="0" w:type="auto"/>
          </w:tcPr>
          <w:p w:rsidR="00F819B0" w:rsidRPr="0020237D" w:rsidRDefault="00F819B0" w:rsidP="00E92832">
            <w:pPr>
              <w:pStyle w:val="Heading2"/>
              <w:outlineLvl w:val="1"/>
            </w:pPr>
            <w:r w:rsidRPr="0020237D">
              <w:t>Percentage</w:t>
            </w:r>
          </w:p>
        </w:tc>
      </w:tr>
      <w:tr w:rsidR="00F819B0" w:rsidRPr="0020237D" w:rsidTr="005E15AA">
        <w:tc>
          <w:tcPr>
            <w:tcW w:w="0" w:type="auto"/>
          </w:tcPr>
          <w:p w:rsidR="00F819B0" w:rsidRPr="0020237D" w:rsidRDefault="00AC7121" w:rsidP="005E15AA">
            <w:pPr>
              <w:rPr>
                <w:rFonts w:asciiTheme="minorHAnsi" w:hAnsiTheme="minorHAnsi" w:cstheme="minorHAnsi"/>
                <w:szCs w:val="24"/>
              </w:rPr>
            </w:pPr>
            <w:r w:rsidRPr="0020237D">
              <w:rPr>
                <w:rFonts w:asciiTheme="minorHAnsi" w:hAnsiTheme="minorHAnsi" w:cstheme="minorHAnsi"/>
                <w:szCs w:val="24"/>
              </w:rPr>
              <w:t>Unit Exams (Calculated based on 3 unit exams given)</w:t>
            </w:r>
          </w:p>
        </w:tc>
        <w:tc>
          <w:tcPr>
            <w:tcW w:w="0" w:type="auto"/>
          </w:tcPr>
          <w:p w:rsidR="00F819B0" w:rsidRPr="0020237D" w:rsidRDefault="005C7617" w:rsidP="00673AF0">
            <w:pPr>
              <w:rPr>
                <w:rFonts w:asciiTheme="minorHAnsi" w:hAnsiTheme="minorHAnsi" w:cstheme="minorHAnsi"/>
                <w:szCs w:val="24"/>
              </w:rPr>
            </w:pPr>
            <w:r w:rsidRPr="0020237D">
              <w:rPr>
                <w:rFonts w:asciiTheme="minorHAnsi" w:hAnsiTheme="minorHAnsi" w:cstheme="minorHAnsi"/>
                <w:szCs w:val="24"/>
              </w:rPr>
              <w:t>75</w:t>
            </w:r>
            <w:r w:rsidR="00673AF0" w:rsidRPr="0020237D">
              <w:rPr>
                <w:rFonts w:asciiTheme="minorHAnsi" w:hAnsiTheme="minorHAnsi" w:cstheme="minorHAnsi"/>
                <w:szCs w:val="24"/>
              </w:rPr>
              <w:t xml:space="preserve"> %</w:t>
            </w:r>
          </w:p>
        </w:tc>
      </w:tr>
      <w:tr w:rsidR="00F819B0" w:rsidRPr="0020237D" w:rsidTr="005E15AA">
        <w:tc>
          <w:tcPr>
            <w:tcW w:w="0" w:type="auto"/>
          </w:tcPr>
          <w:p w:rsidR="00F819B0" w:rsidRPr="0020237D" w:rsidRDefault="00AC7121" w:rsidP="005E15AA">
            <w:pPr>
              <w:rPr>
                <w:rFonts w:asciiTheme="minorHAnsi" w:hAnsiTheme="minorHAnsi" w:cstheme="minorHAnsi"/>
                <w:szCs w:val="24"/>
              </w:rPr>
            </w:pPr>
            <w:r w:rsidRPr="0020237D">
              <w:rPr>
                <w:rFonts w:asciiTheme="minorHAnsi" w:hAnsiTheme="minorHAnsi" w:cstheme="minorHAnsi"/>
                <w:szCs w:val="24"/>
              </w:rPr>
              <w:t>Final Exam (Calculated based on 1 final exam given)</w:t>
            </w:r>
          </w:p>
        </w:tc>
        <w:tc>
          <w:tcPr>
            <w:tcW w:w="0" w:type="auto"/>
          </w:tcPr>
          <w:p w:rsidR="00F819B0" w:rsidRPr="0020237D" w:rsidRDefault="00673AF0" w:rsidP="005E15AA">
            <w:pPr>
              <w:rPr>
                <w:rFonts w:asciiTheme="minorHAnsi" w:hAnsiTheme="minorHAnsi" w:cstheme="minorHAnsi"/>
                <w:szCs w:val="24"/>
              </w:rPr>
            </w:pPr>
            <w:r w:rsidRPr="0020237D">
              <w:rPr>
                <w:rFonts w:asciiTheme="minorHAnsi" w:hAnsiTheme="minorHAnsi" w:cstheme="minorHAnsi"/>
                <w:szCs w:val="24"/>
              </w:rPr>
              <w:t>25 %</w:t>
            </w:r>
          </w:p>
        </w:tc>
      </w:tr>
    </w:tbl>
    <w:p w:rsidR="00B66C37" w:rsidRPr="0020237D" w:rsidRDefault="00B66C37" w:rsidP="00E7432D">
      <w:pPr>
        <w:rPr>
          <w:rFonts w:asciiTheme="minorHAnsi" w:hAnsiTheme="minorHAnsi" w:cstheme="minorHAnsi"/>
          <w:szCs w:val="24"/>
        </w:rPr>
      </w:pPr>
    </w:p>
    <w:p w:rsidR="00F819B0" w:rsidRPr="0020237D" w:rsidRDefault="005E15AA" w:rsidP="00E92832">
      <w:pPr>
        <w:pStyle w:val="Heading2"/>
      </w:pPr>
      <w:r w:rsidRPr="0020237D">
        <w:t>G</w:t>
      </w:r>
      <w:r w:rsidR="00B66C37" w:rsidRPr="0020237D">
        <w:t>RADING SCALE</w:t>
      </w:r>
    </w:p>
    <w:tbl>
      <w:tblPr>
        <w:tblStyle w:val="TableGrid1"/>
        <w:tblW w:w="0" w:type="auto"/>
        <w:tblLook w:val="04A0" w:firstRow="1" w:lastRow="0" w:firstColumn="1" w:lastColumn="0" w:noHBand="0" w:noVBand="1"/>
        <w:tblCaption w:val="GRADING SCALE TABLE"/>
        <w:tblDescription w:val="This table consists of two columns and five row. Table consists of the grading scale in which the letter grade correlates with the number score given. "/>
      </w:tblPr>
      <w:tblGrid>
        <w:gridCol w:w="1472"/>
        <w:gridCol w:w="898"/>
      </w:tblGrid>
      <w:tr w:rsidR="00F819B0" w:rsidRPr="0020237D" w:rsidTr="00CD6C60">
        <w:trPr>
          <w:cantSplit/>
          <w:tblHeader/>
        </w:trPr>
        <w:tc>
          <w:tcPr>
            <w:tcW w:w="0" w:type="auto"/>
          </w:tcPr>
          <w:p w:rsidR="00F819B0" w:rsidRPr="0020237D" w:rsidRDefault="00F819B0" w:rsidP="00E92832">
            <w:pPr>
              <w:pStyle w:val="Heading2"/>
              <w:outlineLvl w:val="1"/>
            </w:pPr>
            <w:r w:rsidRPr="0020237D">
              <w:t>Letter Grade</w:t>
            </w:r>
          </w:p>
        </w:tc>
        <w:tc>
          <w:tcPr>
            <w:tcW w:w="0" w:type="auto"/>
          </w:tcPr>
          <w:p w:rsidR="00F819B0" w:rsidRPr="0020237D" w:rsidRDefault="00F819B0" w:rsidP="00E92832">
            <w:pPr>
              <w:pStyle w:val="Heading2"/>
              <w:outlineLvl w:val="1"/>
            </w:pPr>
            <w:r w:rsidRPr="0020237D">
              <w:t>Range</w:t>
            </w:r>
          </w:p>
        </w:tc>
      </w:tr>
      <w:tr w:rsidR="00F819B0" w:rsidRPr="0020237D" w:rsidTr="005E15AA">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A</w:t>
            </w:r>
          </w:p>
        </w:tc>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90-100</w:t>
            </w:r>
          </w:p>
        </w:tc>
      </w:tr>
      <w:tr w:rsidR="00F819B0" w:rsidRPr="0020237D" w:rsidTr="005E15AA">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B</w:t>
            </w:r>
          </w:p>
        </w:tc>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80-89</w:t>
            </w:r>
          </w:p>
        </w:tc>
      </w:tr>
      <w:tr w:rsidR="00F819B0" w:rsidRPr="0020237D" w:rsidTr="005E15AA">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C</w:t>
            </w:r>
          </w:p>
        </w:tc>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70-79</w:t>
            </w:r>
          </w:p>
        </w:tc>
      </w:tr>
      <w:tr w:rsidR="00F819B0" w:rsidRPr="0020237D" w:rsidTr="005E15AA">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D</w:t>
            </w:r>
          </w:p>
        </w:tc>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60-69</w:t>
            </w:r>
          </w:p>
        </w:tc>
      </w:tr>
      <w:tr w:rsidR="00F819B0" w:rsidRPr="0020237D" w:rsidTr="005E15AA">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F</w:t>
            </w:r>
          </w:p>
        </w:tc>
        <w:tc>
          <w:tcPr>
            <w:tcW w:w="0" w:type="auto"/>
          </w:tcPr>
          <w:p w:rsidR="00F819B0" w:rsidRPr="0020237D" w:rsidRDefault="00F819B0" w:rsidP="005E15AA">
            <w:pPr>
              <w:rPr>
                <w:rFonts w:asciiTheme="minorHAnsi" w:hAnsiTheme="minorHAnsi" w:cstheme="minorHAnsi"/>
                <w:szCs w:val="24"/>
              </w:rPr>
            </w:pPr>
            <w:r w:rsidRPr="0020237D">
              <w:rPr>
                <w:rFonts w:asciiTheme="minorHAnsi" w:hAnsiTheme="minorHAnsi" w:cstheme="minorHAnsi"/>
                <w:szCs w:val="24"/>
              </w:rPr>
              <w:t>0-59</w:t>
            </w:r>
          </w:p>
        </w:tc>
      </w:tr>
    </w:tbl>
    <w:p w:rsidR="000B2581" w:rsidRPr="0020237D" w:rsidRDefault="000B2581">
      <w:pPr>
        <w:rPr>
          <w:rFonts w:asciiTheme="minorHAnsi" w:hAnsiTheme="minorHAnsi" w:cstheme="minorHAnsi"/>
          <w:b/>
          <w:szCs w:val="24"/>
        </w:rPr>
      </w:pPr>
    </w:p>
    <w:p w:rsidR="00B751D6" w:rsidRPr="0020237D" w:rsidRDefault="00B751D6">
      <w:pPr>
        <w:widowControl/>
        <w:spacing w:after="200" w:line="276" w:lineRule="auto"/>
        <w:rPr>
          <w:rFonts w:asciiTheme="minorHAnsi" w:hAnsiTheme="minorHAnsi" w:cstheme="minorHAnsi"/>
          <w:b/>
          <w:szCs w:val="24"/>
        </w:rPr>
      </w:pPr>
      <w:r w:rsidRPr="0020237D">
        <w:rPr>
          <w:rFonts w:asciiTheme="minorHAnsi" w:hAnsiTheme="minorHAnsi" w:cstheme="minorHAnsi"/>
          <w:b/>
          <w:szCs w:val="24"/>
        </w:rPr>
        <w:br w:type="page"/>
      </w:r>
    </w:p>
    <w:p w:rsidR="00DC21BD" w:rsidRPr="0020237D" w:rsidRDefault="00DC21BD">
      <w:pPr>
        <w:rPr>
          <w:rFonts w:asciiTheme="minorHAnsi" w:hAnsiTheme="minorHAnsi" w:cstheme="minorHAnsi"/>
          <w:b/>
          <w:szCs w:val="24"/>
        </w:rPr>
        <w:sectPr w:rsidR="00DC21BD" w:rsidRPr="0020237D" w:rsidSect="00A244FD">
          <w:footerReference w:type="default" r:id="rId33"/>
          <w:pgSz w:w="12240" w:h="15840"/>
          <w:pgMar w:top="576" w:right="720" w:bottom="576" w:left="720" w:header="720" w:footer="720" w:gutter="0"/>
          <w:cols w:space="720"/>
          <w:docGrid w:linePitch="360"/>
        </w:sectPr>
      </w:pPr>
    </w:p>
    <w:p w:rsidR="005E15AA" w:rsidRPr="0020237D" w:rsidRDefault="00C00F8A" w:rsidP="0012282A">
      <w:pPr>
        <w:pStyle w:val="Heading1"/>
        <w:rPr>
          <w:sz w:val="24"/>
          <w:szCs w:val="24"/>
        </w:rPr>
      </w:pPr>
      <w:r w:rsidRPr="0020237D">
        <w:rPr>
          <w:sz w:val="24"/>
          <w:szCs w:val="24"/>
        </w:rPr>
        <w:lastRenderedPageBreak/>
        <w:t>PNSG 2240 Medical Surgical Nursing IV</w:t>
      </w:r>
    </w:p>
    <w:p w:rsidR="00DC21BD" w:rsidRPr="0020237D" w:rsidRDefault="007A7CDB" w:rsidP="0012282A">
      <w:pPr>
        <w:pStyle w:val="Heading1"/>
        <w:rPr>
          <w:sz w:val="24"/>
          <w:szCs w:val="24"/>
        </w:rPr>
      </w:pPr>
      <w:r w:rsidRPr="0020237D">
        <w:rPr>
          <w:sz w:val="24"/>
          <w:szCs w:val="24"/>
        </w:rPr>
        <w:t>Spring</w:t>
      </w:r>
      <w:r w:rsidR="00C00F8A" w:rsidRPr="0020237D">
        <w:rPr>
          <w:sz w:val="24"/>
          <w:szCs w:val="24"/>
        </w:rPr>
        <w:t xml:space="preserve"> </w:t>
      </w:r>
      <w:r w:rsidR="005E15AA" w:rsidRPr="0020237D">
        <w:rPr>
          <w:sz w:val="24"/>
          <w:szCs w:val="24"/>
        </w:rPr>
        <w:t>Se</w:t>
      </w:r>
      <w:r w:rsidR="00ED3AB0" w:rsidRPr="0020237D">
        <w:rPr>
          <w:sz w:val="24"/>
          <w:szCs w:val="24"/>
        </w:rPr>
        <w:t>mester 2021</w:t>
      </w:r>
      <w:r w:rsidR="00C00F8A" w:rsidRPr="0020237D">
        <w:rPr>
          <w:sz w:val="24"/>
          <w:szCs w:val="24"/>
        </w:rPr>
        <w:t xml:space="preserve"> Lesson Plan</w:t>
      </w:r>
    </w:p>
    <w:p w:rsidR="00DC21BD" w:rsidRPr="0020237D" w:rsidRDefault="00DC21BD" w:rsidP="00DC21BD">
      <w:pPr>
        <w:rPr>
          <w:rFonts w:asciiTheme="minorHAnsi" w:hAnsiTheme="minorHAnsi" w:cstheme="minorHAnsi"/>
          <w:szCs w:val="24"/>
        </w:rPr>
      </w:pPr>
    </w:p>
    <w:tbl>
      <w:tblPr>
        <w:tblStyle w:val="TableGrid"/>
        <w:tblW w:w="0" w:type="auto"/>
        <w:tblLook w:val="04A0" w:firstRow="1" w:lastRow="0" w:firstColumn="1" w:lastColumn="0" w:noHBand="0" w:noVBand="1"/>
        <w:tblCaption w:val="Lesson Plan"/>
        <w:tblDescription w:val="This table consists of five columns and 14 rows and lists the lesson plans and assignments for each day of class. "/>
      </w:tblPr>
      <w:tblGrid>
        <w:gridCol w:w="1615"/>
        <w:gridCol w:w="1784"/>
        <w:gridCol w:w="3360"/>
        <w:gridCol w:w="2567"/>
        <w:gridCol w:w="1464"/>
      </w:tblGrid>
      <w:tr w:rsidR="00DC21BD" w:rsidRPr="0020237D" w:rsidTr="00B72A56">
        <w:trPr>
          <w:cantSplit/>
          <w:trHeight w:val="836"/>
          <w:tblHeader/>
        </w:trPr>
        <w:tc>
          <w:tcPr>
            <w:tcW w:w="1481" w:type="dxa"/>
          </w:tcPr>
          <w:p w:rsidR="00DC21BD" w:rsidRPr="0020237D" w:rsidRDefault="00DC21BD" w:rsidP="00E92832">
            <w:pPr>
              <w:pStyle w:val="Heading2"/>
              <w:outlineLvl w:val="1"/>
            </w:pPr>
            <w:r w:rsidRPr="0020237D">
              <w:t>Date/Week</w:t>
            </w:r>
          </w:p>
        </w:tc>
        <w:tc>
          <w:tcPr>
            <w:tcW w:w="1784" w:type="dxa"/>
          </w:tcPr>
          <w:p w:rsidR="00DC21BD" w:rsidRPr="0020237D" w:rsidRDefault="00DC21BD" w:rsidP="00E92832">
            <w:pPr>
              <w:pStyle w:val="Heading2"/>
              <w:outlineLvl w:val="1"/>
            </w:pPr>
            <w:r w:rsidRPr="0020237D">
              <w:t>Chapter/Lesson</w:t>
            </w:r>
          </w:p>
        </w:tc>
        <w:tc>
          <w:tcPr>
            <w:tcW w:w="3666" w:type="dxa"/>
          </w:tcPr>
          <w:p w:rsidR="00DC21BD" w:rsidRPr="0020237D" w:rsidRDefault="00DC21BD" w:rsidP="00E92832">
            <w:pPr>
              <w:pStyle w:val="Heading2"/>
              <w:outlineLvl w:val="1"/>
            </w:pPr>
            <w:r w:rsidRPr="0020237D">
              <w:t>Content</w:t>
            </w:r>
          </w:p>
        </w:tc>
        <w:tc>
          <w:tcPr>
            <w:tcW w:w="2395" w:type="dxa"/>
          </w:tcPr>
          <w:p w:rsidR="00DC21BD" w:rsidRPr="0020237D" w:rsidRDefault="00DC21BD" w:rsidP="00E92832">
            <w:pPr>
              <w:pStyle w:val="Heading2"/>
              <w:outlineLvl w:val="1"/>
            </w:pPr>
            <w:r w:rsidRPr="0020237D">
              <w:t>Assignments &amp; Tests Due Dates</w:t>
            </w:r>
          </w:p>
        </w:tc>
        <w:tc>
          <w:tcPr>
            <w:tcW w:w="1464" w:type="dxa"/>
          </w:tcPr>
          <w:p w:rsidR="00DC21BD" w:rsidRPr="0020237D" w:rsidRDefault="00DC21BD" w:rsidP="00E92832">
            <w:pPr>
              <w:pStyle w:val="Heading2"/>
              <w:outlineLvl w:val="1"/>
            </w:pPr>
            <w:r w:rsidRPr="0020237D">
              <w:t>Competency Area</w:t>
            </w:r>
          </w:p>
        </w:tc>
      </w:tr>
      <w:tr w:rsidR="00B72A56" w:rsidRPr="0020237D" w:rsidTr="00B72A56">
        <w:trPr>
          <w:trHeight w:val="432"/>
        </w:trPr>
        <w:tc>
          <w:tcPr>
            <w:tcW w:w="1481" w:type="dxa"/>
          </w:tcPr>
          <w:p w:rsidR="00B72A56" w:rsidRPr="0020237D" w:rsidRDefault="00B72A56" w:rsidP="00B72A56">
            <w:pPr>
              <w:jc w:val="center"/>
              <w:rPr>
                <w:rFonts w:asciiTheme="minorHAnsi" w:hAnsiTheme="minorHAnsi" w:cstheme="minorHAnsi"/>
                <w:b/>
                <w:bCs/>
                <w:szCs w:val="24"/>
              </w:rPr>
            </w:pPr>
            <w:r>
              <w:rPr>
                <w:rFonts w:asciiTheme="minorHAnsi" w:hAnsiTheme="minorHAnsi" w:cstheme="minorHAnsi"/>
                <w:bCs/>
                <w:szCs w:val="24"/>
              </w:rPr>
              <w:t>11/08/2021</w:t>
            </w:r>
          </w:p>
          <w:p w:rsidR="00B72A56" w:rsidRDefault="00B72A56" w:rsidP="00B72A56">
            <w:pPr>
              <w:jc w:val="center"/>
              <w:rPr>
                <w:rFonts w:asciiTheme="minorHAnsi" w:hAnsiTheme="minorHAnsi" w:cstheme="minorHAnsi"/>
                <w:b/>
                <w:bCs/>
                <w:szCs w:val="24"/>
              </w:rPr>
            </w:pPr>
            <w:r w:rsidRPr="00B72A56">
              <w:rPr>
                <w:rFonts w:asciiTheme="minorHAnsi" w:hAnsiTheme="minorHAnsi" w:cstheme="minorHAnsi"/>
                <w:b/>
                <w:bCs/>
                <w:szCs w:val="24"/>
              </w:rPr>
              <w:t>MONDAY</w:t>
            </w:r>
          </w:p>
          <w:p w:rsidR="00D92948" w:rsidRDefault="00D92948" w:rsidP="00B72A56">
            <w:pPr>
              <w:jc w:val="center"/>
              <w:rPr>
                <w:rFonts w:asciiTheme="minorHAnsi" w:hAnsiTheme="minorHAnsi" w:cstheme="minorHAnsi"/>
                <w:b/>
                <w:bCs/>
                <w:szCs w:val="24"/>
              </w:rPr>
            </w:pPr>
          </w:p>
          <w:p w:rsidR="00D92948" w:rsidRPr="00D92948" w:rsidRDefault="00D92948" w:rsidP="00B72A56">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B72A56">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D92948" w:rsidRDefault="00C96EE2" w:rsidP="00B72A56">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Pr="00B72A56" w:rsidRDefault="00D92948" w:rsidP="00B72A56">
            <w:pPr>
              <w:jc w:val="center"/>
              <w:rPr>
                <w:rFonts w:asciiTheme="minorHAnsi" w:hAnsiTheme="minorHAnsi" w:cstheme="minorHAnsi"/>
                <w:b/>
                <w:bCs/>
                <w:szCs w:val="24"/>
              </w:rPr>
            </w:pPr>
          </w:p>
        </w:tc>
        <w:tc>
          <w:tcPr>
            <w:tcW w:w="1784" w:type="dxa"/>
          </w:tcPr>
          <w:p w:rsidR="00B72A56" w:rsidRPr="0020237D" w:rsidRDefault="00B72A56" w:rsidP="00B72A56">
            <w:pPr>
              <w:jc w:val="center"/>
              <w:rPr>
                <w:rFonts w:asciiTheme="minorHAnsi" w:hAnsiTheme="minorHAnsi" w:cstheme="minorHAnsi"/>
                <w:bCs/>
                <w:szCs w:val="24"/>
              </w:rPr>
            </w:pPr>
          </w:p>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M/S Chapter 53</w:t>
            </w:r>
          </w:p>
          <w:p w:rsidR="00B72A56" w:rsidRPr="0020237D" w:rsidRDefault="00B72A56" w:rsidP="00B72A56">
            <w:pPr>
              <w:jc w:val="center"/>
              <w:rPr>
                <w:rFonts w:asciiTheme="minorHAnsi" w:hAnsiTheme="minorHAnsi" w:cstheme="minorHAnsi"/>
                <w:bCs/>
                <w:i/>
                <w:szCs w:val="24"/>
              </w:rPr>
            </w:pPr>
          </w:p>
          <w:p w:rsidR="00B72A56" w:rsidRPr="0020237D" w:rsidRDefault="00B72A56" w:rsidP="00B72A56">
            <w:pPr>
              <w:jc w:val="center"/>
              <w:rPr>
                <w:rFonts w:asciiTheme="minorHAnsi" w:hAnsiTheme="minorHAnsi" w:cstheme="minorHAnsi"/>
                <w:bCs/>
                <w:szCs w:val="24"/>
              </w:rPr>
            </w:pPr>
          </w:p>
        </w:tc>
        <w:tc>
          <w:tcPr>
            <w:tcW w:w="3666" w:type="dxa"/>
          </w:tcPr>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Syllabus Review/Acknowledgement</w:t>
            </w:r>
          </w:p>
          <w:p w:rsidR="00B72A56" w:rsidRDefault="00B72A56" w:rsidP="00B72A56">
            <w:pPr>
              <w:jc w:val="center"/>
              <w:rPr>
                <w:rFonts w:asciiTheme="minorHAnsi" w:hAnsiTheme="minorHAnsi" w:cstheme="minorHAnsi"/>
                <w:b/>
                <w:bCs/>
                <w:szCs w:val="24"/>
              </w:rPr>
            </w:pPr>
          </w:p>
          <w:p w:rsidR="00B72A56" w:rsidRDefault="00B72A56" w:rsidP="00B72A56">
            <w:pPr>
              <w:jc w:val="center"/>
              <w:rPr>
                <w:rFonts w:asciiTheme="minorHAnsi" w:hAnsiTheme="minorHAnsi" w:cstheme="minorHAnsi"/>
                <w:b/>
                <w:bCs/>
                <w:szCs w:val="24"/>
              </w:rPr>
            </w:pPr>
          </w:p>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 xml:space="preserve">M/S: Chapter 53 </w:t>
            </w:r>
          </w:p>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Integumentary System, Function, Assessment and Therapeutic Measures</w:t>
            </w:r>
          </w:p>
          <w:p w:rsidR="00B72A56" w:rsidRDefault="00B72A56" w:rsidP="00B72A56">
            <w:pPr>
              <w:jc w:val="center"/>
              <w:rPr>
                <w:rFonts w:asciiTheme="minorHAnsi" w:hAnsiTheme="minorHAnsi" w:cstheme="minorHAnsi"/>
                <w:bCs/>
                <w:szCs w:val="24"/>
              </w:rPr>
            </w:pPr>
          </w:p>
          <w:p w:rsidR="00AC5F06" w:rsidRDefault="00AC5F06" w:rsidP="00B72A56">
            <w:pPr>
              <w:jc w:val="center"/>
              <w:rPr>
                <w:rFonts w:asciiTheme="minorHAnsi" w:hAnsiTheme="minorHAnsi" w:cstheme="minorHAnsi"/>
                <w:bCs/>
                <w:szCs w:val="24"/>
              </w:rPr>
            </w:pPr>
          </w:p>
          <w:p w:rsidR="00AC5F06" w:rsidRPr="00AC5F06" w:rsidRDefault="00830768" w:rsidP="00B72A56">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00AC5F06" w:rsidRPr="00AC5F06">
              <w:rPr>
                <w:rFonts w:asciiTheme="minorHAnsi" w:hAnsiTheme="minorHAnsi" w:cstheme="minorHAnsi"/>
                <w:b/>
                <w:bCs/>
                <w:i/>
                <w:szCs w:val="24"/>
              </w:rPr>
              <w:t>CASE STUDIES:</w:t>
            </w:r>
          </w:p>
          <w:p w:rsidR="00AC5F06" w:rsidRPr="00AC5F06" w:rsidRDefault="00AC5F06" w:rsidP="00B72A56">
            <w:pPr>
              <w:jc w:val="center"/>
              <w:rPr>
                <w:rFonts w:asciiTheme="minorHAnsi" w:hAnsiTheme="minorHAnsi" w:cstheme="minorHAnsi"/>
                <w:b/>
                <w:bCs/>
                <w:i/>
                <w:szCs w:val="24"/>
              </w:rPr>
            </w:pPr>
            <w:r w:rsidRPr="00AC5F06">
              <w:rPr>
                <w:rFonts w:asciiTheme="minorHAnsi" w:hAnsiTheme="minorHAnsi" w:cstheme="minorHAnsi"/>
                <w:b/>
                <w:bCs/>
                <w:i/>
                <w:szCs w:val="24"/>
              </w:rPr>
              <w:t>Skin Care</w:t>
            </w:r>
          </w:p>
          <w:p w:rsidR="00AC5F06" w:rsidRDefault="00AC5F06" w:rsidP="00B72A56">
            <w:pPr>
              <w:jc w:val="center"/>
              <w:rPr>
                <w:rFonts w:asciiTheme="minorHAnsi" w:hAnsiTheme="minorHAnsi" w:cstheme="minorHAnsi"/>
                <w:bCs/>
                <w:szCs w:val="24"/>
              </w:rPr>
            </w:pPr>
          </w:p>
          <w:p w:rsidR="00AC5F06" w:rsidRDefault="00AC5F06" w:rsidP="00B72A56">
            <w:pPr>
              <w:jc w:val="center"/>
              <w:rPr>
                <w:rFonts w:asciiTheme="minorHAnsi" w:hAnsiTheme="minorHAnsi" w:cstheme="minorHAnsi"/>
                <w:bCs/>
                <w:szCs w:val="24"/>
              </w:rPr>
            </w:pPr>
          </w:p>
          <w:p w:rsidR="00AC5F06" w:rsidRPr="00AC5F06" w:rsidRDefault="00830768" w:rsidP="00B72A56">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00AC5F06" w:rsidRPr="00AC5F06">
              <w:rPr>
                <w:rFonts w:asciiTheme="minorHAnsi" w:hAnsiTheme="minorHAnsi" w:cstheme="minorHAnsi"/>
                <w:b/>
                <w:bCs/>
                <w:i/>
                <w:szCs w:val="24"/>
              </w:rPr>
              <w:t>Documentation:</w:t>
            </w:r>
          </w:p>
          <w:p w:rsidR="00AC5F06" w:rsidRDefault="00AC5F06" w:rsidP="00B72A56">
            <w:pPr>
              <w:jc w:val="center"/>
              <w:rPr>
                <w:rFonts w:asciiTheme="minorHAnsi" w:hAnsiTheme="minorHAnsi" w:cstheme="minorHAnsi"/>
                <w:b/>
                <w:bCs/>
                <w:i/>
                <w:szCs w:val="24"/>
              </w:rPr>
            </w:pPr>
            <w:r w:rsidRPr="00AC5F06">
              <w:rPr>
                <w:rFonts w:asciiTheme="minorHAnsi" w:hAnsiTheme="minorHAnsi" w:cstheme="minorHAnsi"/>
                <w:b/>
                <w:bCs/>
                <w:i/>
                <w:szCs w:val="24"/>
              </w:rPr>
              <w:t>Patient Teaching for Application of Topical Cream</w:t>
            </w:r>
          </w:p>
          <w:p w:rsidR="00574524" w:rsidRPr="00574524" w:rsidRDefault="00574524" w:rsidP="00B72A56">
            <w:pPr>
              <w:jc w:val="center"/>
              <w:rPr>
                <w:rFonts w:asciiTheme="minorHAnsi" w:hAnsiTheme="minorHAnsi" w:cstheme="minorHAnsi"/>
                <w:bCs/>
                <w:szCs w:val="24"/>
              </w:rPr>
            </w:pPr>
            <w:r>
              <w:rPr>
                <w:rFonts w:asciiTheme="minorHAnsi" w:hAnsiTheme="minorHAnsi" w:cstheme="minorHAnsi"/>
                <w:bCs/>
                <w:szCs w:val="24"/>
              </w:rPr>
              <w:t>Refer to Fundamental Book pages: 86, 199, 201</w:t>
            </w:r>
          </w:p>
          <w:p w:rsidR="00AC5F06" w:rsidRDefault="00AC5F06" w:rsidP="00B72A56">
            <w:pPr>
              <w:jc w:val="center"/>
              <w:rPr>
                <w:rFonts w:asciiTheme="minorHAnsi" w:hAnsiTheme="minorHAnsi" w:cstheme="minorHAnsi"/>
                <w:bCs/>
                <w:szCs w:val="24"/>
              </w:rPr>
            </w:pPr>
          </w:p>
          <w:p w:rsidR="00AC5F06" w:rsidRDefault="00AC5F06" w:rsidP="00B72A56">
            <w:pPr>
              <w:jc w:val="center"/>
              <w:rPr>
                <w:rFonts w:asciiTheme="minorHAnsi" w:hAnsiTheme="minorHAnsi" w:cstheme="minorHAnsi"/>
                <w:bCs/>
                <w:szCs w:val="24"/>
              </w:rPr>
            </w:pPr>
          </w:p>
          <w:p w:rsidR="00AC5F06" w:rsidRPr="0020237D" w:rsidRDefault="00AC5F06" w:rsidP="00B72A56">
            <w:pPr>
              <w:jc w:val="center"/>
              <w:rPr>
                <w:rFonts w:asciiTheme="minorHAnsi" w:hAnsiTheme="minorHAnsi" w:cstheme="minorHAnsi"/>
                <w:bCs/>
                <w:szCs w:val="24"/>
              </w:rPr>
            </w:pPr>
          </w:p>
          <w:p w:rsidR="00B72A56" w:rsidRPr="0071734C" w:rsidRDefault="0071734C"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95380C" w:rsidRDefault="0095380C" w:rsidP="00352002">
            <w:pPr>
              <w:rPr>
                <w:rFonts w:asciiTheme="minorHAnsi" w:hAnsiTheme="minorHAnsi" w:cstheme="minorHAnsi"/>
                <w:bCs/>
                <w:i/>
                <w:szCs w:val="24"/>
              </w:rPr>
            </w:pPr>
            <w:r>
              <w:rPr>
                <w:rFonts w:asciiTheme="minorHAnsi" w:hAnsiTheme="minorHAnsi" w:cstheme="minorHAnsi"/>
                <w:bCs/>
                <w:i/>
                <w:szCs w:val="24"/>
              </w:rPr>
              <w:t>ATI PN Fundamentals for Nursing:</w:t>
            </w:r>
          </w:p>
          <w:p w:rsidR="0095380C" w:rsidRPr="0095380C" w:rsidRDefault="0095380C" w:rsidP="00352002">
            <w:pPr>
              <w:rPr>
                <w:rFonts w:asciiTheme="minorHAnsi" w:hAnsiTheme="minorHAnsi" w:cstheme="minorHAnsi"/>
                <w:b/>
                <w:bCs/>
                <w:i/>
                <w:szCs w:val="24"/>
              </w:rPr>
            </w:pPr>
            <w:r w:rsidRPr="0095380C">
              <w:rPr>
                <w:rFonts w:asciiTheme="minorHAnsi" w:hAnsiTheme="minorHAnsi" w:cstheme="minorHAnsi"/>
                <w:b/>
                <w:bCs/>
                <w:i/>
                <w:szCs w:val="24"/>
              </w:rPr>
              <w:t>Chapter 30</w:t>
            </w:r>
          </w:p>
          <w:p w:rsidR="0095380C" w:rsidRPr="0095380C" w:rsidRDefault="0071734C" w:rsidP="003278BB">
            <w:pPr>
              <w:rPr>
                <w:rFonts w:asciiTheme="minorHAnsi" w:hAnsiTheme="minorHAnsi" w:cstheme="minorHAnsi"/>
                <w:b/>
                <w:bCs/>
                <w:i/>
                <w:szCs w:val="24"/>
              </w:rPr>
            </w:pPr>
            <w:r w:rsidRPr="0095380C">
              <w:rPr>
                <w:rFonts w:asciiTheme="minorHAnsi" w:hAnsiTheme="minorHAnsi" w:cstheme="minorHAnsi"/>
                <w:bCs/>
                <w:i/>
                <w:szCs w:val="24"/>
              </w:rPr>
              <w:t xml:space="preserve">ATI PN Adult Medical Surgical Nursing: </w:t>
            </w:r>
            <w:r w:rsidR="009B4A90">
              <w:rPr>
                <w:rFonts w:asciiTheme="minorHAnsi" w:hAnsiTheme="minorHAnsi" w:cstheme="minorHAnsi"/>
                <w:b/>
                <w:bCs/>
                <w:i/>
                <w:szCs w:val="24"/>
              </w:rPr>
              <w:t>Chapter</w:t>
            </w:r>
            <w:r w:rsidR="0095380C" w:rsidRPr="0095380C">
              <w:rPr>
                <w:rFonts w:asciiTheme="minorHAnsi" w:hAnsiTheme="minorHAnsi" w:cstheme="minorHAnsi"/>
                <w:b/>
                <w:bCs/>
                <w:i/>
                <w:szCs w:val="24"/>
              </w:rPr>
              <w:t xml:space="preserve"> 65</w:t>
            </w:r>
          </w:p>
        </w:tc>
        <w:tc>
          <w:tcPr>
            <w:tcW w:w="2395" w:type="dxa"/>
          </w:tcPr>
          <w:p w:rsidR="0071734C" w:rsidRDefault="00B72A56" w:rsidP="00B72A56">
            <w:pPr>
              <w:rPr>
                <w:rFonts w:asciiTheme="minorHAnsi" w:hAnsiTheme="minorHAnsi" w:cstheme="minorHAnsi"/>
                <w:b/>
                <w:bCs/>
                <w:i/>
                <w:szCs w:val="24"/>
              </w:rPr>
            </w:pPr>
            <w:r w:rsidRPr="0020237D">
              <w:rPr>
                <w:rFonts w:asciiTheme="minorHAnsi" w:hAnsiTheme="minorHAnsi" w:cstheme="minorHAnsi"/>
                <w:b/>
                <w:bCs/>
                <w:i/>
                <w:szCs w:val="24"/>
              </w:rPr>
              <w:t xml:space="preserve">ATI assignments required </w:t>
            </w:r>
            <w:r w:rsidR="004425D5">
              <w:rPr>
                <w:rFonts w:asciiTheme="minorHAnsi" w:hAnsiTheme="minorHAnsi" w:cstheme="minorHAnsi"/>
                <w:b/>
                <w:bCs/>
                <w:i/>
                <w:szCs w:val="24"/>
              </w:rPr>
              <w:t xml:space="preserve">with a score of 90 </w:t>
            </w:r>
            <w:r w:rsidRPr="0020237D">
              <w:rPr>
                <w:rFonts w:asciiTheme="minorHAnsi" w:hAnsiTheme="minorHAnsi" w:cstheme="minorHAnsi"/>
                <w:b/>
                <w:bCs/>
                <w:i/>
                <w:szCs w:val="24"/>
              </w:rPr>
              <w:t xml:space="preserve">prior to </w:t>
            </w:r>
          </w:p>
          <w:p w:rsidR="00B72A56" w:rsidRPr="0020237D" w:rsidRDefault="00B72A56" w:rsidP="00B72A56">
            <w:pPr>
              <w:rPr>
                <w:rFonts w:asciiTheme="minorHAnsi" w:hAnsiTheme="minorHAnsi" w:cstheme="minorHAnsi"/>
                <w:b/>
                <w:bCs/>
                <w:i/>
                <w:szCs w:val="24"/>
              </w:rPr>
            </w:pPr>
            <w:r w:rsidRPr="0020237D">
              <w:rPr>
                <w:rFonts w:asciiTheme="minorHAnsi" w:hAnsiTheme="minorHAnsi" w:cstheme="minorHAnsi"/>
                <w:b/>
                <w:bCs/>
                <w:i/>
                <w:szCs w:val="24"/>
              </w:rPr>
              <w:t xml:space="preserve">EXAM </w:t>
            </w:r>
            <w:r w:rsidR="0071734C">
              <w:rPr>
                <w:rFonts w:asciiTheme="minorHAnsi" w:hAnsiTheme="minorHAnsi" w:cstheme="minorHAnsi"/>
                <w:b/>
                <w:bCs/>
                <w:i/>
                <w:szCs w:val="24"/>
              </w:rPr>
              <w:t>1</w:t>
            </w:r>
          </w:p>
          <w:p w:rsidR="00B72A56" w:rsidRPr="0020237D" w:rsidRDefault="00B72A56" w:rsidP="00B72A56">
            <w:pPr>
              <w:rPr>
                <w:rFonts w:asciiTheme="minorHAnsi" w:hAnsiTheme="minorHAnsi" w:cstheme="minorHAnsi"/>
                <w:bCs/>
                <w:i/>
                <w:szCs w:val="24"/>
              </w:rPr>
            </w:pPr>
          </w:p>
          <w:p w:rsidR="00B72A56" w:rsidRPr="0020237D" w:rsidRDefault="00B72A56" w:rsidP="00B72A56">
            <w:pPr>
              <w:rPr>
                <w:rFonts w:asciiTheme="minorHAnsi" w:hAnsiTheme="minorHAnsi" w:cstheme="minorHAnsi"/>
                <w:bCs/>
                <w:i/>
                <w:szCs w:val="24"/>
              </w:rPr>
            </w:pPr>
            <w:r w:rsidRPr="0020237D">
              <w:rPr>
                <w:rFonts w:asciiTheme="minorHAnsi" w:hAnsiTheme="minorHAnsi" w:cstheme="minorHAnsi"/>
                <w:bCs/>
                <w:i/>
                <w:szCs w:val="24"/>
              </w:rPr>
              <w:t xml:space="preserve">1. TEST: Learning Systems PN 3.0: Medical-Surgical: </w:t>
            </w:r>
            <w:r w:rsidRPr="00352002">
              <w:rPr>
                <w:rFonts w:asciiTheme="minorHAnsi" w:hAnsiTheme="minorHAnsi" w:cstheme="minorHAnsi"/>
                <w:b/>
                <w:bCs/>
                <w:i/>
                <w:szCs w:val="24"/>
              </w:rPr>
              <w:t xml:space="preserve">Dermatological </w:t>
            </w:r>
          </w:p>
          <w:p w:rsidR="00B72A56" w:rsidRPr="0020237D" w:rsidRDefault="00B72A56" w:rsidP="00B72A56">
            <w:pPr>
              <w:rPr>
                <w:rFonts w:asciiTheme="minorHAnsi" w:hAnsiTheme="minorHAnsi" w:cstheme="minorHAnsi"/>
                <w:bCs/>
                <w:i/>
                <w:szCs w:val="24"/>
              </w:rPr>
            </w:pPr>
          </w:p>
          <w:p w:rsidR="00B72A56" w:rsidRPr="00352002" w:rsidRDefault="00B72A56" w:rsidP="00B72A56">
            <w:pPr>
              <w:rPr>
                <w:rFonts w:asciiTheme="minorHAnsi" w:hAnsiTheme="minorHAnsi" w:cstheme="minorHAnsi"/>
                <w:b/>
                <w:bCs/>
                <w:i/>
                <w:szCs w:val="24"/>
              </w:rPr>
            </w:pPr>
            <w:r w:rsidRPr="0020237D">
              <w:rPr>
                <w:rFonts w:asciiTheme="minorHAnsi" w:hAnsiTheme="minorHAnsi" w:cstheme="minorHAnsi"/>
                <w:bCs/>
                <w:i/>
                <w:szCs w:val="24"/>
              </w:rPr>
              <w:t xml:space="preserve">2.  </w:t>
            </w:r>
            <w:r>
              <w:rPr>
                <w:rFonts w:asciiTheme="minorHAnsi" w:hAnsiTheme="minorHAnsi" w:cstheme="minorHAnsi"/>
                <w:bCs/>
                <w:i/>
                <w:szCs w:val="24"/>
              </w:rPr>
              <w:t>APPLY</w:t>
            </w:r>
            <w:r w:rsidRPr="0020237D">
              <w:rPr>
                <w:rFonts w:asciiTheme="minorHAnsi" w:hAnsiTheme="minorHAnsi" w:cstheme="minorHAnsi"/>
                <w:bCs/>
                <w:i/>
                <w:szCs w:val="24"/>
              </w:rPr>
              <w:t xml:space="preserve">: Skills Modules 2.0: </w:t>
            </w:r>
            <w:r w:rsidRPr="00352002">
              <w:rPr>
                <w:rFonts w:asciiTheme="minorHAnsi" w:hAnsiTheme="minorHAnsi" w:cstheme="minorHAnsi"/>
                <w:b/>
                <w:bCs/>
                <w:i/>
                <w:szCs w:val="24"/>
              </w:rPr>
              <w:t>Wound Care</w:t>
            </w:r>
          </w:p>
          <w:p w:rsidR="00B72A56" w:rsidRPr="0020237D" w:rsidRDefault="00B72A56" w:rsidP="00B72A56">
            <w:pPr>
              <w:rPr>
                <w:rFonts w:asciiTheme="minorHAnsi" w:hAnsiTheme="minorHAnsi" w:cstheme="minorHAnsi"/>
                <w:bCs/>
                <w:i/>
                <w:szCs w:val="24"/>
              </w:rPr>
            </w:pPr>
          </w:p>
          <w:p w:rsidR="00B72A56" w:rsidRPr="00352002" w:rsidRDefault="00B72A56" w:rsidP="00B72A56">
            <w:pPr>
              <w:rPr>
                <w:rFonts w:asciiTheme="minorHAnsi" w:hAnsiTheme="minorHAnsi" w:cstheme="minorHAnsi"/>
                <w:b/>
                <w:bCs/>
                <w:i/>
                <w:szCs w:val="24"/>
              </w:rPr>
            </w:pPr>
            <w:r w:rsidRPr="0020237D">
              <w:rPr>
                <w:rFonts w:asciiTheme="minorHAnsi" w:hAnsiTheme="minorHAnsi" w:cstheme="minorHAnsi"/>
                <w:bCs/>
                <w:i/>
                <w:szCs w:val="24"/>
              </w:rPr>
              <w:t xml:space="preserve">3. </w:t>
            </w:r>
            <w:r>
              <w:rPr>
                <w:rFonts w:asciiTheme="minorHAnsi" w:hAnsiTheme="minorHAnsi" w:cstheme="minorHAnsi"/>
                <w:bCs/>
                <w:i/>
                <w:szCs w:val="24"/>
              </w:rPr>
              <w:t>APPLY</w:t>
            </w:r>
            <w:r w:rsidRPr="0020237D">
              <w:rPr>
                <w:rFonts w:asciiTheme="minorHAnsi" w:hAnsiTheme="minorHAnsi" w:cstheme="minorHAnsi"/>
                <w:bCs/>
                <w:i/>
                <w:szCs w:val="24"/>
              </w:rPr>
              <w:t xml:space="preserve">:  Skills Modules 2.0: </w:t>
            </w:r>
            <w:r w:rsidRPr="00352002">
              <w:rPr>
                <w:rFonts w:asciiTheme="minorHAnsi" w:hAnsiTheme="minorHAnsi" w:cstheme="minorHAnsi"/>
                <w:b/>
                <w:bCs/>
                <w:i/>
                <w:szCs w:val="24"/>
              </w:rPr>
              <w:t>Surgical Asepsis</w:t>
            </w:r>
          </w:p>
          <w:p w:rsidR="00B72A56" w:rsidRPr="00352002" w:rsidRDefault="00B72A56" w:rsidP="00B72A56">
            <w:pPr>
              <w:rPr>
                <w:rFonts w:asciiTheme="minorHAnsi" w:hAnsiTheme="minorHAnsi" w:cstheme="minorHAnsi"/>
                <w:b/>
                <w:bCs/>
                <w:i/>
                <w:szCs w:val="24"/>
              </w:rPr>
            </w:pPr>
          </w:p>
          <w:p w:rsidR="00B72A56" w:rsidRPr="0020237D" w:rsidRDefault="00B72A56" w:rsidP="00B72A56">
            <w:pPr>
              <w:rPr>
                <w:rFonts w:asciiTheme="minorHAnsi" w:hAnsiTheme="minorHAnsi" w:cstheme="minorHAnsi"/>
                <w:bCs/>
                <w:i/>
                <w:szCs w:val="24"/>
              </w:rPr>
            </w:pPr>
            <w:r w:rsidRPr="0020237D">
              <w:rPr>
                <w:rFonts w:asciiTheme="minorHAnsi" w:hAnsiTheme="minorHAnsi" w:cstheme="minorHAnsi"/>
                <w:bCs/>
                <w:i/>
                <w:szCs w:val="24"/>
              </w:rPr>
              <w:t>4.</w:t>
            </w:r>
            <w:r>
              <w:rPr>
                <w:rFonts w:asciiTheme="minorHAnsi" w:hAnsiTheme="minorHAnsi" w:cstheme="minorHAnsi"/>
                <w:bCs/>
                <w:i/>
                <w:szCs w:val="24"/>
              </w:rPr>
              <w:t>APPLY</w:t>
            </w:r>
            <w:r w:rsidRPr="0020237D">
              <w:rPr>
                <w:rFonts w:asciiTheme="minorHAnsi" w:hAnsiTheme="minorHAnsi" w:cstheme="minorHAnsi"/>
                <w:bCs/>
                <w:i/>
                <w:szCs w:val="24"/>
              </w:rPr>
              <w:t xml:space="preserve">: Skills Modules 2.0: </w:t>
            </w:r>
            <w:r w:rsidRPr="00352002">
              <w:rPr>
                <w:rFonts w:asciiTheme="minorHAnsi" w:hAnsiTheme="minorHAnsi" w:cstheme="minorHAnsi"/>
                <w:b/>
                <w:bCs/>
                <w:i/>
                <w:szCs w:val="24"/>
              </w:rPr>
              <w:t>Specimen Collection</w:t>
            </w:r>
            <w:r w:rsidRPr="0020237D">
              <w:rPr>
                <w:rFonts w:asciiTheme="minorHAnsi" w:hAnsiTheme="minorHAnsi" w:cstheme="minorHAnsi"/>
                <w:bCs/>
                <w:i/>
                <w:szCs w:val="24"/>
              </w:rPr>
              <w:t xml:space="preserve"> </w:t>
            </w:r>
          </w:p>
          <w:p w:rsidR="00B72A56" w:rsidRPr="0020237D" w:rsidRDefault="00B72A56" w:rsidP="00B72A56">
            <w:pPr>
              <w:rPr>
                <w:rFonts w:asciiTheme="minorHAnsi" w:hAnsiTheme="minorHAnsi" w:cstheme="minorHAnsi"/>
                <w:bCs/>
                <w:i/>
                <w:szCs w:val="24"/>
              </w:rPr>
            </w:pPr>
          </w:p>
          <w:p w:rsidR="00B72A56" w:rsidRDefault="00B72A56" w:rsidP="00B72A56">
            <w:pPr>
              <w:rPr>
                <w:rFonts w:asciiTheme="minorHAnsi" w:hAnsiTheme="minorHAnsi" w:cstheme="minorHAnsi"/>
                <w:b/>
                <w:bCs/>
                <w:i/>
                <w:szCs w:val="24"/>
              </w:rPr>
            </w:pPr>
            <w:r w:rsidRPr="0020237D">
              <w:rPr>
                <w:rFonts w:asciiTheme="minorHAnsi" w:hAnsiTheme="minorHAnsi" w:cstheme="minorHAnsi"/>
                <w:bCs/>
                <w:i/>
                <w:szCs w:val="24"/>
              </w:rPr>
              <w:t xml:space="preserve">5.APPLY: Video Case Studies PN 2.0 : </w:t>
            </w:r>
            <w:r w:rsidRPr="00352002">
              <w:rPr>
                <w:rFonts w:asciiTheme="minorHAnsi" w:hAnsiTheme="minorHAnsi" w:cstheme="minorHAnsi"/>
                <w:b/>
                <w:bCs/>
                <w:i/>
                <w:szCs w:val="24"/>
              </w:rPr>
              <w:t>Wound Evisceration</w:t>
            </w:r>
          </w:p>
          <w:p w:rsidR="00AC5F06" w:rsidRDefault="00AC5F06" w:rsidP="00B72A56">
            <w:pPr>
              <w:rPr>
                <w:rFonts w:asciiTheme="minorHAnsi" w:hAnsiTheme="minorHAnsi" w:cstheme="minorHAnsi"/>
                <w:b/>
                <w:bCs/>
                <w:i/>
                <w:szCs w:val="24"/>
              </w:rPr>
            </w:pPr>
          </w:p>
          <w:p w:rsidR="00AC5F06" w:rsidRDefault="00AC5F06" w:rsidP="00B72A56">
            <w:pPr>
              <w:rPr>
                <w:rFonts w:asciiTheme="minorHAnsi" w:hAnsiTheme="minorHAnsi" w:cstheme="minorHAnsi"/>
                <w:b/>
                <w:bCs/>
                <w:i/>
                <w:szCs w:val="24"/>
              </w:rPr>
            </w:pPr>
            <w:r>
              <w:rPr>
                <w:rFonts w:asciiTheme="minorHAnsi" w:hAnsiTheme="minorHAnsi" w:cstheme="minorHAnsi"/>
                <w:b/>
                <w:bCs/>
                <w:i/>
                <w:szCs w:val="24"/>
              </w:rPr>
              <w:t xml:space="preserve">DRUG CARDS: </w:t>
            </w:r>
          </w:p>
          <w:p w:rsid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Bacitracin</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Fluconazole</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Methotrexate</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Mupirocin</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Isotretinoin</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Adalimumab</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Cyclosporine</w:t>
            </w:r>
          </w:p>
          <w:p w:rsidR="00AC5F06" w:rsidRPr="00AC5F06" w:rsidRDefault="00AC5F06" w:rsidP="00AC5F06">
            <w:pPr>
              <w:pStyle w:val="ListParagraph"/>
              <w:numPr>
                <w:ilvl w:val="0"/>
                <w:numId w:val="25"/>
              </w:numPr>
              <w:rPr>
                <w:rFonts w:asciiTheme="minorHAnsi" w:hAnsiTheme="minorHAnsi" w:cstheme="minorHAnsi"/>
                <w:b/>
                <w:bCs/>
                <w:i/>
                <w:szCs w:val="24"/>
              </w:rPr>
            </w:pPr>
            <w:r w:rsidRPr="00AC5F06">
              <w:rPr>
                <w:rFonts w:asciiTheme="minorHAnsi" w:hAnsiTheme="minorHAnsi" w:cstheme="minorHAnsi"/>
                <w:b/>
                <w:bCs/>
                <w:i/>
                <w:szCs w:val="24"/>
              </w:rPr>
              <w:t>Prednisone</w:t>
            </w:r>
          </w:p>
          <w:p w:rsidR="00AC5F06" w:rsidRPr="00AC5F06" w:rsidRDefault="00AC5F06" w:rsidP="00AC5F06">
            <w:pPr>
              <w:pStyle w:val="ListParagraph"/>
              <w:numPr>
                <w:ilvl w:val="0"/>
                <w:numId w:val="25"/>
              </w:numPr>
              <w:rPr>
                <w:rFonts w:asciiTheme="minorHAnsi" w:hAnsiTheme="minorHAnsi" w:cstheme="minorHAnsi"/>
                <w:bCs/>
                <w:szCs w:val="24"/>
              </w:rPr>
            </w:pPr>
            <w:r w:rsidRPr="00AC5F06">
              <w:rPr>
                <w:rFonts w:asciiTheme="minorHAnsi" w:hAnsiTheme="minorHAnsi" w:cstheme="minorHAnsi"/>
                <w:b/>
                <w:bCs/>
                <w:i/>
                <w:szCs w:val="24"/>
              </w:rPr>
              <w:t>Tetracaine</w:t>
            </w:r>
          </w:p>
        </w:tc>
        <w:tc>
          <w:tcPr>
            <w:tcW w:w="1464" w:type="dxa"/>
          </w:tcPr>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Course: 1</w:t>
            </w:r>
          </w:p>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Core: A, B, C</w:t>
            </w:r>
          </w:p>
        </w:tc>
      </w:tr>
      <w:tr w:rsidR="00B72A56" w:rsidRPr="0020237D" w:rsidTr="000E5FF2">
        <w:trPr>
          <w:cantSplit/>
          <w:trHeight w:val="432"/>
        </w:trPr>
        <w:tc>
          <w:tcPr>
            <w:tcW w:w="1481" w:type="dxa"/>
          </w:tcPr>
          <w:p w:rsidR="00B72A56" w:rsidRDefault="00B72A56" w:rsidP="00B72A56">
            <w:pPr>
              <w:jc w:val="center"/>
              <w:rPr>
                <w:rFonts w:asciiTheme="minorHAnsi" w:hAnsiTheme="minorHAnsi" w:cstheme="minorHAnsi"/>
                <w:bCs/>
                <w:szCs w:val="24"/>
              </w:rPr>
            </w:pPr>
            <w:r>
              <w:rPr>
                <w:rFonts w:asciiTheme="minorHAnsi" w:hAnsiTheme="minorHAnsi" w:cstheme="minorHAnsi"/>
                <w:bCs/>
                <w:szCs w:val="24"/>
              </w:rPr>
              <w:lastRenderedPageBreak/>
              <w:t>11/09/2021</w:t>
            </w:r>
          </w:p>
          <w:p w:rsidR="00D92948" w:rsidRDefault="00D92948" w:rsidP="00B72A56">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Pr="0020237D" w:rsidRDefault="00D92948" w:rsidP="00B72A56">
            <w:pPr>
              <w:jc w:val="center"/>
              <w:rPr>
                <w:rFonts w:asciiTheme="minorHAnsi" w:hAnsiTheme="minorHAnsi" w:cstheme="minorHAnsi"/>
                <w:bCs/>
                <w:szCs w:val="24"/>
                <w:highlight w:val="yellow"/>
              </w:rPr>
            </w:pPr>
          </w:p>
        </w:tc>
        <w:tc>
          <w:tcPr>
            <w:tcW w:w="1784" w:type="dxa"/>
          </w:tcPr>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M/S Chapter 54</w:t>
            </w:r>
          </w:p>
          <w:p w:rsidR="00B72A56" w:rsidRPr="0020237D" w:rsidRDefault="00B72A56" w:rsidP="00B72A56">
            <w:pPr>
              <w:jc w:val="center"/>
              <w:rPr>
                <w:rFonts w:asciiTheme="minorHAnsi" w:hAnsiTheme="minorHAnsi" w:cstheme="minorHAnsi"/>
                <w:bCs/>
                <w:szCs w:val="24"/>
              </w:rPr>
            </w:pPr>
          </w:p>
          <w:p w:rsidR="00B72A56" w:rsidRPr="0020237D" w:rsidRDefault="00B72A56" w:rsidP="00B72A56">
            <w:pPr>
              <w:jc w:val="center"/>
              <w:rPr>
                <w:rFonts w:asciiTheme="minorHAnsi" w:hAnsiTheme="minorHAnsi" w:cstheme="minorHAnsi"/>
                <w:bCs/>
                <w:szCs w:val="24"/>
              </w:rPr>
            </w:pPr>
          </w:p>
          <w:p w:rsidR="00B72A56" w:rsidRPr="0020237D" w:rsidRDefault="00B72A56" w:rsidP="00B72A56">
            <w:pPr>
              <w:jc w:val="center"/>
              <w:rPr>
                <w:rFonts w:asciiTheme="minorHAnsi" w:hAnsiTheme="minorHAnsi" w:cstheme="minorHAnsi"/>
                <w:bCs/>
                <w:szCs w:val="24"/>
              </w:rPr>
            </w:pPr>
          </w:p>
        </w:tc>
        <w:tc>
          <w:tcPr>
            <w:tcW w:w="3666" w:type="dxa"/>
          </w:tcPr>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 xml:space="preserve">M/S: Chapter 54 </w:t>
            </w:r>
          </w:p>
          <w:p w:rsidR="00B72A56"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Nursing Care of Patients with Skin Disorders</w:t>
            </w:r>
          </w:p>
          <w:p w:rsidR="00574524" w:rsidRDefault="00574524" w:rsidP="00B72A56">
            <w:pPr>
              <w:jc w:val="center"/>
              <w:rPr>
                <w:rFonts w:asciiTheme="minorHAnsi" w:hAnsiTheme="minorHAnsi" w:cstheme="minorHAnsi"/>
                <w:bCs/>
                <w:szCs w:val="24"/>
              </w:rPr>
            </w:pPr>
          </w:p>
          <w:p w:rsidR="00510B96" w:rsidRDefault="00510B96" w:rsidP="00B72A56">
            <w:pPr>
              <w:jc w:val="center"/>
              <w:rPr>
                <w:rFonts w:asciiTheme="minorHAnsi" w:hAnsiTheme="minorHAnsi" w:cstheme="minorHAnsi"/>
                <w:bCs/>
                <w:szCs w:val="24"/>
              </w:rPr>
            </w:pPr>
          </w:p>
          <w:p w:rsidR="00574524" w:rsidRPr="00AC5F06" w:rsidRDefault="00574524" w:rsidP="00574524">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574524" w:rsidRDefault="00574524" w:rsidP="00B72A56">
            <w:pPr>
              <w:jc w:val="center"/>
              <w:rPr>
                <w:rFonts w:asciiTheme="minorHAnsi" w:hAnsiTheme="minorHAnsi" w:cstheme="minorHAnsi"/>
                <w:b/>
                <w:bCs/>
                <w:i/>
                <w:szCs w:val="24"/>
              </w:rPr>
            </w:pPr>
            <w:r w:rsidRPr="00574524">
              <w:rPr>
                <w:rFonts w:asciiTheme="minorHAnsi" w:hAnsiTheme="minorHAnsi" w:cstheme="minorHAnsi"/>
                <w:b/>
                <w:bCs/>
                <w:i/>
                <w:szCs w:val="24"/>
              </w:rPr>
              <w:t>Pressure Ulcer</w:t>
            </w:r>
          </w:p>
          <w:p w:rsidR="00574524" w:rsidRDefault="00574524" w:rsidP="00B72A56">
            <w:pPr>
              <w:jc w:val="center"/>
              <w:rPr>
                <w:rFonts w:asciiTheme="minorHAnsi" w:hAnsiTheme="minorHAnsi" w:cstheme="minorHAnsi"/>
                <w:b/>
                <w:bCs/>
                <w:i/>
                <w:szCs w:val="24"/>
              </w:rPr>
            </w:pPr>
            <w:r>
              <w:rPr>
                <w:rFonts w:asciiTheme="minorHAnsi" w:hAnsiTheme="minorHAnsi" w:cstheme="minorHAnsi"/>
                <w:b/>
                <w:bCs/>
                <w:i/>
                <w:szCs w:val="24"/>
              </w:rPr>
              <w:t>Isothetinoin</w:t>
            </w:r>
          </w:p>
          <w:p w:rsidR="00574524" w:rsidRDefault="00574524" w:rsidP="00B72A56">
            <w:pPr>
              <w:jc w:val="center"/>
              <w:rPr>
                <w:rFonts w:asciiTheme="minorHAnsi" w:hAnsiTheme="minorHAnsi" w:cstheme="minorHAnsi"/>
                <w:b/>
                <w:bCs/>
                <w:i/>
                <w:szCs w:val="24"/>
              </w:rPr>
            </w:pPr>
          </w:p>
          <w:p w:rsidR="00510B96" w:rsidRDefault="00510B96" w:rsidP="00B72A56">
            <w:pPr>
              <w:jc w:val="center"/>
              <w:rPr>
                <w:rFonts w:asciiTheme="minorHAnsi" w:hAnsiTheme="minorHAnsi" w:cstheme="minorHAnsi"/>
                <w:b/>
                <w:bCs/>
                <w:i/>
                <w:szCs w:val="24"/>
              </w:rPr>
            </w:pPr>
          </w:p>
          <w:p w:rsidR="00510B96" w:rsidRPr="00AC5F06" w:rsidRDefault="00510B96" w:rsidP="00510B96">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510B96" w:rsidRDefault="00510B96" w:rsidP="00B72A56">
            <w:pPr>
              <w:jc w:val="center"/>
              <w:rPr>
                <w:rFonts w:asciiTheme="minorHAnsi" w:hAnsiTheme="minorHAnsi" w:cstheme="minorHAnsi"/>
                <w:b/>
                <w:bCs/>
                <w:i/>
                <w:szCs w:val="24"/>
              </w:rPr>
            </w:pPr>
            <w:r>
              <w:rPr>
                <w:rFonts w:asciiTheme="minorHAnsi" w:hAnsiTheme="minorHAnsi" w:cstheme="minorHAnsi"/>
                <w:b/>
                <w:bCs/>
                <w:i/>
                <w:szCs w:val="24"/>
              </w:rPr>
              <w:t>Focused Skin Assessment</w:t>
            </w:r>
          </w:p>
          <w:p w:rsidR="00574524" w:rsidRDefault="00574524" w:rsidP="00B72A56">
            <w:pPr>
              <w:jc w:val="center"/>
              <w:rPr>
                <w:rFonts w:asciiTheme="minorHAnsi" w:hAnsiTheme="minorHAnsi" w:cstheme="minorHAnsi"/>
                <w:b/>
                <w:bCs/>
                <w:i/>
                <w:szCs w:val="24"/>
              </w:rPr>
            </w:pPr>
          </w:p>
          <w:p w:rsidR="00574524" w:rsidRPr="00574524" w:rsidRDefault="00574524" w:rsidP="00B72A56">
            <w:pPr>
              <w:jc w:val="center"/>
              <w:rPr>
                <w:rFonts w:asciiTheme="minorHAnsi" w:hAnsiTheme="minorHAnsi" w:cstheme="minorHAnsi"/>
                <w:b/>
                <w:bCs/>
                <w:i/>
                <w:szCs w:val="24"/>
              </w:rPr>
            </w:pPr>
          </w:p>
          <w:p w:rsidR="00B174AD" w:rsidRPr="0020237D" w:rsidRDefault="00B174AD" w:rsidP="00B72A56">
            <w:pPr>
              <w:jc w:val="center"/>
              <w:rPr>
                <w:rFonts w:asciiTheme="minorHAnsi" w:hAnsiTheme="minorHAnsi" w:cstheme="minorHAnsi"/>
                <w:bCs/>
                <w:szCs w:val="24"/>
              </w:rPr>
            </w:pPr>
          </w:p>
          <w:p w:rsidR="00B72A56" w:rsidRPr="0020237D" w:rsidRDefault="00B174AD" w:rsidP="00352002">
            <w:pPr>
              <w:rPr>
                <w:rFonts w:asciiTheme="minorHAnsi" w:hAnsiTheme="minorHAnsi" w:cstheme="minorHAnsi"/>
                <w:bCs/>
                <w:szCs w:val="24"/>
              </w:rPr>
            </w:pPr>
            <w:r w:rsidRPr="0071734C">
              <w:rPr>
                <w:rFonts w:asciiTheme="minorHAnsi" w:hAnsiTheme="minorHAnsi" w:cstheme="minorHAnsi"/>
                <w:b/>
                <w:bCs/>
                <w:szCs w:val="24"/>
              </w:rPr>
              <w:t>RECOMMENDED READING:</w:t>
            </w:r>
          </w:p>
          <w:p w:rsidR="0095380C" w:rsidRDefault="0095380C" w:rsidP="00352002">
            <w:pPr>
              <w:rPr>
                <w:rFonts w:asciiTheme="minorHAnsi" w:hAnsiTheme="minorHAnsi" w:cstheme="minorHAnsi"/>
                <w:b/>
                <w:bCs/>
                <w:i/>
                <w:szCs w:val="24"/>
              </w:rPr>
            </w:pPr>
            <w:r w:rsidRPr="0095380C">
              <w:rPr>
                <w:rFonts w:asciiTheme="minorHAnsi" w:hAnsiTheme="minorHAnsi" w:cstheme="minorHAnsi"/>
                <w:bCs/>
                <w:i/>
                <w:szCs w:val="24"/>
              </w:rPr>
              <w:t xml:space="preserve">ATI PN Adult Medical Surgical Nursing: </w:t>
            </w:r>
            <w:r>
              <w:rPr>
                <w:rFonts w:asciiTheme="minorHAnsi" w:hAnsiTheme="minorHAnsi" w:cstheme="minorHAnsi"/>
                <w:b/>
                <w:bCs/>
                <w:i/>
                <w:szCs w:val="24"/>
              </w:rPr>
              <w:t xml:space="preserve">Chapter </w:t>
            </w:r>
            <w:r w:rsidRPr="0095380C">
              <w:rPr>
                <w:rFonts w:asciiTheme="minorHAnsi" w:hAnsiTheme="minorHAnsi" w:cstheme="minorHAnsi"/>
                <w:b/>
                <w:bCs/>
                <w:i/>
                <w:szCs w:val="24"/>
              </w:rPr>
              <w:t>66</w:t>
            </w:r>
          </w:p>
          <w:p w:rsidR="0095380C" w:rsidRDefault="0095380C" w:rsidP="00352002">
            <w:pPr>
              <w:rPr>
                <w:rFonts w:asciiTheme="minorHAnsi" w:hAnsiTheme="minorHAnsi" w:cstheme="minorHAnsi"/>
                <w:b/>
                <w:bCs/>
                <w:i/>
                <w:szCs w:val="24"/>
              </w:rPr>
            </w:pPr>
          </w:p>
          <w:p w:rsidR="00B72A56" w:rsidRPr="0020237D" w:rsidRDefault="0095380C" w:rsidP="003278BB">
            <w:pPr>
              <w:rPr>
                <w:rFonts w:asciiTheme="minorHAnsi" w:hAnsiTheme="minorHAnsi" w:cstheme="minorHAnsi"/>
                <w:b/>
                <w:bCs/>
                <w:szCs w:val="24"/>
              </w:rPr>
            </w:pPr>
            <w:r>
              <w:rPr>
                <w:rFonts w:asciiTheme="minorHAnsi" w:hAnsiTheme="minorHAnsi" w:cstheme="minorHAnsi"/>
                <w:bCs/>
                <w:i/>
                <w:szCs w:val="24"/>
              </w:rPr>
              <w:t>ATI PN Fundamentals for Nursing:</w:t>
            </w:r>
            <w:r w:rsidR="003278BB">
              <w:rPr>
                <w:rFonts w:asciiTheme="minorHAnsi" w:hAnsiTheme="minorHAnsi" w:cstheme="minorHAnsi"/>
                <w:b/>
                <w:bCs/>
                <w:i/>
                <w:szCs w:val="24"/>
              </w:rPr>
              <w:t xml:space="preserve"> Chapter 55</w:t>
            </w:r>
          </w:p>
        </w:tc>
        <w:tc>
          <w:tcPr>
            <w:tcW w:w="2395" w:type="dxa"/>
          </w:tcPr>
          <w:p w:rsidR="00B72A56" w:rsidRPr="0020237D" w:rsidRDefault="00B72A56" w:rsidP="00B72A56">
            <w:pPr>
              <w:rPr>
                <w:rFonts w:asciiTheme="minorHAnsi" w:hAnsiTheme="minorHAnsi" w:cstheme="minorHAnsi"/>
                <w:b/>
                <w:bCs/>
                <w:i/>
                <w:szCs w:val="24"/>
              </w:rPr>
            </w:pPr>
          </w:p>
        </w:tc>
        <w:tc>
          <w:tcPr>
            <w:tcW w:w="1464" w:type="dxa"/>
          </w:tcPr>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Course: 1</w:t>
            </w:r>
          </w:p>
          <w:p w:rsidR="00B72A56" w:rsidRPr="0020237D" w:rsidRDefault="00B72A56" w:rsidP="00B72A56">
            <w:pPr>
              <w:jc w:val="center"/>
              <w:rPr>
                <w:rFonts w:asciiTheme="minorHAnsi" w:hAnsiTheme="minorHAnsi" w:cstheme="minorHAnsi"/>
                <w:bCs/>
                <w:szCs w:val="24"/>
              </w:rPr>
            </w:pPr>
            <w:r w:rsidRPr="0020237D">
              <w:rPr>
                <w:rFonts w:asciiTheme="minorHAnsi" w:hAnsiTheme="minorHAnsi" w:cstheme="minorHAnsi"/>
                <w:bCs/>
                <w:szCs w:val="24"/>
              </w:rPr>
              <w:t>Core: A, B, C</w:t>
            </w:r>
          </w:p>
        </w:tc>
      </w:tr>
      <w:tr w:rsidR="009B1628" w:rsidRPr="0020237D" w:rsidTr="000E5FF2">
        <w:trPr>
          <w:cantSplit/>
          <w:trHeight w:val="432"/>
        </w:trPr>
        <w:tc>
          <w:tcPr>
            <w:tcW w:w="1481" w:type="dxa"/>
          </w:tcPr>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lastRenderedPageBreak/>
              <w:t>11/10/2021</w:t>
            </w:r>
          </w:p>
          <w:p w:rsidR="00D92948" w:rsidRDefault="00D92948" w:rsidP="009B162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Default="00D92948" w:rsidP="009B1628">
            <w:pPr>
              <w:jc w:val="center"/>
              <w:rPr>
                <w:rFonts w:asciiTheme="minorHAnsi" w:hAnsiTheme="minorHAnsi" w:cstheme="minorHAnsi"/>
                <w:bCs/>
                <w:szCs w:val="24"/>
              </w:rPr>
            </w:pPr>
          </w:p>
        </w:tc>
        <w:tc>
          <w:tcPr>
            <w:tcW w:w="1784" w:type="dxa"/>
          </w:tcPr>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t>M/S Chapter 55</w:t>
            </w:r>
          </w:p>
          <w:p w:rsidR="009B1628" w:rsidRDefault="009B1628" w:rsidP="009B1628">
            <w:pPr>
              <w:jc w:val="center"/>
              <w:rPr>
                <w:rFonts w:asciiTheme="minorHAnsi" w:hAnsiTheme="minorHAnsi" w:cstheme="minorHAnsi"/>
                <w:bCs/>
                <w:szCs w:val="24"/>
              </w:rPr>
            </w:pP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Safe Maternity and Pediatrics</w:t>
            </w: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Chapter 3</w:t>
            </w:r>
            <w:r>
              <w:rPr>
                <w:rFonts w:asciiTheme="minorHAnsi" w:hAnsiTheme="minorHAnsi" w:cstheme="minorHAnsi"/>
                <w:bCs/>
                <w:szCs w:val="24"/>
              </w:rPr>
              <w:t>6</w:t>
            </w:r>
          </w:p>
          <w:p w:rsidR="009B1628" w:rsidRPr="0020237D" w:rsidRDefault="009B1628" w:rsidP="009B1628">
            <w:pPr>
              <w:jc w:val="center"/>
              <w:rPr>
                <w:rFonts w:asciiTheme="minorHAnsi" w:hAnsiTheme="minorHAnsi" w:cstheme="minorHAnsi"/>
                <w:bCs/>
                <w:szCs w:val="24"/>
              </w:rPr>
            </w:pPr>
          </w:p>
        </w:tc>
        <w:tc>
          <w:tcPr>
            <w:tcW w:w="3666" w:type="dxa"/>
          </w:tcPr>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t>M/S: Chapter 55</w:t>
            </w:r>
          </w:p>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t>Nursing Care of Patients with Burns</w:t>
            </w:r>
          </w:p>
          <w:p w:rsidR="009B1628" w:rsidRDefault="009B1628" w:rsidP="009B1628">
            <w:pPr>
              <w:jc w:val="center"/>
              <w:rPr>
                <w:rFonts w:asciiTheme="minorHAnsi" w:hAnsiTheme="minorHAnsi" w:cstheme="minorHAnsi"/>
                <w:bCs/>
                <w:szCs w:val="24"/>
              </w:rPr>
            </w:pP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Peds: Chapter 3</w:t>
            </w:r>
            <w:r>
              <w:rPr>
                <w:rFonts w:asciiTheme="minorHAnsi" w:hAnsiTheme="minorHAnsi" w:cstheme="minorHAnsi"/>
                <w:bCs/>
                <w:szCs w:val="24"/>
              </w:rPr>
              <w:t>6</w:t>
            </w:r>
          </w:p>
          <w:p w:rsidR="009B1628"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Child with a Skin Condition</w:t>
            </w:r>
          </w:p>
          <w:p w:rsidR="00B174AD" w:rsidRDefault="00B174AD" w:rsidP="009B1628">
            <w:pPr>
              <w:jc w:val="center"/>
              <w:rPr>
                <w:rFonts w:asciiTheme="minorHAnsi" w:hAnsiTheme="minorHAnsi" w:cstheme="minorHAnsi"/>
                <w:bCs/>
                <w:szCs w:val="24"/>
              </w:rPr>
            </w:pPr>
          </w:p>
          <w:p w:rsidR="00510B96" w:rsidRDefault="00510B96" w:rsidP="009B1628">
            <w:pPr>
              <w:jc w:val="center"/>
              <w:rPr>
                <w:rFonts w:asciiTheme="minorHAnsi" w:hAnsiTheme="minorHAnsi" w:cstheme="minorHAnsi"/>
                <w:bCs/>
                <w:szCs w:val="24"/>
              </w:rPr>
            </w:pPr>
          </w:p>
          <w:p w:rsidR="00510B96" w:rsidRPr="00AC5F06" w:rsidRDefault="00510B96" w:rsidP="00510B96">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510B96" w:rsidRDefault="00510B96" w:rsidP="00510B96">
            <w:pPr>
              <w:jc w:val="center"/>
              <w:rPr>
                <w:rFonts w:asciiTheme="minorHAnsi" w:hAnsiTheme="minorHAnsi" w:cstheme="minorHAnsi"/>
                <w:b/>
                <w:bCs/>
                <w:i/>
                <w:szCs w:val="24"/>
              </w:rPr>
            </w:pPr>
            <w:r w:rsidRPr="00510B96">
              <w:rPr>
                <w:rFonts w:asciiTheme="minorHAnsi" w:hAnsiTheme="minorHAnsi" w:cstheme="minorHAnsi"/>
                <w:b/>
                <w:bCs/>
                <w:i/>
                <w:szCs w:val="24"/>
              </w:rPr>
              <w:t>Acute Burn Injury</w:t>
            </w:r>
          </w:p>
          <w:p w:rsidR="00510B96" w:rsidRPr="00AC3E66" w:rsidRDefault="00AC3E66" w:rsidP="009B1628">
            <w:pPr>
              <w:jc w:val="center"/>
              <w:rPr>
                <w:rFonts w:asciiTheme="minorHAnsi" w:hAnsiTheme="minorHAnsi" w:cstheme="minorHAnsi"/>
                <w:b/>
                <w:bCs/>
                <w:i/>
                <w:szCs w:val="24"/>
              </w:rPr>
            </w:pPr>
            <w:r w:rsidRPr="00AC3E66">
              <w:rPr>
                <w:rFonts w:asciiTheme="minorHAnsi" w:hAnsiTheme="minorHAnsi" w:cstheme="minorHAnsi"/>
                <w:b/>
                <w:bCs/>
                <w:i/>
                <w:szCs w:val="24"/>
              </w:rPr>
              <w:t>Real World Case Study Page 652</w:t>
            </w:r>
          </w:p>
          <w:p w:rsidR="00AC3E66" w:rsidRDefault="00AC3E66" w:rsidP="009B1628">
            <w:pPr>
              <w:jc w:val="center"/>
              <w:rPr>
                <w:rFonts w:asciiTheme="minorHAnsi" w:hAnsiTheme="minorHAnsi" w:cstheme="minorHAnsi"/>
                <w:bCs/>
                <w:szCs w:val="24"/>
              </w:rPr>
            </w:pPr>
          </w:p>
          <w:p w:rsidR="00AC3E66" w:rsidRDefault="00AC3E66" w:rsidP="00AC3E66">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AC3E66" w:rsidRDefault="00AC3E66" w:rsidP="00AC3E66">
            <w:pPr>
              <w:jc w:val="center"/>
              <w:rPr>
                <w:rFonts w:asciiTheme="minorHAnsi" w:hAnsiTheme="minorHAnsi" w:cstheme="minorHAnsi"/>
                <w:b/>
                <w:bCs/>
                <w:i/>
                <w:szCs w:val="24"/>
              </w:rPr>
            </w:pPr>
            <w:r>
              <w:rPr>
                <w:rFonts w:asciiTheme="minorHAnsi" w:hAnsiTheme="minorHAnsi" w:cstheme="minorHAnsi"/>
                <w:b/>
                <w:bCs/>
                <w:i/>
                <w:szCs w:val="24"/>
              </w:rPr>
              <w:t>Assessment of child with burn</w:t>
            </w:r>
          </w:p>
          <w:p w:rsidR="00AC3E66" w:rsidRPr="00AC5F06" w:rsidRDefault="00AC3E66" w:rsidP="00AC3E66">
            <w:pPr>
              <w:jc w:val="center"/>
              <w:rPr>
                <w:rFonts w:asciiTheme="minorHAnsi" w:hAnsiTheme="minorHAnsi" w:cstheme="minorHAnsi"/>
                <w:b/>
                <w:bCs/>
                <w:i/>
                <w:szCs w:val="24"/>
              </w:rPr>
            </w:pPr>
            <w:r>
              <w:rPr>
                <w:rFonts w:asciiTheme="minorHAnsi" w:hAnsiTheme="minorHAnsi" w:cstheme="minorHAnsi"/>
                <w:b/>
                <w:bCs/>
                <w:i/>
                <w:szCs w:val="24"/>
              </w:rPr>
              <w:t>Teamworks page 667</w:t>
            </w:r>
          </w:p>
          <w:p w:rsidR="00AC3E66" w:rsidRDefault="00AC3E66" w:rsidP="009B1628">
            <w:pPr>
              <w:jc w:val="center"/>
              <w:rPr>
                <w:rFonts w:asciiTheme="minorHAnsi" w:hAnsiTheme="minorHAnsi" w:cstheme="minorHAnsi"/>
                <w:bCs/>
                <w:szCs w:val="24"/>
              </w:rPr>
            </w:pPr>
          </w:p>
          <w:p w:rsidR="00510B96" w:rsidRDefault="00510B96" w:rsidP="009B1628">
            <w:pPr>
              <w:jc w:val="center"/>
              <w:rPr>
                <w:rFonts w:asciiTheme="minorHAnsi" w:hAnsiTheme="minorHAnsi" w:cstheme="minorHAnsi"/>
                <w:bCs/>
                <w:szCs w:val="24"/>
              </w:rPr>
            </w:pPr>
          </w:p>
          <w:p w:rsidR="0095380C" w:rsidRPr="00B174AD" w:rsidRDefault="00B174AD"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352002" w:rsidRDefault="0095380C" w:rsidP="00352002">
            <w:pPr>
              <w:rPr>
                <w:rFonts w:asciiTheme="minorHAnsi" w:hAnsiTheme="minorHAnsi" w:cstheme="minorHAnsi"/>
                <w:bCs/>
                <w:i/>
                <w:szCs w:val="24"/>
              </w:rPr>
            </w:pPr>
            <w:r w:rsidRPr="0095380C">
              <w:rPr>
                <w:rFonts w:asciiTheme="minorHAnsi" w:hAnsiTheme="minorHAnsi" w:cstheme="minorHAnsi"/>
                <w:bCs/>
                <w:i/>
                <w:szCs w:val="24"/>
              </w:rPr>
              <w:t xml:space="preserve">ATI PN Adult Medical Surgical Nursing: </w:t>
            </w:r>
          </w:p>
          <w:p w:rsidR="003278BB" w:rsidRDefault="0095380C" w:rsidP="00352002">
            <w:pPr>
              <w:rPr>
                <w:rFonts w:asciiTheme="minorHAnsi" w:hAnsiTheme="minorHAnsi" w:cstheme="minorHAnsi"/>
                <w:b/>
                <w:bCs/>
                <w:i/>
                <w:szCs w:val="24"/>
              </w:rPr>
            </w:pPr>
            <w:r>
              <w:rPr>
                <w:rFonts w:asciiTheme="minorHAnsi" w:hAnsiTheme="minorHAnsi" w:cstheme="minorHAnsi"/>
                <w:b/>
                <w:bCs/>
                <w:i/>
                <w:szCs w:val="24"/>
              </w:rPr>
              <w:t>Chapter</w:t>
            </w:r>
            <w:r w:rsidRPr="0095380C">
              <w:rPr>
                <w:rFonts w:asciiTheme="minorHAnsi" w:hAnsiTheme="minorHAnsi" w:cstheme="minorHAnsi"/>
                <w:b/>
                <w:bCs/>
                <w:i/>
                <w:szCs w:val="24"/>
              </w:rPr>
              <w:t xml:space="preserve"> 67</w:t>
            </w:r>
          </w:p>
          <w:p w:rsidR="003278BB" w:rsidRDefault="003278BB" w:rsidP="00352002">
            <w:pPr>
              <w:rPr>
                <w:rFonts w:asciiTheme="minorHAnsi" w:hAnsiTheme="minorHAnsi" w:cstheme="minorHAnsi"/>
                <w:b/>
                <w:bCs/>
                <w:i/>
                <w:szCs w:val="24"/>
              </w:rPr>
            </w:pPr>
          </w:p>
          <w:p w:rsidR="0095380C" w:rsidRDefault="0095380C" w:rsidP="00352002">
            <w:pPr>
              <w:rPr>
                <w:rFonts w:asciiTheme="minorHAnsi" w:hAnsiTheme="minorHAnsi" w:cstheme="minorHAnsi"/>
                <w:b/>
                <w:bCs/>
                <w:i/>
                <w:szCs w:val="24"/>
              </w:rPr>
            </w:pPr>
            <w:r w:rsidRPr="0095380C">
              <w:rPr>
                <w:rFonts w:asciiTheme="minorHAnsi" w:hAnsiTheme="minorHAnsi" w:cstheme="minorHAnsi"/>
                <w:bCs/>
                <w:i/>
                <w:szCs w:val="24"/>
              </w:rPr>
              <w:t>ATI PN Nursing Care of Children</w:t>
            </w:r>
            <w:r>
              <w:rPr>
                <w:rFonts w:asciiTheme="minorHAnsi" w:hAnsiTheme="minorHAnsi" w:cstheme="minorHAnsi"/>
                <w:b/>
                <w:bCs/>
                <w:i/>
                <w:szCs w:val="24"/>
              </w:rPr>
              <w:t>:</w:t>
            </w:r>
          </w:p>
          <w:p w:rsidR="0095380C" w:rsidRPr="003278BB" w:rsidRDefault="0095380C" w:rsidP="003278BB">
            <w:pPr>
              <w:rPr>
                <w:rFonts w:asciiTheme="minorHAnsi" w:hAnsiTheme="minorHAnsi" w:cstheme="minorHAnsi"/>
                <w:b/>
                <w:bCs/>
                <w:i/>
                <w:szCs w:val="24"/>
              </w:rPr>
            </w:pPr>
            <w:r>
              <w:rPr>
                <w:rFonts w:asciiTheme="minorHAnsi" w:hAnsiTheme="minorHAnsi" w:cstheme="minorHAnsi"/>
                <w:b/>
                <w:bCs/>
                <w:i/>
                <w:szCs w:val="24"/>
              </w:rPr>
              <w:t>Chapter</w:t>
            </w:r>
            <w:r w:rsidR="003278BB">
              <w:rPr>
                <w:rFonts w:asciiTheme="minorHAnsi" w:hAnsiTheme="minorHAnsi" w:cstheme="minorHAnsi"/>
                <w:b/>
                <w:bCs/>
                <w:i/>
                <w:szCs w:val="24"/>
              </w:rPr>
              <w:t>s</w:t>
            </w:r>
            <w:r>
              <w:rPr>
                <w:rFonts w:asciiTheme="minorHAnsi" w:hAnsiTheme="minorHAnsi" w:cstheme="minorHAnsi"/>
                <w:b/>
                <w:bCs/>
                <w:i/>
                <w:szCs w:val="24"/>
              </w:rPr>
              <w:t xml:space="preserve"> 29</w:t>
            </w:r>
            <w:r w:rsidR="003278BB">
              <w:rPr>
                <w:rFonts w:asciiTheme="minorHAnsi" w:hAnsiTheme="minorHAnsi" w:cstheme="minorHAnsi"/>
                <w:b/>
                <w:bCs/>
                <w:i/>
                <w:szCs w:val="24"/>
              </w:rPr>
              <w:t>-31</w:t>
            </w:r>
          </w:p>
        </w:tc>
        <w:tc>
          <w:tcPr>
            <w:tcW w:w="2395" w:type="dxa"/>
          </w:tcPr>
          <w:p w:rsidR="009B1628" w:rsidRPr="0020237D" w:rsidRDefault="009B1628" w:rsidP="009B1628">
            <w:pPr>
              <w:rPr>
                <w:rFonts w:asciiTheme="minorHAnsi" w:hAnsiTheme="minorHAnsi" w:cstheme="minorHAnsi"/>
                <w:b/>
                <w:bCs/>
                <w:i/>
                <w:szCs w:val="24"/>
              </w:rPr>
            </w:pPr>
          </w:p>
        </w:tc>
        <w:tc>
          <w:tcPr>
            <w:tcW w:w="1464" w:type="dxa"/>
          </w:tcPr>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Course: 1</w:t>
            </w: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Core: A, B, C</w:t>
            </w:r>
          </w:p>
        </w:tc>
      </w:tr>
      <w:tr w:rsidR="009B1628" w:rsidRPr="0020237D" w:rsidTr="000E5FF2">
        <w:trPr>
          <w:cantSplit/>
          <w:trHeight w:val="432"/>
        </w:trPr>
        <w:tc>
          <w:tcPr>
            <w:tcW w:w="1481" w:type="dxa"/>
          </w:tcPr>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lastRenderedPageBreak/>
              <w:t>11/11/2021</w:t>
            </w:r>
          </w:p>
          <w:p w:rsidR="0094091A" w:rsidRDefault="0094091A" w:rsidP="009B1628">
            <w:pPr>
              <w:jc w:val="center"/>
              <w:rPr>
                <w:rFonts w:asciiTheme="minorHAnsi" w:hAnsiTheme="minorHAnsi" w:cstheme="minorHAnsi"/>
                <w:bCs/>
                <w:szCs w:val="24"/>
              </w:rPr>
            </w:pPr>
          </w:p>
          <w:p w:rsidR="00D92948" w:rsidRPr="0094091A" w:rsidRDefault="0094091A" w:rsidP="009B1628">
            <w:pPr>
              <w:jc w:val="center"/>
              <w:rPr>
                <w:rFonts w:asciiTheme="minorHAnsi" w:hAnsiTheme="minorHAnsi" w:cstheme="minorHAnsi"/>
                <w:b/>
                <w:bCs/>
                <w:szCs w:val="24"/>
              </w:rPr>
            </w:pPr>
            <w:r w:rsidRPr="0094091A">
              <w:rPr>
                <w:rFonts w:asciiTheme="minorHAnsi" w:hAnsiTheme="minorHAnsi" w:cstheme="minorHAnsi"/>
                <w:b/>
                <w:bCs/>
                <w:szCs w:val="24"/>
              </w:rPr>
              <w:t>Exam #1</w:t>
            </w:r>
          </w:p>
          <w:p w:rsidR="0094091A" w:rsidRDefault="0094091A" w:rsidP="009B1628">
            <w:pPr>
              <w:jc w:val="center"/>
              <w:rPr>
                <w:rFonts w:asciiTheme="minorHAnsi" w:hAnsiTheme="minorHAnsi" w:cstheme="minorHAnsi"/>
                <w:bCs/>
                <w:szCs w:val="24"/>
              </w:rPr>
            </w:pPr>
            <w:r>
              <w:rPr>
                <w:rFonts w:asciiTheme="minorHAnsi" w:hAnsiTheme="minorHAnsi" w:cstheme="minorHAnsi"/>
                <w:b/>
                <w:bCs/>
                <w:szCs w:val="24"/>
              </w:rPr>
              <w:t xml:space="preserve">Swainsboro campus: </w:t>
            </w:r>
            <w:r w:rsidRPr="0094091A">
              <w:rPr>
                <w:rFonts w:asciiTheme="minorHAnsi" w:hAnsiTheme="minorHAnsi" w:cstheme="minorHAnsi"/>
                <w:b/>
                <w:bCs/>
                <w:szCs w:val="24"/>
              </w:rPr>
              <w:t xml:space="preserve">Building 2 </w:t>
            </w:r>
            <w:r w:rsidRPr="00EC746B">
              <w:rPr>
                <w:rFonts w:asciiTheme="minorHAnsi" w:hAnsiTheme="minorHAnsi" w:cstheme="minorHAnsi"/>
                <w:b/>
                <w:bCs/>
                <w:sz w:val="28"/>
                <w:szCs w:val="24"/>
              </w:rPr>
              <w:t>ROOM 2131</w:t>
            </w:r>
          </w:p>
          <w:p w:rsidR="0094091A" w:rsidRDefault="0094091A" w:rsidP="009B1628">
            <w:pPr>
              <w:jc w:val="center"/>
              <w:rPr>
                <w:rFonts w:asciiTheme="minorHAnsi" w:hAnsiTheme="minorHAnsi" w:cstheme="minorHAnsi"/>
                <w:bCs/>
                <w:szCs w:val="24"/>
              </w:rPr>
            </w:pPr>
          </w:p>
          <w:p w:rsidR="0094091A" w:rsidRDefault="0094091A" w:rsidP="009B1628">
            <w:pPr>
              <w:jc w:val="center"/>
              <w:rPr>
                <w:rFonts w:asciiTheme="minorHAnsi" w:hAnsiTheme="minorHAnsi" w:cstheme="minorHAnsi"/>
                <w:bCs/>
                <w:szCs w:val="24"/>
              </w:rPr>
            </w:pPr>
            <w:r>
              <w:rPr>
                <w:rFonts w:asciiTheme="minorHAnsi" w:hAnsiTheme="minorHAnsi" w:cstheme="minorHAnsi"/>
                <w:bCs/>
                <w:szCs w:val="24"/>
              </w:rPr>
              <w:t xml:space="preserve">Lecture: </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Pr="0020237D" w:rsidRDefault="00D92948" w:rsidP="009B1628">
            <w:pPr>
              <w:jc w:val="center"/>
              <w:rPr>
                <w:rFonts w:asciiTheme="minorHAnsi" w:hAnsiTheme="minorHAnsi" w:cstheme="minorHAnsi"/>
                <w:b/>
                <w:bCs/>
                <w:szCs w:val="24"/>
              </w:rPr>
            </w:pPr>
          </w:p>
        </w:tc>
        <w:tc>
          <w:tcPr>
            <w:tcW w:w="1784" w:type="dxa"/>
          </w:tcPr>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EXAM #1</w:t>
            </w:r>
          </w:p>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0900</w:t>
            </w:r>
          </w:p>
          <w:p w:rsidR="009B1628" w:rsidRPr="0020237D" w:rsidRDefault="009B1628" w:rsidP="009B1628">
            <w:pPr>
              <w:jc w:val="center"/>
              <w:rPr>
                <w:rFonts w:asciiTheme="minorHAnsi" w:hAnsiTheme="minorHAnsi" w:cstheme="minorHAnsi"/>
                <w:b/>
                <w:bCs/>
                <w:szCs w:val="24"/>
              </w:rPr>
            </w:pP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M/S Chapter 11</w:t>
            </w:r>
          </w:p>
          <w:p w:rsidR="009B1628" w:rsidRPr="0020237D" w:rsidRDefault="009B1628" w:rsidP="009B1628">
            <w:pPr>
              <w:jc w:val="center"/>
              <w:rPr>
                <w:rFonts w:asciiTheme="minorHAnsi" w:hAnsiTheme="minorHAnsi" w:cstheme="minorHAnsi"/>
                <w:bCs/>
                <w:szCs w:val="24"/>
              </w:rPr>
            </w:pPr>
          </w:p>
          <w:p w:rsidR="009B1628" w:rsidRPr="0020237D" w:rsidRDefault="009B1628" w:rsidP="009B1628">
            <w:pPr>
              <w:jc w:val="center"/>
              <w:rPr>
                <w:rFonts w:asciiTheme="minorHAnsi" w:hAnsiTheme="minorHAnsi" w:cstheme="minorHAnsi"/>
                <w:b/>
                <w:bCs/>
                <w:szCs w:val="24"/>
              </w:rPr>
            </w:pPr>
          </w:p>
        </w:tc>
        <w:tc>
          <w:tcPr>
            <w:tcW w:w="3666" w:type="dxa"/>
          </w:tcPr>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Exam #1</w:t>
            </w:r>
            <w:r w:rsidRPr="0020237D">
              <w:rPr>
                <w:rFonts w:asciiTheme="minorHAnsi" w:hAnsiTheme="minorHAnsi" w:cstheme="minorHAnsi"/>
                <w:b/>
                <w:bCs/>
                <w:szCs w:val="24"/>
              </w:rPr>
              <w:br/>
              <w:t>0900</w:t>
            </w:r>
          </w:p>
          <w:p w:rsidR="009B1628" w:rsidRPr="0020237D" w:rsidRDefault="009B1628" w:rsidP="009B1628">
            <w:pPr>
              <w:jc w:val="center"/>
              <w:rPr>
                <w:rFonts w:asciiTheme="minorHAnsi" w:hAnsiTheme="minorHAnsi" w:cstheme="minorHAnsi"/>
                <w:b/>
                <w:bCs/>
                <w:szCs w:val="24"/>
              </w:rPr>
            </w:pP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M/S: Chapter 11</w:t>
            </w:r>
          </w:p>
          <w:p w:rsidR="009B1628"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Nursing Care of Patients with Cancer</w:t>
            </w:r>
          </w:p>
          <w:p w:rsidR="00B174AD" w:rsidRDefault="00B174AD" w:rsidP="009B1628">
            <w:pPr>
              <w:jc w:val="center"/>
              <w:rPr>
                <w:rFonts w:asciiTheme="minorHAnsi" w:hAnsiTheme="minorHAnsi" w:cstheme="minorHAnsi"/>
                <w:bCs/>
                <w:szCs w:val="24"/>
              </w:rPr>
            </w:pPr>
          </w:p>
          <w:p w:rsidR="0094091A" w:rsidRDefault="0094091A" w:rsidP="009B1628">
            <w:pPr>
              <w:jc w:val="center"/>
              <w:rPr>
                <w:rFonts w:asciiTheme="minorHAnsi" w:hAnsiTheme="minorHAnsi" w:cstheme="minorHAnsi"/>
                <w:bCs/>
                <w:szCs w:val="24"/>
              </w:rPr>
            </w:pPr>
          </w:p>
          <w:p w:rsidR="0094091A" w:rsidRPr="00AC5F06" w:rsidRDefault="0094091A" w:rsidP="0094091A">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94091A" w:rsidRPr="00EC746B" w:rsidRDefault="00EC746B" w:rsidP="009B1628">
            <w:pPr>
              <w:jc w:val="center"/>
              <w:rPr>
                <w:rFonts w:asciiTheme="minorHAnsi" w:hAnsiTheme="minorHAnsi" w:cstheme="minorHAnsi"/>
                <w:b/>
                <w:bCs/>
                <w:i/>
                <w:szCs w:val="24"/>
              </w:rPr>
            </w:pPr>
            <w:r w:rsidRPr="00EC746B">
              <w:rPr>
                <w:rFonts w:asciiTheme="minorHAnsi" w:hAnsiTheme="minorHAnsi" w:cstheme="minorHAnsi"/>
                <w:b/>
                <w:bCs/>
                <w:i/>
                <w:szCs w:val="24"/>
              </w:rPr>
              <w:t>Basic CA</w:t>
            </w:r>
          </w:p>
          <w:p w:rsidR="00EC746B" w:rsidRPr="00EC746B" w:rsidRDefault="00EC746B" w:rsidP="009B1628">
            <w:pPr>
              <w:jc w:val="center"/>
              <w:rPr>
                <w:rFonts w:asciiTheme="minorHAnsi" w:hAnsiTheme="minorHAnsi" w:cstheme="minorHAnsi"/>
                <w:b/>
                <w:bCs/>
                <w:i/>
                <w:szCs w:val="24"/>
              </w:rPr>
            </w:pPr>
            <w:r w:rsidRPr="00EC746B">
              <w:rPr>
                <w:rFonts w:asciiTheme="minorHAnsi" w:hAnsiTheme="minorHAnsi" w:cstheme="minorHAnsi"/>
                <w:b/>
                <w:bCs/>
                <w:i/>
                <w:szCs w:val="24"/>
              </w:rPr>
              <w:t>Palliative Care</w:t>
            </w:r>
          </w:p>
          <w:p w:rsidR="00EC746B" w:rsidRPr="00EC746B" w:rsidRDefault="00EC746B" w:rsidP="009B1628">
            <w:pPr>
              <w:jc w:val="center"/>
              <w:rPr>
                <w:rFonts w:asciiTheme="minorHAnsi" w:hAnsiTheme="minorHAnsi" w:cstheme="minorHAnsi"/>
                <w:b/>
                <w:bCs/>
                <w:i/>
                <w:szCs w:val="24"/>
              </w:rPr>
            </w:pPr>
            <w:r w:rsidRPr="00EC746B">
              <w:rPr>
                <w:rFonts w:asciiTheme="minorHAnsi" w:hAnsiTheme="minorHAnsi" w:cstheme="minorHAnsi"/>
                <w:b/>
                <w:bCs/>
                <w:i/>
                <w:szCs w:val="24"/>
              </w:rPr>
              <w:t>Colon Cancer</w:t>
            </w:r>
          </w:p>
          <w:p w:rsidR="00EC746B" w:rsidRPr="00EC746B" w:rsidRDefault="00EC746B" w:rsidP="009B1628">
            <w:pPr>
              <w:jc w:val="center"/>
              <w:rPr>
                <w:rFonts w:asciiTheme="minorHAnsi" w:hAnsiTheme="minorHAnsi" w:cstheme="minorHAnsi"/>
                <w:b/>
                <w:bCs/>
                <w:i/>
                <w:szCs w:val="24"/>
              </w:rPr>
            </w:pPr>
          </w:p>
          <w:p w:rsidR="00EC746B" w:rsidRPr="00EC746B" w:rsidRDefault="00684F6A" w:rsidP="009B1628">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00EC746B" w:rsidRPr="00EC746B">
              <w:rPr>
                <w:rFonts w:asciiTheme="minorHAnsi" w:hAnsiTheme="minorHAnsi" w:cstheme="minorHAnsi"/>
                <w:b/>
                <w:bCs/>
                <w:i/>
                <w:szCs w:val="24"/>
              </w:rPr>
              <w:t>Activites:  Questions</w:t>
            </w:r>
          </w:p>
          <w:p w:rsidR="00EC746B" w:rsidRPr="00EC746B" w:rsidRDefault="00EC746B" w:rsidP="009B1628">
            <w:pPr>
              <w:jc w:val="center"/>
              <w:rPr>
                <w:rFonts w:asciiTheme="minorHAnsi" w:hAnsiTheme="minorHAnsi" w:cstheme="minorHAnsi"/>
                <w:b/>
                <w:bCs/>
                <w:i/>
                <w:szCs w:val="24"/>
              </w:rPr>
            </w:pPr>
            <w:r w:rsidRPr="00EC746B">
              <w:rPr>
                <w:rFonts w:asciiTheme="minorHAnsi" w:hAnsiTheme="minorHAnsi" w:cstheme="minorHAnsi"/>
                <w:b/>
                <w:bCs/>
                <w:i/>
                <w:szCs w:val="24"/>
              </w:rPr>
              <w:t>Breast Cancer</w:t>
            </w:r>
          </w:p>
          <w:p w:rsidR="00EC746B" w:rsidRDefault="00EC746B" w:rsidP="00EC746B">
            <w:pPr>
              <w:rPr>
                <w:rFonts w:asciiTheme="minorHAnsi" w:hAnsiTheme="minorHAnsi" w:cstheme="minorHAnsi"/>
                <w:bCs/>
                <w:szCs w:val="24"/>
              </w:rPr>
            </w:pPr>
          </w:p>
          <w:p w:rsidR="00EC746B" w:rsidRDefault="00EC746B" w:rsidP="00EC746B">
            <w:pPr>
              <w:rPr>
                <w:rFonts w:asciiTheme="minorHAnsi" w:hAnsiTheme="minorHAnsi" w:cstheme="minorHAnsi"/>
                <w:bCs/>
                <w:szCs w:val="24"/>
              </w:rPr>
            </w:pPr>
          </w:p>
          <w:p w:rsidR="003278BB" w:rsidRDefault="003278BB" w:rsidP="009B1628">
            <w:pPr>
              <w:jc w:val="center"/>
              <w:rPr>
                <w:rFonts w:asciiTheme="minorHAnsi" w:hAnsiTheme="minorHAnsi" w:cstheme="minorHAnsi"/>
                <w:bCs/>
                <w:szCs w:val="24"/>
              </w:rPr>
            </w:pPr>
          </w:p>
          <w:p w:rsidR="003278BB" w:rsidRPr="0020237D" w:rsidRDefault="003278BB" w:rsidP="009B1628">
            <w:pPr>
              <w:jc w:val="center"/>
              <w:rPr>
                <w:rFonts w:asciiTheme="minorHAnsi" w:hAnsiTheme="minorHAnsi" w:cstheme="minorHAnsi"/>
                <w:bCs/>
                <w:szCs w:val="24"/>
              </w:rPr>
            </w:pPr>
          </w:p>
          <w:p w:rsidR="009B1628" w:rsidRPr="00B174AD" w:rsidRDefault="00B174AD"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B174AD" w:rsidRDefault="00B174AD" w:rsidP="00352002">
            <w:pPr>
              <w:rPr>
                <w:rFonts w:asciiTheme="minorHAnsi" w:hAnsiTheme="minorHAnsi" w:cstheme="minorHAnsi"/>
                <w:bCs/>
                <w:i/>
                <w:szCs w:val="24"/>
              </w:rPr>
            </w:pPr>
            <w:r>
              <w:rPr>
                <w:rFonts w:asciiTheme="minorHAnsi" w:hAnsiTheme="minorHAnsi" w:cstheme="minorHAnsi"/>
                <w:bCs/>
                <w:i/>
                <w:szCs w:val="24"/>
              </w:rPr>
              <w:t>ATI PN Fundamentals for Nursing:</w:t>
            </w:r>
          </w:p>
          <w:p w:rsidR="00B174AD" w:rsidRDefault="003278BB" w:rsidP="00352002">
            <w:pPr>
              <w:rPr>
                <w:rFonts w:asciiTheme="minorHAnsi" w:hAnsiTheme="minorHAnsi" w:cstheme="minorHAnsi"/>
                <w:b/>
                <w:bCs/>
                <w:szCs w:val="24"/>
              </w:rPr>
            </w:pPr>
            <w:r>
              <w:rPr>
                <w:rFonts w:asciiTheme="minorHAnsi" w:hAnsiTheme="minorHAnsi" w:cstheme="minorHAnsi"/>
                <w:b/>
                <w:bCs/>
                <w:szCs w:val="24"/>
              </w:rPr>
              <w:t>Chapter 36</w:t>
            </w:r>
          </w:p>
          <w:p w:rsidR="003278BB" w:rsidRDefault="003278BB" w:rsidP="00352002">
            <w:pPr>
              <w:rPr>
                <w:rFonts w:asciiTheme="minorHAnsi" w:hAnsiTheme="minorHAnsi" w:cstheme="minorHAnsi"/>
                <w:b/>
                <w:bCs/>
                <w:szCs w:val="24"/>
              </w:rPr>
            </w:pPr>
          </w:p>
          <w:p w:rsidR="00352002" w:rsidRDefault="00B174AD" w:rsidP="00352002">
            <w:pPr>
              <w:rPr>
                <w:rFonts w:asciiTheme="minorHAnsi" w:hAnsiTheme="minorHAnsi" w:cstheme="minorHAnsi"/>
                <w:bCs/>
                <w:i/>
                <w:szCs w:val="24"/>
              </w:rPr>
            </w:pPr>
            <w:r w:rsidRPr="0095380C">
              <w:rPr>
                <w:rFonts w:asciiTheme="minorHAnsi" w:hAnsiTheme="minorHAnsi" w:cstheme="minorHAnsi"/>
                <w:bCs/>
                <w:i/>
                <w:szCs w:val="24"/>
              </w:rPr>
              <w:t>ATI PN Adult Medical Surgical Nursing:</w:t>
            </w:r>
            <w:r>
              <w:rPr>
                <w:rFonts w:asciiTheme="minorHAnsi" w:hAnsiTheme="minorHAnsi" w:cstheme="minorHAnsi"/>
                <w:bCs/>
                <w:i/>
                <w:szCs w:val="24"/>
              </w:rPr>
              <w:t xml:space="preserve"> </w:t>
            </w:r>
          </w:p>
          <w:p w:rsidR="00B174AD" w:rsidRPr="0020237D" w:rsidRDefault="00B174AD" w:rsidP="003278BB">
            <w:pPr>
              <w:rPr>
                <w:rFonts w:asciiTheme="minorHAnsi" w:hAnsiTheme="minorHAnsi" w:cstheme="minorHAnsi"/>
                <w:b/>
                <w:bCs/>
                <w:szCs w:val="24"/>
              </w:rPr>
            </w:pPr>
            <w:r w:rsidRPr="00B174AD">
              <w:rPr>
                <w:rFonts w:asciiTheme="minorHAnsi" w:hAnsiTheme="minorHAnsi" w:cstheme="minorHAnsi"/>
                <w:b/>
                <w:bCs/>
                <w:i/>
                <w:szCs w:val="24"/>
              </w:rPr>
              <w:t>Chapter</w:t>
            </w:r>
            <w:r w:rsidR="003278BB">
              <w:rPr>
                <w:rFonts w:asciiTheme="minorHAnsi" w:hAnsiTheme="minorHAnsi" w:cstheme="minorHAnsi"/>
                <w:b/>
                <w:bCs/>
                <w:i/>
                <w:szCs w:val="24"/>
              </w:rPr>
              <w:t>s</w:t>
            </w:r>
            <w:r w:rsidRPr="00B174AD">
              <w:rPr>
                <w:rFonts w:asciiTheme="minorHAnsi" w:hAnsiTheme="minorHAnsi" w:cstheme="minorHAnsi"/>
                <w:b/>
                <w:bCs/>
                <w:i/>
                <w:szCs w:val="24"/>
              </w:rPr>
              <w:t xml:space="preserve"> 79</w:t>
            </w:r>
            <w:r w:rsidR="003278BB">
              <w:rPr>
                <w:rFonts w:asciiTheme="minorHAnsi" w:hAnsiTheme="minorHAnsi" w:cstheme="minorHAnsi"/>
                <w:b/>
                <w:bCs/>
                <w:i/>
                <w:szCs w:val="24"/>
              </w:rPr>
              <w:t xml:space="preserve">-83 </w:t>
            </w:r>
          </w:p>
        </w:tc>
        <w:tc>
          <w:tcPr>
            <w:tcW w:w="2395" w:type="dxa"/>
          </w:tcPr>
          <w:p w:rsidR="009B1628" w:rsidRPr="0020237D" w:rsidRDefault="009B1628" w:rsidP="009B1628">
            <w:pPr>
              <w:rPr>
                <w:rFonts w:asciiTheme="minorHAnsi" w:hAnsiTheme="minorHAnsi" w:cstheme="minorHAnsi"/>
                <w:b/>
                <w:bCs/>
                <w:i/>
                <w:szCs w:val="24"/>
              </w:rPr>
            </w:pPr>
            <w:r w:rsidRPr="0020237D">
              <w:rPr>
                <w:rFonts w:asciiTheme="minorHAnsi" w:hAnsiTheme="minorHAnsi" w:cstheme="minorHAnsi"/>
                <w:b/>
                <w:bCs/>
                <w:i/>
                <w:szCs w:val="24"/>
              </w:rPr>
              <w:t xml:space="preserve">ATI assignments required </w:t>
            </w:r>
            <w:r w:rsidR="004425D5">
              <w:rPr>
                <w:rFonts w:asciiTheme="minorHAnsi" w:hAnsiTheme="minorHAnsi" w:cstheme="minorHAnsi"/>
                <w:b/>
                <w:bCs/>
                <w:i/>
                <w:szCs w:val="24"/>
              </w:rPr>
              <w:t xml:space="preserve">with a score of 90 </w:t>
            </w:r>
            <w:r w:rsidRPr="0020237D">
              <w:rPr>
                <w:rFonts w:asciiTheme="minorHAnsi" w:hAnsiTheme="minorHAnsi" w:cstheme="minorHAnsi"/>
                <w:b/>
                <w:bCs/>
                <w:i/>
                <w:szCs w:val="24"/>
              </w:rPr>
              <w:t>prior to EXAM 2:</w:t>
            </w:r>
          </w:p>
          <w:p w:rsidR="009B1628" w:rsidRPr="0020237D" w:rsidRDefault="009B1628" w:rsidP="009B1628">
            <w:pPr>
              <w:rPr>
                <w:rFonts w:asciiTheme="minorHAnsi" w:hAnsiTheme="minorHAnsi" w:cstheme="minorHAnsi"/>
                <w:bCs/>
                <w:i/>
                <w:szCs w:val="24"/>
              </w:rPr>
            </w:pPr>
          </w:p>
          <w:p w:rsidR="009B1628" w:rsidRPr="0020237D" w:rsidRDefault="009B1628" w:rsidP="009B1628">
            <w:pPr>
              <w:rPr>
                <w:rFonts w:asciiTheme="minorHAnsi" w:hAnsiTheme="minorHAnsi" w:cstheme="minorHAnsi"/>
                <w:bCs/>
                <w:i/>
                <w:szCs w:val="24"/>
              </w:rPr>
            </w:pPr>
            <w:r w:rsidRPr="0020237D">
              <w:rPr>
                <w:rFonts w:asciiTheme="minorHAnsi" w:hAnsiTheme="minorHAnsi" w:cstheme="minorHAnsi"/>
                <w:bCs/>
                <w:i/>
                <w:szCs w:val="24"/>
              </w:rPr>
              <w:t xml:space="preserve">1. TEST: Learning Systems PN 3.0: Medical-Surgical: </w:t>
            </w:r>
            <w:r w:rsidRPr="00352002">
              <w:rPr>
                <w:rFonts w:asciiTheme="minorHAnsi" w:hAnsiTheme="minorHAnsi" w:cstheme="minorHAnsi"/>
                <w:b/>
                <w:bCs/>
                <w:i/>
                <w:szCs w:val="24"/>
              </w:rPr>
              <w:t>Oncology</w:t>
            </w:r>
          </w:p>
          <w:p w:rsidR="009B1628" w:rsidRPr="0020237D" w:rsidRDefault="009B1628" w:rsidP="009B1628">
            <w:pPr>
              <w:rPr>
                <w:rFonts w:asciiTheme="minorHAnsi" w:hAnsiTheme="minorHAnsi" w:cstheme="minorHAnsi"/>
                <w:bCs/>
                <w:i/>
                <w:szCs w:val="24"/>
              </w:rPr>
            </w:pPr>
          </w:p>
          <w:p w:rsidR="009B1628" w:rsidRPr="0020237D" w:rsidRDefault="009B1628" w:rsidP="009B1628">
            <w:pPr>
              <w:rPr>
                <w:rFonts w:asciiTheme="minorHAnsi" w:hAnsiTheme="minorHAnsi" w:cstheme="minorHAnsi"/>
                <w:bCs/>
                <w:i/>
                <w:szCs w:val="24"/>
              </w:rPr>
            </w:pPr>
            <w:r w:rsidRPr="0020237D">
              <w:rPr>
                <w:rFonts w:asciiTheme="minorHAnsi" w:hAnsiTheme="minorHAnsi" w:cstheme="minorHAnsi"/>
                <w:bCs/>
                <w:i/>
                <w:szCs w:val="24"/>
              </w:rPr>
              <w:t xml:space="preserve">2. LEARN: Pharmacology Made Easy </w:t>
            </w:r>
            <w:r>
              <w:rPr>
                <w:rFonts w:asciiTheme="minorHAnsi" w:hAnsiTheme="minorHAnsi" w:cstheme="minorHAnsi"/>
                <w:bCs/>
                <w:i/>
                <w:szCs w:val="24"/>
              </w:rPr>
              <w:t>4</w:t>
            </w:r>
            <w:r w:rsidRPr="0020237D">
              <w:rPr>
                <w:rFonts w:asciiTheme="minorHAnsi" w:hAnsiTheme="minorHAnsi" w:cstheme="minorHAnsi"/>
                <w:bCs/>
                <w:i/>
                <w:szCs w:val="24"/>
              </w:rPr>
              <w:t xml:space="preserve">.0: </w:t>
            </w:r>
            <w:r w:rsidRPr="00352002">
              <w:rPr>
                <w:rFonts w:asciiTheme="minorHAnsi" w:hAnsiTheme="minorHAnsi" w:cstheme="minorHAnsi"/>
                <w:b/>
                <w:bCs/>
                <w:i/>
                <w:szCs w:val="24"/>
              </w:rPr>
              <w:t>Pain and Inflammation</w:t>
            </w:r>
          </w:p>
          <w:p w:rsidR="009B1628" w:rsidRPr="0020237D" w:rsidRDefault="009B1628" w:rsidP="009B1628">
            <w:pPr>
              <w:rPr>
                <w:rFonts w:asciiTheme="minorHAnsi" w:hAnsiTheme="minorHAnsi" w:cstheme="minorHAnsi"/>
                <w:bCs/>
                <w:i/>
                <w:szCs w:val="24"/>
              </w:rPr>
            </w:pPr>
          </w:p>
          <w:p w:rsidR="009B1628" w:rsidRPr="0020237D" w:rsidRDefault="009B1628" w:rsidP="009B1628">
            <w:pPr>
              <w:rPr>
                <w:rFonts w:asciiTheme="minorHAnsi" w:hAnsiTheme="minorHAnsi" w:cstheme="minorHAnsi"/>
                <w:bCs/>
                <w:i/>
                <w:szCs w:val="24"/>
              </w:rPr>
            </w:pPr>
            <w:r w:rsidRPr="0020237D">
              <w:rPr>
                <w:rFonts w:asciiTheme="minorHAnsi" w:hAnsiTheme="minorHAnsi" w:cstheme="minorHAnsi"/>
                <w:bCs/>
                <w:i/>
                <w:szCs w:val="24"/>
              </w:rPr>
              <w:t xml:space="preserve">3.  APPLY: The Communicator 2.0:  Video Interaction: </w:t>
            </w:r>
            <w:r w:rsidRPr="00352002">
              <w:rPr>
                <w:rFonts w:asciiTheme="minorHAnsi" w:hAnsiTheme="minorHAnsi" w:cstheme="minorHAnsi"/>
                <w:b/>
                <w:bCs/>
                <w:i/>
                <w:szCs w:val="24"/>
              </w:rPr>
              <w:t>Clients displaying aggressive behavior</w:t>
            </w:r>
          </w:p>
          <w:p w:rsidR="009B1628" w:rsidRPr="0020237D" w:rsidRDefault="009B1628" w:rsidP="009B1628">
            <w:pPr>
              <w:rPr>
                <w:rFonts w:asciiTheme="minorHAnsi" w:hAnsiTheme="minorHAnsi" w:cstheme="minorHAnsi"/>
                <w:bCs/>
                <w:i/>
                <w:szCs w:val="24"/>
              </w:rPr>
            </w:pPr>
          </w:p>
          <w:p w:rsidR="009B1628" w:rsidRDefault="009B1628" w:rsidP="00352002">
            <w:pPr>
              <w:rPr>
                <w:rFonts w:asciiTheme="minorHAnsi" w:hAnsiTheme="minorHAnsi" w:cstheme="minorHAnsi"/>
                <w:bCs/>
                <w:i/>
                <w:szCs w:val="24"/>
              </w:rPr>
            </w:pPr>
            <w:r w:rsidRPr="0020237D">
              <w:rPr>
                <w:rFonts w:asciiTheme="minorHAnsi" w:hAnsiTheme="minorHAnsi" w:cstheme="minorHAnsi"/>
                <w:bCs/>
                <w:i/>
                <w:szCs w:val="24"/>
              </w:rPr>
              <w:t xml:space="preserve">4.APPLY: Video Case Studies PN 2.0 : </w:t>
            </w:r>
            <w:r w:rsidRPr="00352002">
              <w:rPr>
                <w:rFonts w:asciiTheme="minorHAnsi" w:hAnsiTheme="minorHAnsi" w:cstheme="minorHAnsi"/>
                <w:b/>
                <w:bCs/>
                <w:i/>
                <w:szCs w:val="24"/>
              </w:rPr>
              <w:t>Palliative and Hospice Care</w:t>
            </w:r>
            <w:r w:rsidRPr="0020237D">
              <w:rPr>
                <w:rFonts w:asciiTheme="minorHAnsi" w:hAnsiTheme="minorHAnsi" w:cstheme="minorHAnsi"/>
                <w:bCs/>
                <w:i/>
                <w:szCs w:val="24"/>
              </w:rPr>
              <w:t xml:space="preserve"> </w:t>
            </w:r>
          </w:p>
          <w:p w:rsidR="0094091A" w:rsidRDefault="0094091A" w:rsidP="00352002">
            <w:pPr>
              <w:rPr>
                <w:rFonts w:asciiTheme="minorHAnsi" w:hAnsiTheme="minorHAnsi" w:cstheme="minorHAnsi"/>
                <w:bCs/>
                <w:i/>
                <w:szCs w:val="24"/>
              </w:rPr>
            </w:pPr>
          </w:p>
          <w:p w:rsidR="0094091A" w:rsidRDefault="0094091A" w:rsidP="00352002">
            <w:pPr>
              <w:rPr>
                <w:rFonts w:asciiTheme="minorHAnsi" w:hAnsiTheme="minorHAnsi" w:cstheme="minorHAnsi"/>
                <w:b/>
                <w:bCs/>
                <w:i/>
                <w:szCs w:val="24"/>
              </w:rPr>
            </w:pPr>
            <w:r w:rsidRPr="0094091A">
              <w:rPr>
                <w:rFonts w:asciiTheme="minorHAnsi" w:hAnsiTheme="minorHAnsi" w:cstheme="minorHAnsi"/>
                <w:b/>
                <w:bCs/>
                <w:i/>
                <w:szCs w:val="24"/>
              </w:rPr>
              <w:t xml:space="preserve">DRUG CARDS: </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Codeine</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Epoetin</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Filgrastim</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Hydromorphone</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Hydroxyurea</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Meperidine</w:t>
            </w:r>
          </w:p>
          <w:p w:rsid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Oprelvekin</w:t>
            </w:r>
          </w:p>
          <w:p w:rsidR="0094091A" w:rsidRPr="0094091A" w:rsidRDefault="0094091A" w:rsidP="0094091A">
            <w:pPr>
              <w:pStyle w:val="ListParagraph"/>
              <w:numPr>
                <w:ilvl w:val="0"/>
                <w:numId w:val="26"/>
              </w:numPr>
              <w:rPr>
                <w:rFonts w:asciiTheme="minorHAnsi" w:hAnsiTheme="minorHAnsi" w:cstheme="minorHAnsi"/>
                <w:b/>
                <w:bCs/>
                <w:i/>
                <w:szCs w:val="24"/>
              </w:rPr>
            </w:pPr>
            <w:r>
              <w:rPr>
                <w:rFonts w:asciiTheme="minorHAnsi" w:hAnsiTheme="minorHAnsi" w:cstheme="minorHAnsi"/>
                <w:b/>
                <w:bCs/>
                <w:i/>
                <w:szCs w:val="24"/>
              </w:rPr>
              <w:t>Pilocarpine</w:t>
            </w:r>
          </w:p>
        </w:tc>
        <w:tc>
          <w:tcPr>
            <w:tcW w:w="1464" w:type="dxa"/>
          </w:tcPr>
          <w:p w:rsidR="009B1628" w:rsidRPr="0020237D" w:rsidRDefault="009B1628" w:rsidP="00865935">
            <w:pPr>
              <w:rPr>
                <w:rFonts w:asciiTheme="minorHAnsi" w:hAnsiTheme="minorHAnsi" w:cstheme="minorHAnsi"/>
                <w:bCs/>
                <w:szCs w:val="24"/>
              </w:rPr>
            </w:pPr>
            <w:r w:rsidRPr="0020237D">
              <w:rPr>
                <w:rFonts w:asciiTheme="minorHAnsi" w:hAnsiTheme="minorHAnsi" w:cstheme="minorHAnsi"/>
                <w:bCs/>
                <w:szCs w:val="24"/>
              </w:rPr>
              <w:t xml:space="preserve">Course: </w:t>
            </w:r>
            <w:r w:rsidR="00DB6443">
              <w:rPr>
                <w:rFonts w:asciiTheme="minorHAnsi" w:hAnsiTheme="minorHAnsi" w:cstheme="minorHAnsi"/>
                <w:bCs/>
                <w:szCs w:val="24"/>
              </w:rPr>
              <w:t>2</w:t>
            </w:r>
          </w:p>
          <w:p w:rsidR="009B1628" w:rsidRPr="0020237D" w:rsidRDefault="009B1628" w:rsidP="00865935">
            <w:pPr>
              <w:rPr>
                <w:rFonts w:asciiTheme="minorHAnsi" w:hAnsiTheme="minorHAnsi" w:cstheme="minorHAnsi"/>
                <w:bCs/>
                <w:szCs w:val="24"/>
              </w:rPr>
            </w:pPr>
            <w:r w:rsidRPr="0020237D">
              <w:rPr>
                <w:rFonts w:asciiTheme="minorHAnsi" w:hAnsiTheme="minorHAnsi" w:cstheme="minorHAnsi"/>
                <w:bCs/>
                <w:szCs w:val="24"/>
              </w:rPr>
              <w:t>Core: A, B, C</w:t>
            </w:r>
          </w:p>
        </w:tc>
      </w:tr>
      <w:tr w:rsidR="009B1628" w:rsidRPr="0020237D" w:rsidTr="000E5FF2">
        <w:trPr>
          <w:cantSplit/>
          <w:trHeight w:val="432"/>
        </w:trPr>
        <w:tc>
          <w:tcPr>
            <w:tcW w:w="1481" w:type="dxa"/>
          </w:tcPr>
          <w:p w:rsidR="00D92948" w:rsidRDefault="009B1628" w:rsidP="00D92948">
            <w:pPr>
              <w:jc w:val="center"/>
              <w:rPr>
                <w:rFonts w:asciiTheme="minorHAnsi" w:hAnsiTheme="minorHAnsi" w:cstheme="minorHAnsi"/>
                <w:bCs/>
                <w:szCs w:val="24"/>
              </w:rPr>
            </w:pPr>
            <w:r>
              <w:rPr>
                <w:rFonts w:asciiTheme="minorHAnsi" w:hAnsiTheme="minorHAnsi" w:cstheme="minorHAnsi"/>
                <w:bCs/>
                <w:szCs w:val="24"/>
              </w:rPr>
              <w:lastRenderedPageBreak/>
              <w:t>11/16/2021</w:t>
            </w:r>
          </w:p>
          <w:p w:rsidR="00D92948" w:rsidRDefault="00D92948" w:rsidP="00D9294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VIDALIA CAMPUS</w:t>
            </w:r>
          </w:p>
          <w:p w:rsidR="00D92948" w:rsidRDefault="00D92948" w:rsidP="00D92948">
            <w:pPr>
              <w:jc w:val="center"/>
              <w:rPr>
                <w:rFonts w:asciiTheme="minorHAnsi" w:hAnsiTheme="minorHAnsi" w:cstheme="minorHAnsi"/>
                <w:bCs/>
                <w:szCs w:val="24"/>
              </w:rPr>
            </w:pPr>
            <w:r w:rsidRPr="00D92948">
              <w:rPr>
                <w:rFonts w:asciiTheme="minorHAnsi" w:hAnsiTheme="minorHAnsi" w:cstheme="minorHAnsi"/>
                <w:b/>
                <w:bCs/>
                <w:i/>
                <w:szCs w:val="24"/>
              </w:rPr>
              <w:t>Room: 418</w:t>
            </w:r>
          </w:p>
        </w:tc>
        <w:tc>
          <w:tcPr>
            <w:tcW w:w="1784" w:type="dxa"/>
          </w:tcPr>
          <w:p w:rsidR="009B1628" w:rsidRDefault="009B1628" w:rsidP="009B1628">
            <w:pPr>
              <w:jc w:val="center"/>
              <w:rPr>
                <w:rFonts w:asciiTheme="minorHAnsi" w:hAnsiTheme="minorHAnsi" w:cstheme="minorHAnsi"/>
                <w:bCs/>
                <w:szCs w:val="24"/>
              </w:rPr>
            </w:pPr>
            <w:r>
              <w:rPr>
                <w:rFonts w:asciiTheme="minorHAnsi" w:hAnsiTheme="minorHAnsi" w:cstheme="minorHAnsi"/>
                <w:bCs/>
                <w:szCs w:val="24"/>
              </w:rPr>
              <w:t xml:space="preserve">Safe Maternity and Pediatrics </w:t>
            </w:r>
          </w:p>
          <w:p w:rsidR="009B1628" w:rsidRPr="0020237D" w:rsidRDefault="009B1628" w:rsidP="009B1628">
            <w:pPr>
              <w:jc w:val="center"/>
              <w:rPr>
                <w:rFonts w:asciiTheme="minorHAnsi" w:hAnsiTheme="minorHAnsi" w:cstheme="minorHAnsi"/>
                <w:bCs/>
                <w:szCs w:val="24"/>
              </w:rPr>
            </w:pPr>
            <w:r>
              <w:rPr>
                <w:rFonts w:asciiTheme="minorHAnsi" w:hAnsiTheme="minorHAnsi" w:cstheme="minorHAnsi"/>
                <w:bCs/>
                <w:szCs w:val="24"/>
              </w:rPr>
              <w:t>Chapter 38</w:t>
            </w:r>
            <w:r w:rsidRPr="0020237D">
              <w:rPr>
                <w:rFonts w:asciiTheme="minorHAnsi" w:hAnsiTheme="minorHAnsi" w:cstheme="minorHAnsi"/>
                <w:bCs/>
                <w:szCs w:val="24"/>
              </w:rPr>
              <w:t xml:space="preserve"> </w:t>
            </w:r>
          </w:p>
        </w:tc>
        <w:tc>
          <w:tcPr>
            <w:tcW w:w="3666" w:type="dxa"/>
          </w:tcPr>
          <w:p w:rsidR="009B1628" w:rsidRPr="0020237D" w:rsidRDefault="009B1628" w:rsidP="009B1628">
            <w:pPr>
              <w:jc w:val="center"/>
              <w:rPr>
                <w:rFonts w:asciiTheme="minorHAnsi" w:hAnsiTheme="minorHAnsi" w:cstheme="minorHAnsi"/>
                <w:bCs/>
                <w:szCs w:val="24"/>
              </w:rPr>
            </w:pPr>
            <w:r>
              <w:rPr>
                <w:rFonts w:asciiTheme="minorHAnsi" w:hAnsiTheme="minorHAnsi" w:cstheme="minorHAnsi"/>
                <w:bCs/>
                <w:szCs w:val="24"/>
              </w:rPr>
              <w:t>Peds:  Chapter 38</w:t>
            </w:r>
          </w:p>
          <w:p w:rsidR="009B1628" w:rsidRPr="004425D5" w:rsidRDefault="009B1628" w:rsidP="009B1628">
            <w:pPr>
              <w:jc w:val="center"/>
              <w:rPr>
                <w:rFonts w:asciiTheme="minorHAnsi" w:hAnsiTheme="minorHAnsi" w:cstheme="minorHAnsi"/>
                <w:b/>
                <w:bCs/>
                <w:i/>
                <w:szCs w:val="24"/>
              </w:rPr>
            </w:pPr>
            <w:r w:rsidRPr="0020237D">
              <w:rPr>
                <w:rFonts w:asciiTheme="minorHAnsi" w:hAnsiTheme="minorHAnsi" w:cstheme="minorHAnsi"/>
                <w:bCs/>
                <w:szCs w:val="24"/>
              </w:rPr>
              <w:t xml:space="preserve">Child with an Oncological Condition </w:t>
            </w:r>
            <w:r w:rsidRPr="004425D5">
              <w:rPr>
                <w:rFonts w:asciiTheme="minorHAnsi" w:hAnsiTheme="minorHAnsi" w:cstheme="minorHAnsi"/>
                <w:b/>
                <w:bCs/>
                <w:i/>
                <w:szCs w:val="24"/>
              </w:rPr>
              <w:t>starting on page 703</w:t>
            </w:r>
          </w:p>
          <w:p w:rsidR="009B1628" w:rsidRDefault="009B1628" w:rsidP="009B1628">
            <w:pPr>
              <w:jc w:val="center"/>
              <w:rPr>
                <w:rFonts w:asciiTheme="minorHAnsi" w:hAnsiTheme="minorHAnsi" w:cstheme="minorHAnsi"/>
                <w:bCs/>
                <w:szCs w:val="24"/>
              </w:rPr>
            </w:pPr>
          </w:p>
          <w:p w:rsidR="009B1628" w:rsidRPr="004425D5" w:rsidRDefault="009B1628" w:rsidP="009B1628">
            <w:pPr>
              <w:jc w:val="center"/>
              <w:rPr>
                <w:rFonts w:asciiTheme="minorHAnsi" w:hAnsiTheme="minorHAnsi" w:cstheme="minorHAnsi"/>
                <w:b/>
                <w:bCs/>
                <w:szCs w:val="24"/>
              </w:rPr>
            </w:pPr>
            <w:r w:rsidRPr="004425D5">
              <w:rPr>
                <w:rFonts w:asciiTheme="minorHAnsi" w:hAnsiTheme="minorHAnsi" w:cstheme="minorHAnsi"/>
                <w:b/>
                <w:bCs/>
                <w:szCs w:val="24"/>
              </w:rPr>
              <w:t>1300:  Guest Speaker:</w:t>
            </w:r>
          </w:p>
          <w:p w:rsidR="009B1628" w:rsidRPr="004425D5" w:rsidRDefault="009B1628" w:rsidP="009B1628">
            <w:pPr>
              <w:jc w:val="center"/>
              <w:rPr>
                <w:rFonts w:asciiTheme="minorHAnsi" w:hAnsiTheme="minorHAnsi" w:cstheme="minorHAnsi"/>
                <w:b/>
                <w:bCs/>
                <w:szCs w:val="24"/>
              </w:rPr>
            </w:pPr>
            <w:r w:rsidRPr="004425D5">
              <w:rPr>
                <w:rFonts w:asciiTheme="minorHAnsi" w:hAnsiTheme="minorHAnsi" w:cstheme="minorHAnsi"/>
                <w:b/>
                <w:bCs/>
                <w:szCs w:val="24"/>
              </w:rPr>
              <w:t>Samantha Walker</w:t>
            </w:r>
          </w:p>
          <w:p w:rsidR="009B1628" w:rsidRDefault="009B1628" w:rsidP="009B1628">
            <w:pPr>
              <w:jc w:val="center"/>
              <w:rPr>
                <w:rFonts w:asciiTheme="minorHAnsi" w:hAnsiTheme="minorHAnsi" w:cstheme="minorHAnsi"/>
                <w:b/>
                <w:bCs/>
                <w:szCs w:val="24"/>
              </w:rPr>
            </w:pPr>
            <w:r w:rsidRPr="004425D5">
              <w:rPr>
                <w:rFonts w:asciiTheme="minorHAnsi" w:hAnsiTheme="minorHAnsi" w:cstheme="minorHAnsi"/>
                <w:b/>
                <w:bCs/>
                <w:szCs w:val="24"/>
              </w:rPr>
              <w:t>The Tommy &amp; Shirley Strickland Cancer Center</w:t>
            </w:r>
          </w:p>
          <w:p w:rsidR="00EC746B" w:rsidRDefault="00EC746B" w:rsidP="009B1628">
            <w:pPr>
              <w:jc w:val="center"/>
              <w:rPr>
                <w:rFonts w:asciiTheme="minorHAnsi" w:hAnsiTheme="minorHAnsi" w:cstheme="minorHAnsi"/>
                <w:b/>
                <w:bCs/>
                <w:szCs w:val="24"/>
              </w:rPr>
            </w:pPr>
          </w:p>
          <w:p w:rsidR="00EC746B" w:rsidRDefault="00EC746B" w:rsidP="009B1628">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EC746B" w:rsidRDefault="00684F6A" w:rsidP="009B1628">
            <w:pPr>
              <w:jc w:val="center"/>
              <w:rPr>
                <w:rFonts w:asciiTheme="minorHAnsi" w:hAnsiTheme="minorHAnsi" w:cstheme="minorHAnsi"/>
                <w:b/>
                <w:bCs/>
                <w:i/>
                <w:szCs w:val="24"/>
              </w:rPr>
            </w:pPr>
            <w:r>
              <w:rPr>
                <w:rFonts w:asciiTheme="minorHAnsi" w:hAnsiTheme="minorHAnsi" w:cstheme="minorHAnsi"/>
                <w:b/>
                <w:bCs/>
                <w:i/>
                <w:szCs w:val="24"/>
              </w:rPr>
              <w:t>Brain Tumor</w:t>
            </w:r>
          </w:p>
          <w:p w:rsidR="00684F6A" w:rsidRDefault="00684F6A" w:rsidP="009B1628">
            <w:pPr>
              <w:jc w:val="center"/>
              <w:rPr>
                <w:rFonts w:asciiTheme="minorHAnsi" w:hAnsiTheme="minorHAnsi" w:cstheme="minorHAnsi"/>
                <w:b/>
                <w:bCs/>
                <w:i/>
                <w:szCs w:val="24"/>
              </w:rPr>
            </w:pPr>
          </w:p>
          <w:p w:rsidR="00684F6A" w:rsidRDefault="00684F6A" w:rsidP="00684F6A">
            <w:pPr>
              <w:rPr>
                <w:rFonts w:asciiTheme="minorHAnsi" w:hAnsiTheme="minorHAnsi" w:cstheme="minorHAnsi"/>
                <w:bCs/>
                <w:szCs w:val="24"/>
              </w:rPr>
            </w:pPr>
          </w:p>
          <w:p w:rsidR="00684F6A" w:rsidRDefault="00684F6A" w:rsidP="00684F6A">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684F6A" w:rsidRDefault="00684F6A" w:rsidP="009B1628">
            <w:pPr>
              <w:jc w:val="center"/>
              <w:rPr>
                <w:rFonts w:asciiTheme="minorHAnsi" w:hAnsiTheme="minorHAnsi" w:cstheme="minorHAnsi"/>
                <w:b/>
                <w:bCs/>
                <w:szCs w:val="24"/>
              </w:rPr>
            </w:pPr>
            <w:r>
              <w:rPr>
                <w:rFonts w:asciiTheme="minorHAnsi" w:hAnsiTheme="minorHAnsi" w:cstheme="minorHAnsi"/>
                <w:b/>
                <w:bCs/>
                <w:szCs w:val="24"/>
              </w:rPr>
              <w:t>Teaching note for patient with neutropenia</w:t>
            </w:r>
          </w:p>
          <w:p w:rsidR="00EC746B" w:rsidRDefault="00EC746B" w:rsidP="009B1628">
            <w:pPr>
              <w:jc w:val="center"/>
              <w:rPr>
                <w:rFonts w:asciiTheme="minorHAnsi" w:hAnsiTheme="minorHAnsi" w:cstheme="minorHAnsi"/>
                <w:b/>
                <w:bCs/>
                <w:szCs w:val="24"/>
              </w:rPr>
            </w:pPr>
          </w:p>
          <w:p w:rsidR="00B174AD" w:rsidRDefault="00B174AD" w:rsidP="009B1628">
            <w:pPr>
              <w:jc w:val="center"/>
              <w:rPr>
                <w:rFonts w:asciiTheme="minorHAnsi" w:hAnsiTheme="minorHAnsi" w:cstheme="minorHAnsi"/>
                <w:b/>
                <w:bCs/>
                <w:szCs w:val="24"/>
              </w:rPr>
            </w:pPr>
          </w:p>
          <w:p w:rsidR="00B174AD" w:rsidRDefault="00B174AD"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B174AD" w:rsidRDefault="00B174AD" w:rsidP="00352002">
            <w:pPr>
              <w:rPr>
                <w:rFonts w:asciiTheme="minorHAnsi" w:hAnsiTheme="minorHAnsi" w:cstheme="minorHAnsi"/>
                <w:b/>
                <w:bCs/>
                <w:i/>
                <w:szCs w:val="24"/>
              </w:rPr>
            </w:pPr>
            <w:r w:rsidRPr="0095380C">
              <w:rPr>
                <w:rFonts w:asciiTheme="minorHAnsi" w:hAnsiTheme="minorHAnsi" w:cstheme="minorHAnsi"/>
                <w:bCs/>
                <w:i/>
                <w:szCs w:val="24"/>
              </w:rPr>
              <w:t>ATI PN Nursing Care of Children</w:t>
            </w:r>
            <w:r>
              <w:rPr>
                <w:rFonts w:asciiTheme="minorHAnsi" w:hAnsiTheme="minorHAnsi" w:cstheme="minorHAnsi"/>
                <w:b/>
                <w:bCs/>
                <w:i/>
                <w:szCs w:val="24"/>
              </w:rPr>
              <w:t>:</w:t>
            </w:r>
          </w:p>
          <w:p w:rsidR="003278BB" w:rsidRDefault="00B174AD" w:rsidP="003278BB">
            <w:pPr>
              <w:rPr>
                <w:rFonts w:asciiTheme="minorHAnsi" w:hAnsiTheme="minorHAnsi" w:cstheme="minorHAnsi"/>
                <w:b/>
                <w:bCs/>
                <w:szCs w:val="24"/>
              </w:rPr>
            </w:pPr>
            <w:r>
              <w:rPr>
                <w:rFonts w:asciiTheme="minorHAnsi" w:hAnsiTheme="minorHAnsi" w:cstheme="minorHAnsi"/>
                <w:b/>
                <w:bCs/>
                <w:szCs w:val="24"/>
              </w:rPr>
              <w:t>Chapter 11</w:t>
            </w:r>
          </w:p>
          <w:p w:rsidR="00B174AD" w:rsidRPr="0020237D" w:rsidRDefault="00B174AD" w:rsidP="003278BB">
            <w:pPr>
              <w:rPr>
                <w:rFonts w:asciiTheme="minorHAnsi" w:hAnsiTheme="minorHAnsi" w:cstheme="minorHAnsi"/>
                <w:b/>
                <w:bCs/>
                <w:szCs w:val="24"/>
              </w:rPr>
            </w:pPr>
            <w:r>
              <w:rPr>
                <w:rFonts w:asciiTheme="minorHAnsi" w:hAnsiTheme="minorHAnsi" w:cstheme="minorHAnsi"/>
                <w:b/>
                <w:bCs/>
                <w:szCs w:val="24"/>
              </w:rPr>
              <w:t>Chapter 38</w:t>
            </w:r>
          </w:p>
        </w:tc>
        <w:tc>
          <w:tcPr>
            <w:tcW w:w="2395" w:type="dxa"/>
          </w:tcPr>
          <w:p w:rsidR="009B1628" w:rsidRPr="0020237D" w:rsidRDefault="009B1628" w:rsidP="009B1628">
            <w:pPr>
              <w:rPr>
                <w:rFonts w:asciiTheme="minorHAnsi" w:hAnsiTheme="minorHAnsi" w:cstheme="minorHAnsi"/>
                <w:b/>
                <w:bCs/>
                <w:i/>
                <w:szCs w:val="24"/>
              </w:rPr>
            </w:pPr>
          </w:p>
        </w:tc>
        <w:tc>
          <w:tcPr>
            <w:tcW w:w="1464" w:type="dxa"/>
          </w:tcPr>
          <w:p w:rsidR="00DB6443" w:rsidRPr="0020237D" w:rsidRDefault="00DB6443" w:rsidP="00DB6443">
            <w:pPr>
              <w:rPr>
                <w:rFonts w:asciiTheme="minorHAnsi" w:hAnsiTheme="minorHAnsi" w:cstheme="minorHAnsi"/>
                <w:bCs/>
                <w:szCs w:val="24"/>
              </w:rPr>
            </w:pPr>
            <w:r w:rsidRPr="0020237D">
              <w:rPr>
                <w:rFonts w:asciiTheme="minorHAnsi" w:hAnsiTheme="minorHAnsi" w:cstheme="minorHAnsi"/>
                <w:bCs/>
                <w:szCs w:val="24"/>
              </w:rPr>
              <w:t xml:space="preserve">Course: </w:t>
            </w:r>
            <w:r>
              <w:rPr>
                <w:rFonts w:asciiTheme="minorHAnsi" w:hAnsiTheme="minorHAnsi" w:cstheme="minorHAnsi"/>
                <w:bCs/>
                <w:szCs w:val="24"/>
              </w:rPr>
              <w:t>2</w:t>
            </w:r>
          </w:p>
          <w:p w:rsidR="009B1628" w:rsidRPr="0020237D" w:rsidRDefault="00DB6443" w:rsidP="00DB6443">
            <w:pPr>
              <w:jc w:val="center"/>
              <w:rPr>
                <w:rFonts w:asciiTheme="minorHAnsi" w:hAnsiTheme="minorHAnsi" w:cstheme="minorHAnsi"/>
                <w:bCs/>
                <w:szCs w:val="24"/>
              </w:rPr>
            </w:pPr>
            <w:r w:rsidRPr="0020237D">
              <w:rPr>
                <w:rFonts w:asciiTheme="minorHAnsi" w:hAnsiTheme="minorHAnsi" w:cstheme="minorHAnsi"/>
                <w:bCs/>
                <w:szCs w:val="24"/>
              </w:rPr>
              <w:t>Core: A, B, C</w:t>
            </w:r>
          </w:p>
        </w:tc>
      </w:tr>
      <w:tr w:rsidR="009B1628" w:rsidRPr="0020237D" w:rsidTr="00DA71F6">
        <w:trPr>
          <w:cantSplit/>
          <w:trHeight w:val="432"/>
        </w:trPr>
        <w:tc>
          <w:tcPr>
            <w:tcW w:w="1481" w:type="dxa"/>
          </w:tcPr>
          <w:p w:rsidR="009B1628" w:rsidRDefault="009B1628" w:rsidP="00DA71F6">
            <w:pPr>
              <w:jc w:val="center"/>
              <w:rPr>
                <w:rFonts w:asciiTheme="minorHAnsi" w:hAnsiTheme="minorHAnsi" w:cstheme="minorHAnsi"/>
                <w:bCs/>
                <w:szCs w:val="24"/>
              </w:rPr>
            </w:pPr>
            <w:r>
              <w:rPr>
                <w:rFonts w:asciiTheme="minorHAnsi" w:hAnsiTheme="minorHAnsi" w:cstheme="minorHAnsi"/>
                <w:bCs/>
                <w:szCs w:val="24"/>
              </w:rPr>
              <w:lastRenderedPageBreak/>
              <w:t>11/17/2021</w:t>
            </w:r>
          </w:p>
          <w:p w:rsidR="00D92948" w:rsidRPr="00684F6A" w:rsidRDefault="00684F6A" w:rsidP="00DA71F6">
            <w:pPr>
              <w:jc w:val="center"/>
              <w:rPr>
                <w:rFonts w:asciiTheme="minorHAnsi" w:hAnsiTheme="minorHAnsi" w:cstheme="minorHAnsi"/>
                <w:b/>
                <w:bCs/>
                <w:szCs w:val="24"/>
              </w:rPr>
            </w:pPr>
            <w:r>
              <w:rPr>
                <w:rFonts w:asciiTheme="minorHAnsi" w:hAnsiTheme="minorHAnsi" w:cstheme="minorHAnsi"/>
                <w:bCs/>
                <w:szCs w:val="24"/>
              </w:rPr>
              <w:br/>
            </w:r>
            <w:r w:rsidRPr="00684F6A">
              <w:rPr>
                <w:rFonts w:asciiTheme="minorHAnsi" w:hAnsiTheme="minorHAnsi" w:cstheme="minorHAnsi"/>
                <w:b/>
                <w:bCs/>
                <w:szCs w:val="24"/>
              </w:rPr>
              <w:t>Exam #2:</w:t>
            </w:r>
          </w:p>
          <w:p w:rsidR="00684F6A" w:rsidRPr="00684F6A" w:rsidRDefault="00684F6A" w:rsidP="00DA71F6">
            <w:pPr>
              <w:jc w:val="center"/>
              <w:rPr>
                <w:rFonts w:asciiTheme="minorHAnsi" w:hAnsiTheme="minorHAnsi" w:cstheme="minorHAnsi"/>
                <w:b/>
                <w:bCs/>
                <w:szCs w:val="24"/>
              </w:rPr>
            </w:pPr>
            <w:r w:rsidRPr="00684F6A">
              <w:rPr>
                <w:rFonts w:asciiTheme="minorHAnsi" w:hAnsiTheme="minorHAnsi" w:cstheme="minorHAnsi"/>
                <w:b/>
                <w:bCs/>
                <w:szCs w:val="24"/>
              </w:rPr>
              <w:t>Vidalia Campus Gillis Building ROOMS 842 &amp; 735</w:t>
            </w:r>
          </w:p>
          <w:p w:rsidR="00684F6A" w:rsidRDefault="00684F6A" w:rsidP="00DA71F6">
            <w:pPr>
              <w:jc w:val="center"/>
              <w:rPr>
                <w:rFonts w:asciiTheme="minorHAnsi" w:hAnsiTheme="minorHAnsi" w:cstheme="minorHAnsi"/>
                <w:bCs/>
                <w:szCs w:val="24"/>
              </w:rPr>
            </w:pPr>
          </w:p>
          <w:p w:rsidR="00684F6A" w:rsidRPr="00684F6A" w:rsidRDefault="00684F6A" w:rsidP="00DA71F6">
            <w:pPr>
              <w:jc w:val="center"/>
              <w:rPr>
                <w:rFonts w:asciiTheme="minorHAnsi" w:hAnsiTheme="minorHAnsi" w:cstheme="minorHAnsi"/>
                <w:b/>
                <w:bCs/>
                <w:szCs w:val="24"/>
              </w:rPr>
            </w:pPr>
            <w:r w:rsidRPr="00684F6A">
              <w:rPr>
                <w:rFonts w:asciiTheme="minorHAnsi" w:hAnsiTheme="minorHAnsi" w:cstheme="minorHAnsi"/>
                <w:b/>
                <w:bCs/>
                <w:szCs w:val="24"/>
              </w:rPr>
              <w:t xml:space="preserve">Lecture: </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VIDALIA CAMPUS</w:t>
            </w:r>
          </w:p>
          <w:p w:rsidR="00D92948" w:rsidRDefault="00D92948" w:rsidP="00D92948">
            <w:pPr>
              <w:jc w:val="center"/>
              <w:rPr>
                <w:rFonts w:asciiTheme="minorHAnsi" w:hAnsiTheme="minorHAnsi" w:cstheme="minorHAnsi"/>
                <w:bCs/>
                <w:szCs w:val="24"/>
              </w:rPr>
            </w:pPr>
            <w:r w:rsidRPr="00D92948">
              <w:rPr>
                <w:rFonts w:asciiTheme="minorHAnsi" w:hAnsiTheme="minorHAnsi" w:cstheme="minorHAnsi"/>
                <w:b/>
                <w:bCs/>
                <w:i/>
                <w:szCs w:val="24"/>
              </w:rPr>
              <w:t>Room: 418</w:t>
            </w:r>
          </w:p>
        </w:tc>
        <w:tc>
          <w:tcPr>
            <w:tcW w:w="1784" w:type="dxa"/>
          </w:tcPr>
          <w:p w:rsidR="009B1628" w:rsidRDefault="009B1628" w:rsidP="00DA71F6">
            <w:pPr>
              <w:jc w:val="center"/>
              <w:rPr>
                <w:rFonts w:asciiTheme="minorHAnsi" w:hAnsiTheme="minorHAnsi" w:cstheme="minorHAnsi"/>
                <w:b/>
                <w:bCs/>
                <w:szCs w:val="24"/>
              </w:rPr>
            </w:pPr>
            <w:r>
              <w:rPr>
                <w:rFonts w:asciiTheme="minorHAnsi" w:hAnsiTheme="minorHAnsi" w:cstheme="minorHAnsi"/>
                <w:b/>
                <w:bCs/>
                <w:szCs w:val="24"/>
              </w:rPr>
              <w:t>EXAM #2</w:t>
            </w:r>
          </w:p>
          <w:p w:rsidR="009B1628" w:rsidRPr="0020237D" w:rsidRDefault="009B1628" w:rsidP="00DA71F6">
            <w:pPr>
              <w:jc w:val="center"/>
              <w:rPr>
                <w:rFonts w:asciiTheme="minorHAnsi" w:hAnsiTheme="minorHAnsi" w:cstheme="minorHAnsi"/>
                <w:b/>
                <w:bCs/>
                <w:szCs w:val="24"/>
              </w:rPr>
            </w:pPr>
            <w:r>
              <w:rPr>
                <w:rFonts w:asciiTheme="minorHAnsi" w:hAnsiTheme="minorHAnsi" w:cstheme="minorHAnsi"/>
                <w:b/>
                <w:bCs/>
                <w:szCs w:val="24"/>
              </w:rPr>
              <w:t>0900</w:t>
            </w:r>
          </w:p>
        </w:tc>
        <w:tc>
          <w:tcPr>
            <w:tcW w:w="3666" w:type="dxa"/>
          </w:tcPr>
          <w:p w:rsidR="009B1628" w:rsidRDefault="009B1628" w:rsidP="00DA71F6">
            <w:pPr>
              <w:jc w:val="center"/>
              <w:rPr>
                <w:rFonts w:asciiTheme="minorHAnsi" w:hAnsiTheme="minorHAnsi" w:cstheme="minorHAnsi"/>
                <w:b/>
                <w:bCs/>
                <w:szCs w:val="24"/>
              </w:rPr>
            </w:pPr>
            <w:r>
              <w:rPr>
                <w:rFonts w:asciiTheme="minorHAnsi" w:hAnsiTheme="minorHAnsi" w:cstheme="minorHAnsi"/>
                <w:b/>
                <w:bCs/>
                <w:szCs w:val="24"/>
              </w:rPr>
              <w:t>Exam #2</w:t>
            </w:r>
          </w:p>
          <w:p w:rsidR="009B1628" w:rsidRDefault="009B1628" w:rsidP="00DA71F6">
            <w:pPr>
              <w:jc w:val="center"/>
              <w:rPr>
                <w:rFonts w:asciiTheme="minorHAnsi" w:hAnsiTheme="minorHAnsi" w:cstheme="minorHAnsi"/>
                <w:b/>
                <w:bCs/>
                <w:szCs w:val="24"/>
              </w:rPr>
            </w:pPr>
            <w:r>
              <w:rPr>
                <w:rFonts w:asciiTheme="minorHAnsi" w:hAnsiTheme="minorHAnsi" w:cstheme="minorHAnsi"/>
                <w:b/>
                <w:bCs/>
                <w:szCs w:val="24"/>
              </w:rPr>
              <w:t>0900</w:t>
            </w:r>
          </w:p>
          <w:p w:rsidR="009B1628" w:rsidRDefault="009B1628" w:rsidP="00DA71F6">
            <w:pPr>
              <w:jc w:val="center"/>
              <w:rPr>
                <w:rFonts w:asciiTheme="minorHAnsi" w:hAnsiTheme="minorHAnsi" w:cstheme="minorHAnsi"/>
                <w:b/>
                <w:bCs/>
                <w:szCs w:val="24"/>
              </w:rPr>
            </w:pPr>
          </w:p>
          <w:p w:rsidR="009B1628" w:rsidRPr="004425D5" w:rsidRDefault="009B1628" w:rsidP="00DA71F6">
            <w:pPr>
              <w:jc w:val="center"/>
              <w:rPr>
                <w:rFonts w:asciiTheme="minorHAnsi" w:hAnsiTheme="minorHAnsi" w:cstheme="minorHAnsi"/>
                <w:bCs/>
                <w:szCs w:val="24"/>
              </w:rPr>
            </w:pPr>
            <w:r w:rsidRPr="004425D5">
              <w:rPr>
                <w:rFonts w:asciiTheme="minorHAnsi" w:hAnsiTheme="minorHAnsi" w:cstheme="minorHAnsi"/>
                <w:bCs/>
                <w:szCs w:val="24"/>
              </w:rPr>
              <w:t>M/S: Chapter 41</w:t>
            </w:r>
          </w:p>
          <w:p w:rsidR="009B1628" w:rsidRPr="004425D5" w:rsidRDefault="00B352CD" w:rsidP="00DA71F6">
            <w:pPr>
              <w:jc w:val="center"/>
              <w:rPr>
                <w:rFonts w:asciiTheme="minorHAnsi" w:hAnsiTheme="minorHAnsi" w:cstheme="minorHAnsi"/>
                <w:bCs/>
                <w:szCs w:val="24"/>
              </w:rPr>
            </w:pPr>
            <w:r>
              <w:rPr>
                <w:rFonts w:asciiTheme="minorHAnsi" w:hAnsiTheme="minorHAnsi" w:cstheme="minorHAnsi"/>
                <w:bCs/>
                <w:szCs w:val="24"/>
              </w:rPr>
              <w:t>Genitourinary and Reproductive System Function and Assessment</w:t>
            </w:r>
          </w:p>
          <w:p w:rsidR="009B1628" w:rsidRDefault="009B1628" w:rsidP="00DA71F6">
            <w:pPr>
              <w:jc w:val="center"/>
              <w:rPr>
                <w:rFonts w:asciiTheme="minorHAnsi" w:hAnsiTheme="minorHAnsi" w:cstheme="minorHAnsi"/>
                <w:bCs/>
                <w:szCs w:val="24"/>
              </w:rPr>
            </w:pPr>
          </w:p>
          <w:p w:rsidR="00352002" w:rsidRPr="004425D5" w:rsidRDefault="00352002" w:rsidP="00DA71F6">
            <w:pPr>
              <w:jc w:val="center"/>
              <w:rPr>
                <w:rFonts w:asciiTheme="minorHAnsi" w:hAnsiTheme="minorHAnsi" w:cstheme="minorHAnsi"/>
                <w:bCs/>
                <w:szCs w:val="24"/>
              </w:rPr>
            </w:pPr>
          </w:p>
          <w:p w:rsidR="00493BC0" w:rsidRDefault="00493BC0" w:rsidP="00493BC0">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9B1628" w:rsidRPr="00493BC0" w:rsidRDefault="00493BC0" w:rsidP="00DA71F6">
            <w:pPr>
              <w:jc w:val="center"/>
              <w:rPr>
                <w:rFonts w:asciiTheme="minorHAnsi" w:hAnsiTheme="minorHAnsi" w:cstheme="minorHAnsi"/>
                <w:b/>
                <w:bCs/>
                <w:i/>
                <w:szCs w:val="24"/>
              </w:rPr>
            </w:pPr>
            <w:r w:rsidRPr="00493BC0">
              <w:rPr>
                <w:rFonts w:asciiTheme="minorHAnsi" w:hAnsiTheme="minorHAnsi" w:cstheme="minorHAnsi"/>
                <w:b/>
                <w:bCs/>
                <w:i/>
                <w:szCs w:val="24"/>
              </w:rPr>
              <w:t>Female Assessment</w:t>
            </w:r>
          </w:p>
          <w:p w:rsidR="00493BC0" w:rsidRDefault="00493BC0" w:rsidP="00DA71F6">
            <w:pPr>
              <w:jc w:val="center"/>
              <w:rPr>
                <w:rFonts w:asciiTheme="minorHAnsi" w:hAnsiTheme="minorHAnsi" w:cstheme="minorHAnsi"/>
                <w:b/>
                <w:bCs/>
                <w:szCs w:val="24"/>
              </w:rPr>
            </w:pPr>
          </w:p>
          <w:p w:rsidR="00493BC0" w:rsidRDefault="00493BC0" w:rsidP="00DA71F6">
            <w:pPr>
              <w:jc w:val="center"/>
              <w:rPr>
                <w:rFonts w:asciiTheme="minorHAnsi" w:hAnsiTheme="minorHAnsi" w:cstheme="minorHAnsi"/>
                <w:b/>
                <w:bCs/>
                <w:szCs w:val="24"/>
              </w:rPr>
            </w:pPr>
          </w:p>
          <w:p w:rsidR="00493BC0" w:rsidRDefault="00493BC0" w:rsidP="00493BC0">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493BC0" w:rsidRPr="0020237D" w:rsidRDefault="00493BC0" w:rsidP="00DA71F6">
            <w:pPr>
              <w:jc w:val="center"/>
              <w:rPr>
                <w:rFonts w:asciiTheme="minorHAnsi" w:hAnsiTheme="minorHAnsi" w:cstheme="minorHAnsi"/>
                <w:b/>
                <w:bCs/>
                <w:szCs w:val="24"/>
              </w:rPr>
            </w:pPr>
            <w:r>
              <w:rPr>
                <w:rFonts w:asciiTheme="minorHAnsi" w:hAnsiTheme="minorHAnsi" w:cstheme="minorHAnsi"/>
                <w:b/>
                <w:bCs/>
                <w:szCs w:val="24"/>
              </w:rPr>
              <w:t>Female assessment</w:t>
            </w:r>
          </w:p>
        </w:tc>
        <w:tc>
          <w:tcPr>
            <w:tcW w:w="2395" w:type="dxa"/>
          </w:tcPr>
          <w:p w:rsidR="009370D1" w:rsidRPr="0020237D" w:rsidRDefault="009370D1" w:rsidP="009370D1">
            <w:pPr>
              <w:jc w:val="center"/>
              <w:rPr>
                <w:rFonts w:asciiTheme="minorHAnsi" w:hAnsiTheme="minorHAnsi" w:cstheme="minorHAnsi"/>
                <w:b/>
                <w:bCs/>
                <w:i/>
                <w:szCs w:val="24"/>
              </w:rPr>
            </w:pPr>
            <w:r w:rsidRPr="0020237D">
              <w:rPr>
                <w:rFonts w:asciiTheme="minorHAnsi" w:hAnsiTheme="minorHAnsi" w:cstheme="minorHAnsi"/>
                <w:b/>
                <w:bCs/>
                <w:i/>
                <w:szCs w:val="24"/>
              </w:rPr>
              <w:t xml:space="preserve">ATI assignments required </w:t>
            </w:r>
            <w:r w:rsidR="004425D5">
              <w:rPr>
                <w:rFonts w:asciiTheme="minorHAnsi" w:hAnsiTheme="minorHAnsi" w:cstheme="minorHAnsi"/>
                <w:b/>
                <w:bCs/>
                <w:i/>
                <w:szCs w:val="24"/>
              </w:rPr>
              <w:t xml:space="preserve">with a score of 90 </w:t>
            </w:r>
            <w:r w:rsidRPr="0020237D">
              <w:rPr>
                <w:rFonts w:asciiTheme="minorHAnsi" w:hAnsiTheme="minorHAnsi" w:cstheme="minorHAnsi"/>
                <w:b/>
                <w:bCs/>
                <w:i/>
                <w:szCs w:val="24"/>
              </w:rPr>
              <w:t xml:space="preserve">prior to EXAM </w:t>
            </w:r>
            <w:r>
              <w:rPr>
                <w:rFonts w:asciiTheme="minorHAnsi" w:hAnsiTheme="minorHAnsi" w:cstheme="minorHAnsi"/>
                <w:b/>
                <w:bCs/>
                <w:i/>
                <w:szCs w:val="24"/>
              </w:rPr>
              <w:t>3</w:t>
            </w:r>
            <w:r w:rsidRPr="0020237D">
              <w:rPr>
                <w:rFonts w:asciiTheme="minorHAnsi" w:hAnsiTheme="minorHAnsi" w:cstheme="minorHAnsi"/>
                <w:b/>
                <w:bCs/>
                <w:i/>
                <w:szCs w:val="24"/>
              </w:rPr>
              <w:t>:</w:t>
            </w:r>
          </w:p>
          <w:p w:rsidR="009370D1" w:rsidRPr="0020237D" w:rsidRDefault="009370D1" w:rsidP="009370D1">
            <w:pPr>
              <w:jc w:val="center"/>
              <w:rPr>
                <w:rFonts w:asciiTheme="minorHAnsi" w:hAnsiTheme="minorHAnsi" w:cstheme="minorHAnsi"/>
                <w:bCs/>
                <w:i/>
                <w:szCs w:val="24"/>
              </w:rPr>
            </w:pPr>
          </w:p>
          <w:p w:rsidR="009370D1" w:rsidRPr="0020237D" w:rsidRDefault="009370D1" w:rsidP="009370D1">
            <w:pPr>
              <w:rPr>
                <w:rFonts w:asciiTheme="minorHAnsi" w:hAnsiTheme="minorHAnsi" w:cstheme="minorHAnsi"/>
                <w:bCs/>
                <w:i/>
                <w:szCs w:val="24"/>
              </w:rPr>
            </w:pPr>
            <w:r w:rsidRPr="0020237D">
              <w:rPr>
                <w:rFonts w:asciiTheme="minorHAnsi" w:hAnsiTheme="minorHAnsi" w:cstheme="minorHAnsi"/>
                <w:bCs/>
                <w:i/>
                <w:szCs w:val="24"/>
              </w:rPr>
              <w:t>1. LEARN: Pharmacology Made Easy 4.0: Reproductive and Genitourinary</w:t>
            </w:r>
          </w:p>
          <w:p w:rsidR="009370D1" w:rsidRPr="0020237D" w:rsidRDefault="009370D1" w:rsidP="009370D1">
            <w:pPr>
              <w:rPr>
                <w:rFonts w:asciiTheme="minorHAnsi" w:hAnsiTheme="minorHAnsi" w:cstheme="minorHAnsi"/>
                <w:bCs/>
                <w:i/>
                <w:szCs w:val="24"/>
              </w:rPr>
            </w:pPr>
          </w:p>
          <w:p w:rsidR="009370D1" w:rsidRPr="00352002" w:rsidRDefault="009370D1" w:rsidP="009370D1">
            <w:pPr>
              <w:rPr>
                <w:rFonts w:asciiTheme="minorHAnsi" w:hAnsiTheme="minorHAnsi" w:cstheme="minorHAnsi"/>
                <w:b/>
                <w:bCs/>
                <w:i/>
                <w:szCs w:val="24"/>
              </w:rPr>
            </w:pPr>
            <w:r w:rsidRPr="0020237D">
              <w:rPr>
                <w:rFonts w:asciiTheme="minorHAnsi" w:hAnsiTheme="minorHAnsi" w:cstheme="minorHAnsi"/>
                <w:bCs/>
                <w:i/>
                <w:szCs w:val="24"/>
              </w:rPr>
              <w:t>2.  LEARN: Nurse’s Touch: Wellness and Self-Care</w:t>
            </w:r>
            <w:r w:rsidRPr="00352002">
              <w:rPr>
                <w:rFonts w:asciiTheme="minorHAnsi" w:hAnsiTheme="minorHAnsi" w:cstheme="minorHAnsi"/>
                <w:b/>
                <w:bCs/>
                <w:i/>
                <w:szCs w:val="24"/>
              </w:rPr>
              <w:t>: Stress: Causes, effects, and management</w:t>
            </w:r>
          </w:p>
          <w:p w:rsidR="009370D1" w:rsidRPr="0020237D" w:rsidRDefault="009370D1" w:rsidP="009370D1">
            <w:pPr>
              <w:rPr>
                <w:rFonts w:asciiTheme="minorHAnsi" w:hAnsiTheme="minorHAnsi" w:cstheme="minorHAnsi"/>
                <w:bCs/>
                <w:i/>
                <w:szCs w:val="24"/>
              </w:rPr>
            </w:pPr>
          </w:p>
          <w:p w:rsidR="009370D1" w:rsidRPr="0020237D" w:rsidRDefault="009370D1" w:rsidP="009370D1">
            <w:pPr>
              <w:rPr>
                <w:rFonts w:asciiTheme="minorHAnsi" w:hAnsiTheme="minorHAnsi" w:cstheme="minorHAnsi"/>
                <w:bCs/>
                <w:i/>
                <w:szCs w:val="24"/>
              </w:rPr>
            </w:pPr>
            <w:r w:rsidRPr="0020237D">
              <w:rPr>
                <w:rFonts w:asciiTheme="minorHAnsi" w:hAnsiTheme="minorHAnsi" w:cstheme="minorHAnsi"/>
                <w:bCs/>
                <w:i/>
                <w:szCs w:val="24"/>
              </w:rPr>
              <w:t xml:space="preserve">3.  APPLY: The Communicator 2.0: Video Interaction: </w:t>
            </w:r>
            <w:r w:rsidRPr="00352002">
              <w:rPr>
                <w:rFonts w:asciiTheme="minorHAnsi" w:hAnsiTheme="minorHAnsi" w:cstheme="minorHAnsi"/>
                <w:b/>
                <w:bCs/>
                <w:i/>
                <w:szCs w:val="24"/>
              </w:rPr>
              <w:t>Family in a Stressful Situation</w:t>
            </w:r>
          </w:p>
          <w:p w:rsidR="009370D1" w:rsidRPr="0020237D" w:rsidRDefault="009370D1" w:rsidP="009370D1">
            <w:pPr>
              <w:rPr>
                <w:rFonts w:asciiTheme="minorHAnsi" w:hAnsiTheme="minorHAnsi" w:cstheme="minorHAnsi"/>
                <w:bCs/>
                <w:i/>
                <w:szCs w:val="24"/>
              </w:rPr>
            </w:pPr>
          </w:p>
          <w:p w:rsidR="009370D1" w:rsidRPr="0020237D" w:rsidRDefault="009370D1" w:rsidP="009370D1">
            <w:pPr>
              <w:rPr>
                <w:rFonts w:asciiTheme="minorHAnsi" w:hAnsiTheme="minorHAnsi" w:cstheme="minorHAnsi"/>
                <w:bCs/>
                <w:i/>
                <w:szCs w:val="24"/>
              </w:rPr>
            </w:pPr>
            <w:r w:rsidRPr="0020237D">
              <w:rPr>
                <w:rFonts w:asciiTheme="minorHAnsi" w:hAnsiTheme="minorHAnsi" w:cstheme="minorHAnsi"/>
                <w:bCs/>
                <w:i/>
                <w:szCs w:val="24"/>
              </w:rPr>
              <w:t>4.  APPLY: The Communicator 2.0:</w:t>
            </w:r>
          </w:p>
          <w:p w:rsidR="009370D1" w:rsidRPr="00352002" w:rsidRDefault="009370D1" w:rsidP="009370D1">
            <w:pPr>
              <w:rPr>
                <w:rFonts w:asciiTheme="minorHAnsi" w:hAnsiTheme="minorHAnsi" w:cstheme="minorHAnsi"/>
                <w:b/>
                <w:bCs/>
                <w:i/>
                <w:szCs w:val="24"/>
              </w:rPr>
            </w:pPr>
            <w:r w:rsidRPr="0020237D">
              <w:rPr>
                <w:rFonts w:asciiTheme="minorHAnsi" w:hAnsiTheme="minorHAnsi" w:cstheme="minorHAnsi"/>
                <w:bCs/>
                <w:i/>
                <w:szCs w:val="24"/>
              </w:rPr>
              <w:t xml:space="preserve">Video Interaction: </w:t>
            </w:r>
            <w:r w:rsidRPr="00352002">
              <w:rPr>
                <w:rFonts w:asciiTheme="minorHAnsi" w:hAnsiTheme="minorHAnsi" w:cstheme="minorHAnsi"/>
                <w:b/>
                <w:bCs/>
                <w:i/>
                <w:szCs w:val="24"/>
              </w:rPr>
              <w:t>Role as interprofessional team member</w:t>
            </w:r>
          </w:p>
          <w:p w:rsidR="009370D1" w:rsidRPr="00352002" w:rsidRDefault="009370D1" w:rsidP="009370D1">
            <w:pPr>
              <w:rPr>
                <w:rFonts w:asciiTheme="minorHAnsi" w:hAnsiTheme="minorHAnsi" w:cstheme="minorHAnsi"/>
                <w:b/>
                <w:bCs/>
                <w:i/>
                <w:szCs w:val="24"/>
              </w:rPr>
            </w:pPr>
          </w:p>
          <w:p w:rsidR="009B1628" w:rsidRDefault="009370D1" w:rsidP="009370D1">
            <w:pPr>
              <w:rPr>
                <w:rFonts w:asciiTheme="minorHAnsi" w:hAnsiTheme="minorHAnsi" w:cstheme="minorHAnsi"/>
                <w:b/>
                <w:bCs/>
                <w:i/>
                <w:szCs w:val="24"/>
              </w:rPr>
            </w:pPr>
            <w:r w:rsidRPr="0020237D">
              <w:rPr>
                <w:rFonts w:asciiTheme="minorHAnsi" w:hAnsiTheme="minorHAnsi" w:cstheme="minorHAnsi"/>
                <w:bCs/>
                <w:i/>
                <w:szCs w:val="24"/>
              </w:rPr>
              <w:t xml:space="preserve">5.APPLY: Video Case Studies PN 2.0 : </w:t>
            </w:r>
            <w:r w:rsidRPr="00352002">
              <w:rPr>
                <w:rFonts w:asciiTheme="minorHAnsi" w:hAnsiTheme="minorHAnsi" w:cstheme="minorHAnsi"/>
                <w:b/>
                <w:bCs/>
                <w:i/>
                <w:szCs w:val="24"/>
              </w:rPr>
              <w:t>Priority Setting</w:t>
            </w:r>
          </w:p>
          <w:p w:rsidR="004B4710" w:rsidRDefault="004B4710" w:rsidP="009370D1">
            <w:pPr>
              <w:rPr>
                <w:rFonts w:asciiTheme="minorHAnsi" w:hAnsiTheme="minorHAnsi" w:cstheme="minorHAnsi"/>
                <w:b/>
                <w:bCs/>
                <w:i/>
                <w:szCs w:val="24"/>
              </w:rPr>
            </w:pPr>
          </w:p>
          <w:p w:rsidR="004B4710" w:rsidRDefault="00151AF4" w:rsidP="009370D1">
            <w:pPr>
              <w:rPr>
                <w:rFonts w:asciiTheme="minorHAnsi" w:hAnsiTheme="minorHAnsi" w:cstheme="minorHAnsi"/>
                <w:b/>
                <w:bCs/>
                <w:i/>
                <w:szCs w:val="24"/>
              </w:rPr>
            </w:pPr>
            <w:r>
              <w:rPr>
                <w:rFonts w:asciiTheme="minorHAnsi" w:hAnsiTheme="minorHAnsi" w:cstheme="minorHAnsi"/>
                <w:b/>
                <w:bCs/>
                <w:i/>
                <w:szCs w:val="24"/>
              </w:rPr>
              <w:t>DRUG CARDS:</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Ciprofloxacin</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Doxycycline</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Metronidazole</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Acyclovir</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Penicillin G</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Sildenafil</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Tamoxifen</w:t>
            </w:r>
          </w:p>
          <w:p w:rsid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Tamsulosin</w:t>
            </w:r>
          </w:p>
          <w:p w:rsidR="00151AF4" w:rsidRPr="00151AF4" w:rsidRDefault="00151AF4" w:rsidP="00151AF4">
            <w:pPr>
              <w:pStyle w:val="ListParagraph"/>
              <w:numPr>
                <w:ilvl w:val="0"/>
                <w:numId w:val="27"/>
              </w:numPr>
              <w:rPr>
                <w:rFonts w:asciiTheme="minorHAnsi" w:hAnsiTheme="minorHAnsi" w:cstheme="minorHAnsi"/>
                <w:b/>
                <w:bCs/>
                <w:i/>
                <w:szCs w:val="24"/>
              </w:rPr>
            </w:pPr>
            <w:r>
              <w:rPr>
                <w:rFonts w:asciiTheme="minorHAnsi" w:hAnsiTheme="minorHAnsi" w:cstheme="minorHAnsi"/>
                <w:b/>
                <w:bCs/>
                <w:i/>
                <w:szCs w:val="24"/>
              </w:rPr>
              <w:t>Vancomycin</w:t>
            </w:r>
          </w:p>
        </w:tc>
        <w:tc>
          <w:tcPr>
            <w:tcW w:w="1464" w:type="dxa"/>
          </w:tcPr>
          <w:p w:rsidR="009B1628" w:rsidRDefault="00DB6443" w:rsidP="00DA71F6">
            <w:pPr>
              <w:jc w:val="center"/>
              <w:rPr>
                <w:rFonts w:asciiTheme="minorHAnsi" w:hAnsiTheme="minorHAnsi" w:cstheme="minorHAnsi"/>
                <w:bCs/>
                <w:szCs w:val="24"/>
              </w:rPr>
            </w:pPr>
            <w:r>
              <w:rPr>
                <w:rFonts w:asciiTheme="minorHAnsi" w:hAnsiTheme="minorHAnsi" w:cstheme="minorHAnsi"/>
                <w:bCs/>
                <w:szCs w:val="24"/>
              </w:rPr>
              <w:t>Course: 3</w:t>
            </w:r>
          </w:p>
          <w:p w:rsidR="00DB6443" w:rsidRPr="0020237D" w:rsidRDefault="00DB6443" w:rsidP="00DA71F6">
            <w:pPr>
              <w:jc w:val="center"/>
              <w:rPr>
                <w:rFonts w:asciiTheme="minorHAnsi" w:hAnsiTheme="minorHAnsi" w:cstheme="minorHAnsi"/>
                <w:bCs/>
                <w:szCs w:val="24"/>
              </w:rPr>
            </w:pPr>
            <w:r>
              <w:rPr>
                <w:rFonts w:asciiTheme="minorHAnsi" w:hAnsiTheme="minorHAnsi" w:cstheme="minorHAnsi"/>
                <w:bCs/>
                <w:szCs w:val="24"/>
              </w:rPr>
              <w:t>Core: A, B, C</w:t>
            </w:r>
          </w:p>
        </w:tc>
      </w:tr>
      <w:tr w:rsidR="009370D1" w:rsidRPr="0020237D" w:rsidTr="000E5FF2">
        <w:trPr>
          <w:cantSplit/>
          <w:trHeight w:val="432"/>
        </w:trPr>
        <w:tc>
          <w:tcPr>
            <w:tcW w:w="1481" w:type="dxa"/>
          </w:tcPr>
          <w:p w:rsidR="009370D1" w:rsidRDefault="009370D1" w:rsidP="009B1628">
            <w:pPr>
              <w:jc w:val="center"/>
              <w:rPr>
                <w:rFonts w:asciiTheme="minorHAnsi" w:hAnsiTheme="minorHAnsi" w:cstheme="minorHAnsi"/>
                <w:bCs/>
                <w:szCs w:val="24"/>
              </w:rPr>
            </w:pPr>
            <w:r>
              <w:rPr>
                <w:rFonts w:asciiTheme="minorHAnsi" w:hAnsiTheme="minorHAnsi" w:cstheme="minorHAnsi"/>
                <w:bCs/>
                <w:szCs w:val="24"/>
              </w:rPr>
              <w:lastRenderedPageBreak/>
              <w:t>11/18/2021</w:t>
            </w:r>
          </w:p>
          <w:p w:rsidR="00D92948" w:rsidRDefault="00D92948" w:rsidP="009B162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VIDALIA CAMPUS</w:t>
            </w:r>
          </w:p>
          <w:p w:rsidR="00D92948" w:rsidRPr="0020237D" w:rsidRDefault="00D92948" w:rsidP="00D92948">
            <w:pPr>
              <w:jc w:val="center"/>
              <w:rPr>
                <w:rFonts w:asciiTheme="minorHAnsi" w:hAnsiTheme="minorHAnsi" w:cstheme="minorHAnsi"/>
                <w:bCs/>
                <w:szCs w:val="24"/>
              </w:rPr>
            </w:pPr>
            <w:r w:rsidRPr="00D92948">
              <w:rPr>
                <w:rFonts w:asciiTheme="minorHAnsi" w:hAnsiTheme="minorHAnsi" w:cstheme="minorHAnsi"/>
                <w:b/>
                <w:bCs/>
                <w:i/>
                <w:szCs w:val="24"/>
              </w:rPr>
              <w:t>Room: 418</w:t>
            </w:r>
          </w:p>
        </w:tc>
        <w:tc>
          <w:tcPr>
            <w:tcW w:w="1784" w:type="dxa"/>
          </w:tcPr>
          <w:p w:rsidR="009370D1" w:rsidRDefault="009370D1" w:rsidP="009B1628">
            <w:pPr>
              <w:jc w:val="center"/>
              <w:rPr>
                <w:rFonts w:asciiTheme="minorHAnsi" w:hAnsiTheme="minorHAnsi" w:cstheme="minorHAnsi"/>
                <w:bCs/>
                <w:szCs w:val="24"/>
              </w:rPr>
            </w:pPr>
            <w:r>
              <w:rPr>
                <w:rFonts w:asciiTheme="minorHAnsi" w:hAnsiTheme="minorHAnsi" w:cstheme="minorHAnsi"/>
                <w:bCs/>
                <w:szCs w:val="24"/>
              </w:rPr>
              <w:t>M/S Chapter 41</w:t>
            </w:r>
          </w:p>
          <w:p w:rsidR="009370D1" w:rsidRPr="0020237D" w:rsidRDefault="009370D1" w:rsidP="009B1628">
            <w:pPr>
              <w:jc w:val="center"/>
              <w:rPr>
                <w:rFonts w:asciiTheme="minorHAnsi" w:hAnsiTheme="minorHAnsi" w:cstheme="minorHAnsi"/>
                <w:bCs/>
                <w:szCs w:val="24"/>
              </w:rPr>
            </w:pPr>
            <w:r>
              <w:rPr>
                <w:rFonts w:asciiTheme="minorHAnsi" w:hAnsiTheme="minorHAnsi" w:cstheme="minorHAnsi"/>
                <w:bCs/>
                <w:szCs w:val="24"/>
              </w:rPr>
              <w:t>CONTINUED</w:t>
            </w:r>
          </w:p>
        </w:tc>
        <w:tc>
          <w:tcPr>
            <w:tcW w:w="3666" w:type="dxa"/>
          </w:tcPr>
          <w:p w:rsidR="009370D1" w:rsidRPr="0020237D" w:rsidRDefault="00DB31AA" w:rsidP="009370D1">
            <w:pPr>
              <w:jc w:val="center"/>
              <w:rPr>
                <w:rFonts w:asciiTheme="minorHAnsi" w:hAnsiTheme="minorHAnsi" w:cstheme="minorHAnsi"/>
                <w:b/>
                <w:bCs/>
                <w:szCs w:val="24"/>
              </w:rPr>
            </w:pPr>
            <w:r>
              <w:rPr>
                <w:rFonts w:asciiTheme="minorHAnsi" w:hAnsiTheme="minorHAnsi" w:cstheme="minorHAnsi"/>
                <w:b/>
                <w:bCs/>
                <w:szCs w:val="24"/>
              </w:rPr>
              <w:t>M</w:t>
            </w:r>
            <w:r w:rsidR="009370D1">
              <w:rPr>
                <w:rFonts w:asciiTheme="minorHAnsi" w:hAnsiTheme="minorHAnsi" w:cstheme="minorHAnsi"/>
                <w:b/>
                <w:bCs/>
                <w:szCs w:val="24"/>
              </w:rPr>
              <w:t>/S Chapter 41 continued</w:t>
            </w:r>
          </w:p>
          <w:p w:rsidR="009370D1" w:rsidRDefault="009370D1" w:rsidP="009B1628">
            <w:pPr>
              <w:jc w:val="center"/>
              <w:rPr>
                <w:rFonts w:asciiTheme="minorHAnsi" w:hAnsiTheme="minorHAnsi" w:cstheme="minorHAnsi"/>
                <w:bCs/>
                <w:szCs w:val="24"/>
              </w:rPr>
            </w:pPr>
          </w:p>
          <w:p w:rsidR="00493BC0" w:rsidRDefault="00493BC0" w:rsidP="00493BC0">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493BC0" w:rsidRDefault="00493BC0" w:rsidP="009B1628">
            <w:pPr>
              <w:jc w:val="center"/>
              <w:rPr>
                <w:rFonts w:asciiTheme="minorHAnsi" w:hAnsiTheme="minorHAnsi" w:cstheme="minorHAnsi"/>
                <w:b/>
                <w:bCs/>
                <w:i/>
                <w:szCs w:val="24"/>
              </w:rPr>
            </w:pPr>
            <w:r w:rsidRPr="00493BC0">
              <w:rPr>
                <w:rFonts w:asciiTheme="minorHAnsi" w:hAnsiTheme="minorHAnsi" w:cstheme="minorHAnsi"/>
                <w:b/>
                <w:bCs/>
                <w:i/>
                <w:szCs w:val="24"/>
              </w:rPr>
              <w:t>Painful Urination</w:t>
            </w:r>
          </w:p>
          <w:p w:rsidR="00493BC0" w:rsidRDefault="00493BC0" w:rsidP="009B1628">
            <w:pPr>
              <w:jc w:val="center"/>
              <w:rPr>
                <w:rFonts w:asciiTheme="minorHAnsi" w:hAnsiTheme="minorHAnsi" w:cstheme="minorHAnsi"/>
                <w:b/>
                <w:bCs/>
                <w:i/>
                <w:szCs w:val="24"/>
              </w:rPr>
            </w:pPr>
          </w:p>
          <w:p w:rsidR="00493BC0" w:rsidRDefault="00493BC0" w:rsidP="00493BC0">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493BC0" w:rsidRDefault="00493BC0" w:rsidP="009B1628">
            <w:pPr>
              <w:jc w:val="center"/>
              <w:rPr>
                <w:rFonts w:asciiTheme="minorHAnsi" w:hAnsiTheme="minorHAnsi" w:cstheme="minorHAnsi"/>
                <w:b/>
                <w:bCs/>
                <w:i/>
                <w:szCs w:val="24"/>
              </w:rPr>
            </w:pPr>
            <w:r>
              <w:rPr>
                <w:rFonts w:asciiTheme="minorHAnsi" w:hAnsiTheme="minorHAnsi" w:cstheme="minorHAnsi"/>
                <w:b/>
                <w:bCs/>
                <w:i/>
                <w:szCs w:val="24"/>
              </w:rPr>
              <w:t>Painful Urination</w:t>
            </w:r>
          </w:p>
          <w:p w:rsidR="00493BC0" w:rsidRPr="00493BC0" w:rsidRDefault="00493BC0" w:rsidP="009B1628">
            <w:pPr>
              <w:jc w:val="center"/>
              <w:rPr>
                <w:rFonts w:asciiTheme="minorHAnsi" w:hAnsiTheme="minorHAnsi" w:cstheme="minorHAnsi"/>
                <w:b/>
                <w:bCs/>
                <w:i/>
                <w:szCs w:val="24"/>
              </w:rPr>
            </w:pPr>
          </w:p>
        </w:tc>
        <w:tc>
          <w:tcPr>
            <w:tcW w:w="2395" w:type="dxa"/>
          </w:tcPr>
          <w:p w:rsidR="009370D1" w:rsidRPr="0020237D" w:rsidRDefault="009370D1" w:rsidP="009B1628">
            <w:pPr>
              <w:jc w:val="center"/>
              <w:rPr>
                <w:rFonts w:asciiTheme="minorHAnsi" w:hAnsiTheme="minorHAnsi" w:cstheme="minorHAnsi"/>
                <w:bCs/>
                <w:szCs w:val="24"/>
              </w:rPr>
            </w:pPr>
          </w:p>
        </w:tc>
        <w:tc>
          <w:tcPr>
            <w:tcW w:w="1464" w:type="dxa"/>
          </w:tcPr>
          <w:p w:rsidR="00DB6443" w:rsidRDefault="00DB6443" w:rsidP="00DB6443">
            <w:pPr>
              <w:jc w:val="center"/>
              <w:rPr>
                <w:rFonts w:asciiTheme="minorHAnsi" w:hAnsiTheme="minorHAnsi" w:cstheme="minorHAnsi"/>
                <w:bCs/>
                <w:szCs w:val="24"/>
              </w:rPr>
            </w:pPr>
            <w:r>
              <w:rPr>
                <w:rFonts w:asciiTheme="minorHAnsi" w:hAnsiTheme="minorHAnsi" w:cstheme="minorHAnsi"/>
                <w:bCs/>
                <w:szCs w:val="24"/>
              </w:rPr>
              <w:t>Course: 3</w:t>
            </w:r>
          </w:p>
          <w:p w:rsidR="009370D1" w:rsidRPr="0020237D" w:rsidRDefault="00DB6443" w:rsidP="00DB6443">
            <w:pPr>
              <w:rPr>
                <w:rFonts w:asciiTheme="minorHAnsi" w:hAnsiTheme="minorHAnsi" w:cstheme="minorHAnsi"/>
                <w:bCs/>
                <w:szCs w:val="24"/>
              </w:rPr>
            </w:pPr>
            <w:r>
              <w:rPr>
                <w:rFonts w:asciiTheme="minorHAnsi" w:hAnsiTheme="minorHAnsi" w:cstheme="minorHAnsi"/>
                <w:bCs/>
                <w:szCs w:val="24"/>
              </w:rPr>
              <w:t>Core: A, B, C</w:t>
            </w:r>
          </w:p>
        </w:tc>
      </w:tr>
      <w:tr w:rsidR="009B1628" w:rsidRPr="0020237D" w:rsidTr="000E5FF2">
        <w:trPr>
          <w:cantSplit/>
          <w:trHeight w:val="432"/>
        </w:trPr>
        <w:tc>
          <w:tcPr>
            <w:tcW w:w="1481" w:type="dxa"/>
          </w:tcPr>
          <w:p w:rsidR="009B1628" w:rsidRPr="0020237D" w:rsidRDefault="00865935" w:rsidP="009B1628">
            <w:pPr>
              <w:jc w:val="center"/>
              <w:rPr>
                <w:rFonts w:asciiTheme="minorHAnsi" w:hAnsiTheme="minorHAnsi" w:cstheme="minorHAnsi"/>
                <w:bCs/>
                <w:szCs w:val="24"/>
              </w:rPr>
            </w:pPr>
            <w:r>
              <w:rPr>
                <w:rFonts w:asciiTheme="minorHAnsi" w:hAnsiTheme="minorHAnsi" w:cstheme="minorHAnsi"/>
                <w:bCs/>
                <w:szCs w:val="24"/>
              </w:rPr>
              <w:t>11</w:t>
            </w:r>
            <w:r w:rsidR="009B1628" w:rsidRPr="0020237D">
              <w:rPr>
                <w:rFonts w:asciiTheme="minorHAnsi" w:hAnsiTheme="minorHAnsi" w:cstheme="minorHAnsi"/>
                <w:bCs/>
                <w:szCs w:val="24"/>
              </w:rPr>
              <w:t>/</w:t>
            </w:r>
            <w:r>
              <w:rPr>
                <w:rFonts w:asciiTheme="minorHAnsi" w:hAnsiTheme="minorHAnsi" w:cstheme="minorHAnsi"/>
                <w:bCs/>
                <w:szCs w:val="24"/>
              </w:rPr>
              <w:t>23</w:t>
            </w:r>
            <w:r w:rsidR="009B1628" w:rsidRPr="0020237D">
              <w:rPr>
                <w:rFonts w:asciiTheme="minorHAnsi" w:hAnsiTheme="minorHAnsi" w:cstheme="minorHAnsi"/>
                <w:bCs/>
                <w:szCs w:val="24"/>
              </w:rPr>
              <w:t>/2021</w:t>
            </w:r>
          </w:p>
          <w:p w:rsidR="009B1628" w:rsidRPr="001811E9" w:rsidRDefault="009B1628" w:rsidP="009B1628">
            <w:pPr>
              <w:jc w:val="center"/>
              <w:rPr>
                <w:rFonts w:asciiTheme="minorHAnsi" w:hAnsiTheme="minorHAnsi" w:cstheme="minorHAnsi"/>
                <w:b/>
                <w:bCs/>
                <w:sz w:val="32"/>
                <w:szCs w:val="24"/>
              </w:rPr>
            </w:pPr>
            <w:r w:rsidRPr="001811E9">
              <w:rPr>
                <w:rFonts w:asciiTheme="minorHAnsi" w:hAnsiTheme="minorHAnsi" w:cstheme="minorHAnsi"/>
                <w:b/>
                <w:bCs/>
                <w:sz w:val="32"/>
                <w:szCs w:val="24"/>
              </w:rPr>
              <w:t>10:00</w:t>
            </w:r>
          </w:p>
          <w:p w:rsidR="00D92948" w:rsidRPr="0020237D" w:rsidRDefault="00D92948" w:rsidP="009B1628">
            <w:pPr>
              <w:jc w:val="center"/>
              <w:rPr>
                <w:rFonts w:asciiTheme="minorHAnsi" w:hAnsiTheme="minorHAnsi" w:cstheme="minorHAnsi"/>
                <w:b/>
                <w:bCs/>
                <w:szCs w:val="24"/>
              </w:rPr>
            </w:pPr>
            <w:r>
              <w:rPr>
                <w:rFonts w:asciiTheme="minorHAnsi" w:hAnsiTheme="minorHAnsi" w:cstheme="minorHAnsi"/>
                <w:b/>
                <w:bCs/>
                <w:szCs w:val="24"/>
              </w:rPr>
              <w:t xml:space="preserve"> </w:t>
            </w:r>
          </w:p>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STC Vidalia Campus Main Building Room 418</w:t>
            </w:r>
          </w:p>
          <w:p w:rsidR="009B1628" w:rsidRPr="0020237D" w:rsidRDefault="009B1628" w:rsidP="009B1628">
            <w:pPr>
              <w:jc w:val="center"/>
              <w:rPr>
                <w:rFonts w:asciiTheme="minorHAnsi" w:hAnsiTheme="minorHAnsi" w:cstheme="minorHAnsi"/>
                <w:bCs/>
                <w:szCs w:val="24"/>
              </w:rPr>
            </w:pPr>
          </w:p>
        </w:tc>
        <w:tc>
          <w:tcPr>
            <w:tcW w:w="1784" w:type="dxa"/>
          </w:tcPr>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M/S Chapter 44</w:t>
            </w:r>
          </w:p>
          <w:p w:rsidR="009B1628" w:rsidRPr="0020237D" w:rsidRDefault="009B1628" w:rsidP="009B1628">
            <w:pPr>
              <w:jc w:val="center"/>
              <w:rPr>
                <w:rFonts w:asciiTheme="minorHAnsi" w:hAnsiTheme="minorHAnsi" w:cstheme="minorHAnsi"/>
                <w:bCs/>
                <w:szCs w:val="24"/>
              </w:rPr>
            </w:pPr>
          </w:p>
        </w:tc>
        <w:tc>
          <w:tcPr>
            <w:tcW w:w="3666" w:type="dxa"/>
          </w:tcPr>
          <w:p w:rsidR="00865935" w:rsidRDefault="00865935" w:rsidP="009B1628">
            <w:pPr>
              <w:jc w:val="center"/>
              <w:rPr>
                <w:rFonts w:asciiTheme="minorHAnsi" w:hAnsiTheme="minorHAnsi" w:cstheme="minorHAnsi"/>
                <w:b/>
                <w:bCs/>
                <w:szCs w:val="24"/>
              </w:rPr>
            </w:pPr>
            <w:r>
              <w:rPr>
                <w:rFonts w:asciiTheme="minorHAnsi" w:hAnsiTheme="minorHAnsi" w:cstheme="minorHAnsi"/>
                <w:b/>
                <w:bCs/>
                <w:szCs w:val="24"/>
              </w:rPr>
              <w:t>1000</w:t>
            </w:r>
          </w:p>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Presentation by George Mims</w:t>
            </w:r>
          </w:p>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Communicable Disease Team Supervisor</w:t>
            </w:r>
          </w:p>
          <w:p w:rsidR="009B1628" w:rsidRPr="0020237D" w:rsidRDefault="009B1628" w:rsidP="009B1628">
            <w:pPr>
              <w:jc w:val="center"/>
              <w:rPr>
                <w:rFonts w:asciiTheme="minorHAnsi" w:hAnsiTheme="minorHAnsi" w:cstheme="minorHAnsi"/>
                <w:b/>
                <w:bCs/>
                <w:szCs w:val="24"/>
              </w:rPr>
            </w:pPr>
            <w:r w:rsidRPr="0020237D">
              <w:rPr>
                <w:rFonts w:asciiTheme="minorHAnsi" w:hAnsiTheme="minorHAnsi" w:cstheme="minorHAnsi"/>
                <w:b/>
                <w:bCs/>
                <w:szCs w:val="24"/>
              </w:rPr>
              <w:t>Department of Public Health</w:t>
            </w:r>
          </w:p>
          <w:p w:rsidR="009B1628" w:rsidRPr="0020237D" w:rsidRDefault="009B1628" w:rsidP="009B1628">
            <w:pPr>
              <w:jc w:val="center"/>
              <w:rPr>
                <w:rFonts w:asciiTheme="minorHAnsi" w:hAnsiTheme="minorHAnsi" w:cstheme="minorHAnsi"/>
                <w:b/>
                <w:bCs/>
                <w:szCs w:val="24"/>
              </w:rPr>
            </w:pPr>
          </w:p>
          <w:p w:rsidR="009B1628" w:rsidRPr="0020237D" w:rsidRDefault="009B1628" w:rsidP="009B1628">
            <w:pPr>
              <w:jc w:val="center"/>
              <w:rPr>
                <w:rFonts w:asciiTheme="minorHAnsi" w:hAnsiTheme="minorHAnsi" w:cstheme="minorHAnsi"/>
                <w:bCs/>
                <w:szCs w:val="24"/>
              </w:rPr>
            </w:pPr>
          </w:p>
          <w:p w:rsidR="009B1628" w:rsidRPr="0020237D"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 xml:space="preserve">M/S: Chapter 44 </w:t>
            </w:r>
          </w:p>
          <w:p w:rsidR="009B1628" w:rsidRDefault="009B1628" w:rsidP="009B1628">
            <w:pPr>
              <w:jc w:val="center"/>
              <w:rPr>
                <w:rFonts w:asciiTheme="minorHAnsi" w:hAnsiTheme="minorHAnsi" w:cstheme="minorHAnsi"/>
                <w:bCs/>
                <w:szCs w:val="24"/>
              </w:rPr>
            </w:pPr>
            <w:r w:rsidRPr="0020237D">
              <w:rPr>
                <w:rFonts w:asciiTheme="minorHAnsi" w:hAnsiTheme="minorHAnsi" w:cstheme="minorHAnsi"/>
                <w:bCs/>
                <w:szCs w:val="24"/>
              </w:rPr>
              <w:t>Nursing Care of Patients with Sexually Transmitted Infections</w:t>
            </w:r>
          </w:p>
          <w:p w:rsidR="001811E9" w:rsidRDefault="001811E9" w:rsidP="009B1628">
            <w:pPr>
              <w:jc w:val="center"/>
              <w:rPr>
                <w:rFonts w:asciiTheme="minorHAnsi" w:hAnsiTheme="minorHAnsi" w:cstheme="minorHAnsi"/>
                <w:bCs/>
                <w:szCs w:val="24"/>
              </w:rPr>
            </w:pPr>
          </w:p>
          <w:p w:rsidR="001811E9" w:rsidRDefault="001811E9" w:rsidP="001811E9">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1811E9" w:rsidRPr="001811E9" w:rsidRDefault="001811E9" w:rsidP="009B1628">
            <w:pPr>
              <w:jc w:val="center"/>
              <w:rPr>
                <w:rFonts w:asciiTheme="minorHAnsi" w:hAnsiTheme="minorHAnsi" w:cstheme="minorHAnsi"/>
                <w:b/>
                <w:bCs/>
                <w:i/>
                <w:szCs w:val="24"/>
              </w:rPr>
            </w:pPr>
            <w:r w:rsidRPr="001811E9">
              <w:rPr>
                <w:rFonts w:asciiTheme="minorHAnsi" w:hAnsiTheme="minorHAnsi" w:cstheme="minorHAnsi"/>
                <w:b/>
                <w:bCs/>
                <w:i/>
                <w:szCs w:val="24"/>
              </w:rPr>
              <w:t>Sexually Transmitted Infections</w:t>
            </w:r>
          </w:p>
          <w:p w:rsidR="001811E9" w:rsidRDefault="001811E9" w:rsidP="009B1628">
            <w:pPr>
              <w:jc w:val="center"/>
              <w:rPr>
                <w:rFonts w:asciiTheme="minorHAnsi" w:hAnsiTheme="minorHAnsi" w:cstheme="minorHAnsi"/>
                <w:bCs/>
                <w:szCs w:val="24"/>
              </w:rPr>
            </w:pPr>
          </w:p>
          <w:p w:rsidR="001811E9" w:rsidRDefault="001811E9" w:rsidP="001811E9">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Documentation:</w:t>
            </w:r>
          </w:p>
          <w:p w:rsidR="001811E9" w:rsidRDefault="001811E9" w:rsidP="001811E9">
            <w:pPr>
              <w:jc w:val="center"/>
              <w:rPr>
                <w:rFonts w:asciiTheme="minorHAnsi" w:hAnsiTheme="minorHAnsi" w:cstheme="minorHAnsi"/>
                <w:b/>
                <w:bCs/>
                <w:i/>
                <w:szCs w:val="24"/>
              </w:rPr>
            </w:pPr>
            <w:r>
              <w:rPr>
                <w:rFonts w:asciiTheme="minorHAnsi" w:hAnsiTheme="minorHAnsi" w:cstheme="minorHAnsi"/>
                <w:b/>
                <w:bCs/>
                <w:i/>
                <w:szCs w:val="24"/>
              </w:rPr>
              <w:t>Patient Education note for Scenario B</w:t>
            </w:r>
          </w:p>
          <w:p w:rsidR="001811E9" w:rsidRPr="0020237D" w:rsidRDefault="001811E9" w:rsidP="009B1628">
            <w:pPr>
              <w:jc w:val="center"/>
              <w:rPr>
                <w:rFonts w:asciiTheme="minorHAnsi" w:hAnsiTheme="minorHAnsi" w:cstheme="minorHAnsi"/>
                <w:bCs/>
                <w:szCs w:val="24"/>
              </w:rPr>
            </w:pPr>
          </w:p>
          <w:p w:rsidR="009B1628" w:rsidRPr="0020237D" w:rsidRDefault="009B1628" w:rsidP="009B1628">
            <w:pPr>
              <w:jc w:val="center"/>
              <w:rPr>
                <w:rFonts w:asciiTheme="minorHAnsi" w:hAnsiTheme="minorHAnsi" w:cstheme="minorHAnsi"/>
                <w:b/>
                <w:bCs/>
                <w:szCs w:val="24"/>
              </w:rPr>
            </w:pPr>
          </w:p>
        </w:tc>
        <w:tc>
          <w:tcPr>
            <w:tcW w:w="2395" w:type="dxa"/>
          </w:tcPr>
          <w:p w:rsidR="009B1628" w:rsidRPr="0020237D" w:rsidRDefault="009B1628" w:rsidP="009B1628">
            <w:pPr>
              <w:jc w:val="center"/>
              <w:rPr>
                <w:rFonts w:asciiTheme="minorHAnsi" w:hAnsiTheme="minorHAnsi" w:cstheme="minorHAnsi"/>
                <w:b/>
                <w:bCs/>
                <w:szCs w:val="24"/>
                <w:highlight w:val="yellow"/>
              </w:rPr>
            </w:pPr>
          </w:p>
        </w:tc>
        <w:tc>
          <w:tcPr>
            <w:tcW w:w="1464" w:type="dxa"/>
          </w:tcPr>
          <w:p w:rsidR="009B1628" w:rsidRPr="0020237D" w:rsidRDefault="009B1628" w:rsidP="00865935">
            <w:pPr>
              <w:rPr>
                <w:rFonts w:asciiTheme="minorHAnsi" w:hAnsiTheme="minorHAnsi" w:cstheme="minorHAnsi"/>
                <w:bCs/>
                <w:szCs w:val="24"/>
              </w:rPr>
            </w:pPr>
            <w:r w:rsidRPr="0020237D">
              <w:rPr>
                <w:rFonts w:asciiTheme="minorHAnsi" w:hAnsiTheme="minorHAnsi" w:cstheme="minorHAnsi"/>
                <w:bCs/>
                <w:szCs w:val="24"/>
              </w:rPr>
              <w:t>Course: 3</w:t>
            </w:r>
          </w:p>
          <w:p w:rsidR="009B1628" w:rsidRPr="0020237D" w:rsidRDefault="009B1628" w:rsidP="00865935">
            <w:pPr>
              <w:rPr>
                <w:rFonts w:asciiTheme="minorHAnsi" w:hAnsiTheme="minorHAnsi" w:cstheme="minorHAnsi"/>
                <w:bCs/>
                <w:szCs w:val="24"/>
              </w:rPr>
            </w:pPr>
            <w:r w:rsidRPr="0020237D">
              <w:rPr>
                <w:rFonts w:asciiTheme="minorHAnsi" w:hAnsiTheme="minorHAnsi" w:cstheme="minorHAnsi"/>
                <w:bCs/>
                <w:szCs w:val="24"/>
              </w:rPr>
              <w:t>Core: A, B, C</w:t>
            </w:r>
          </w:p>
        </w:tc>
      </w:tr>
      <w:tr w:rsidR="00865935" w:rsidRPr="0020237D" w:rsidTr="00DA71F6">
        <w:trPr>
          <w:cantSplit/>
          <w:trHeight w:val="432"/>
        </w:trPr>
        <w:tc>
          <w:tcPr>
            <w:tcW w:w="1481" w:type="dxa"/>
          </w:tcPr>
          <w:p w:rsidR="00865935" w:rsidRPr="004425D5" w:rsidRDefault="00865935" w:rsidP="00865935">
            <w:pPr>
              <w:jc w:val="center"/>
              <w:rPr>
                <w:rFonts w:asciiTheme="minorHAnsi" w:hAnsiTheme="minorHAnsi" w:cstheme="minorHAnsi"/>
                <w:b/>
                <w:bCs/>
                <w:i/>
                <w:szCs w:val="24"/>
              </w:rPr>
            </w:pPr>
            <w:r w:rsidRPr="004425D5">
              <w:rPr>
                <w:rFonts w:asciiTheme="minorHAnsi" w:hAnsiTheme="minorHAnsi" w:cstheme="minorHAnsi"/>
                <w:b/>
                <w:bCs/>
                <w:i/>
                <w:szCs w:val="24"/>
              </w:rPr>
              <w:t>11/24/2021-11/25/2021</w:t>
            </w:r>
          </w:p>
        </w:tc>
        <w:tc>
          <w:tcPr>
            <w:tcW w:w="1784" w:type="dxa"/>
          </w:tcPr>
          <w:p w:rsidR="00865935" w:rsidRPr="004425D5" w:rsidRDefault="00865935" w:rsidP="00DA71F6">
            <w:pPr>
              <w:jc w:val="center"/>
              <w:rPr>
                <w:rFonts w:asciiTheme="minorHAnsi" w:hAnsiTheme="minorHAnsi" w:cstheme="minorHAnsi"/>
                <w:b/>
                <w:bCs/>
                <w:i/>
                <w:szCs w:val="24"/>
              </w:rPr>
            </w:pPr>
          </w:p>
        </w:tc>
        <w:tc>
          <w:tcPr>
            <w:tcW w:w="3666" w:type="dxa"/>
          </w:tcPr>
          <w:p w:rsidR="00865935" w:rsidRPr="004425D5" w:rsidRDefault="00865935" w:rsidP="00DA71F6">
            <w:pPr>
              <w:jc w:val="center"/>
              <w:rPr>
                <w:rFonts w:asciiTheme="minorHAnsi" w:hAnsiTheme="minorHAnsi" w:cstheme="minorHAnsi"/>
                <w:b/>
                <w:bCs/>
                <w:i/>
                <w:szCs w:val="24"/>
              </w:rPr>
            </w:pPr>
            <w:r w:rsidRPr="004425D5">
              <w:rPr>
                <w:rFonts w:asciiTheme="minorHAnsi" w:hAnsiTheme="minorHAnsi" w:cstheme="minorHAnsi"/>
                <w:b/>
                <w:bCs/>
                <w:i/>
                <w:szCs w:val="24"/>
              </w:rPr>
              <w:t>Thanksgiving Holiday</w:t>
            </w:r>
          </w:p>
        </w:tc>
        <w:tc>
          <w:tcPr>
            <w:tcW w:w="2395" w:type="dxa"/>
          </w:tcPr>
          <w:p w:rsidR="00865935" w:rsidRPr="0020237D" w:rsidRDefault="00865935" w:rsidP="00DA71F6">
            <w:pPr>
              <w:jc w:val="center"/>
              <w:rPr>
                <w:rFonts w:asciiTheme="minorHAnsi" w:hAnsiTheme="minorHAnsi" w:cstheme="minorHAnsi"/>
                <w:bCs/>
                <w:szCs w:val="24"/>
              </w:rPr>
            </w:pPr>
          </w:p>
        </w:tc>
        <w:tc>
          <w:tcPr>
            <w:tcW w:w="1464" w:type="dxa"/>
          </w:tcPr>
          <w:p w:rsidR="00865935" w:rsidRPr="0020237D" w:rsidRDefault="00865935" w:rsidP="00DA71F6">
            <w:pPr>
              <w:rPr>
                <w:rFonts w:asciiTheme="minorHAnsi" w:hAnsiTheme="minorHAnsi" w:cstheme="minorHAnsi"/>
                <w:bCs/>
                <w:szCs w:val="24"/>
              </w:rPr>
            </w:pPr>
          </w:p>
        </w:tc>
      </w:tr>
      <w:tr w:rsidR="006C2A25" w:rsidRPr="0020237D" w:rsidTr="00DA71F6">
        <w:trPr>
          <w:cantSplit/>
          <w:trHeight w:val="432"/>
        </w:trPr>
        <w:tc>
          <w:tcPr>
            <w:tcW w:w="1481" w:type="dxa"/>
          </w:tcPr>
          <w:p w:rsidR="006C2A25" w:rsidRPr="004425D5" w:rsidRDefault="006C2A25" w:rsidP="00865935">
            <w:pPr>
              <w:jc w:val="center"/>
              <w:rPr>
                <w:rFonts w:asciiTheme="minorHAnsi" w:hAnsiTheme="minorHAnsi" w:cstheme="minorHAnsi"/>
                <w:b/>
                <w:bCs/>
                <w:i/>
                <w:szCs w:val="24"/>
              </w:rPr>
            </w:pPr>
            <w:r>
              <w:rPr>
                <w:rFonts w:asciiTheme="minorHAnsi" w:hAnsiTheme="minorHAnsi" w:cstheme="minorHAnsi"/>
                <w:b/>
                <w:bCs/>
                <w:i/>
                <w:szCs w:val="24"/>
              </w:rPr>
              <w:t>11/29/2021</w:t>
            </w:r>
          </w:p>
        </w:tc>
        <w:tc>
          <w:tcPr>
            <w:tcW w:w="1784" w:type="dxa"/>
          </w:tcPr>
          <w:p w:rsidR="006C2A25" w:rsidRPr="004425D5" w:rsidRDefault="006C2A25" w:rsidP="00DA71F6">
            <w:pPr>
              <w:jc w:val="center"/>
              <w:rPr>
                <w:rFonts w:asciiTheme="minorHAnsi" w:hAnsiTheme="minorHAnsi" w:cstheme="minorHAnsi"/>
                <w:b/>
                <w:bCs/>
                <w:i/>
                <w:szCs w:val="24"/>
              </w:rPr>
            </w:pPr>
          </w:p>
        </w:tc>
        <w:tc>
          <w:tcPr>
            <w:tcW w:w="3666" w:type="dxa"/>
          </w:tcPr>
          <w:p w:rsidR="006C2A25" w:rsidRPr="006C2A25" w:rsidRDefault="006C2A25" w:rsidP="00DA71F6">
            <w:pPr>
              <w:jc w:val="center"/>
              <w:rPr>
                <w:rFonts w:asciiTheme="minorHAnsi" w:hAnsiTheme="minorHAnsi" w:cstheme="minorHAnsi"/>
                <w:b/>
                <w:bCs/>
                <w:i/>
                <w:sz w:val="32"/>
                <w:szCs w:val="32"/>
              </w:rPr>
            </w:pPr>
            <w:r w:rsidRPr="006C2A25">
              <w:rPr>
                <w:rFonts w:asciiTheme="minorHAnsi" w:hAnsiTheme="minorHAnsi" w:cstheme="minorHAnsi"/>
                <w:b/>
                <w:bCs/>
                <w:i/>
                <w:sz w:val="32"/>
                <w:szCs w:val="32"/>
              </w:rPr>
              <w:t>65% point</w:t>
            </w:r>
          </w:p>
        </w:tc>
        <w:tc>
          <w:tcPr>
            <w:tcW w:w="2395" w:type="dxa"/>
          </w:tcPr>
          <w:p w:rsidR="006C2A25" w:rsidRPr="0020237D" w:rsidRDefault="006C2A25" w:rsidP="00DA71F6">
            <w:pPr>
              <w:jc w:val="center"/>
              <w:rPr>
                <w:rFonts w:asciiTheme="minorHAnsi" w:hAnsiTheme="minorHAnsi" w:cstheme="minorHAnsi"/>
                <w:bCs/>
                <w:szCs w:val="24"/>
              </w:rPr>
            </w:pPr>
          </w:p>
        </w:tc>
        <w:tc>
          <w:tcPr>
            <w:tcW w:w="1464" w:type="dxa"/>
          </w:tcPr>
          <w:p w:rsidR="006C2A25" w:rsidRPr="0020237D" w:rsidRDefault="006C2A25" w:rsidP="00DA71F6">
            <w:pPr>
              <w:rPr>
                <w:rFonts w:asciiTheme="minorHAnsi" w:hAnsiTheme="minorHAnsi" w:cstheme="minorHAnsi"/>
                <w:bCs/>
                <w:szCs w:val="24"/>
              </w:rPr>
            </w:pPr>
          </w:p>
        </w:tc>
      </w:tr>
      <w:tr w:rsidR="009370D1" w:rsidRPr="0020237D" w:rsidTr="00DA71F6">
        <w:trPr>
          <w:cantSplit/>
          <w:trHeight w:val="432"/>
        </w:trPr>
        <w:tc>
          <w:tcPr>
            <w:tcW w:w="1481" w:type="dxa"/>
          </w:tcPr>
          <w:p w:rsidR="009370D1" w:rsidRDefault="00865935" w:rsidP="00DA71F6">
            <w:pPr>
              <w:jc w:val="center"/>
              <w:rPr>
                <w:rFonts w:asciiTheme="minorHAnsi" w:hAnsiTheme="minorHAnsi" w:cstheme="minorHAnsi"/>
                <w:bCs/>
                <w:szCs w:val="24"/>
              </w:rPr>
            </w:pPr>
            <w:r>
              <w:rPr>
                <w:rFonts w:asciiTheme="minorHAnsi" w:hAnsiTheme="minorHAnsi" w:cstheme="minorHAnsi"/>
                <w:bCs/>
                <w:szCs w:val="24"/>
              </w:rPr>
              <w:lastRenderedPageBreak/>
              <w:t>11/30/2021</w:t>
            </w:r>
          </w:p>
          <w:p w:rsidR="00D92948" w:rsidRDefault="00D92948" w:rsidP="00DA71F6">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Pr="0020237D" w:rsidRDefault="00D92948" w:rsidP="00DA71F6">
            <w:pPr>
              <w:jc w:val="center"/>
              <w:rPr>
                <w:rFonts w:asciiTheme="minorHAnsi" w:hAnsiTheme="minorHAnsi" w:cstheme="minorHAnsi"/>
                <w:bCs/>
                <w:szCs w:val="24"/>
              </w:rPr>
            </w:pPr>
          </w:p>
          <w:p w:rsidR="009370D1" w:rsidRPr="0020237D" w:rsidRDefault="009370D1" w:rsidP="00DA71F6">
            <w:pPr>
              <w:jc w:val="center"/>
              <w:rPr>
                <w:rFonts w:asciiTheme="minorHAnsi" w:hAnsiTheme="minorHAnsi" w:cstheme="minorHAnsi"/>
                <w:bCs/>
                <w:szCs w:val="24"/>
              </w:rPr>
            </w:pPr>
          </w:p>
        </w:tc>
        <w:tc>
          <w:tcPr>
            <w:tcW w:w="1784" w:type="dxa"/>
          </w:tcPr>
          <w:p w:rsidR="009370D1" w:rsidRPr="0020237D"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M/S Chapter 42</w:t>
            </w:r>
          </w:p>
          <w:p w:rsidR="009370D1" w:rsidRPr="0020237D" w:rsidRDefault="009370D1" w:rsidP="00DA71F6">
            <w:pPr>
              <w:jc w:val="center"/>
              <w:rPr>
                <w:rFonts w:asciiTheme="minorHAnsi" w:hAnsiTheme="minorHAnsi" w:cstheme="minorHAnsi"/>
                <w:bCs/>
                <w:szCs w:val="24"/>
              </w:rPr>
            </w:pPr>
          </w:p>
          <w:p w:rsidR="009370D1" w:rsidRPr="0020237D" w:rsidRDefault="009370D1" w:rsidP="00DA71F6">
            <w:pPr>
              <w:jc w:val="center"/>
              <w:rPr>
                <w:rFonts w:asciiTheme="minorHAnsi" w:hAnsiTheme="minorHAnsi" w:cstheme="minorHAnsi"/>
                <w:bCs/>
                <w:szCs w:val="24"/>
              </w:rPr>
            </w:pPr>
          </w:p>
          <w:p w:rsidR="009370D1" w:rsidRPr="0020237D" w:rsidRDefault="009370D1" w:rsidP="00DA71F6">
            <w:pPr>
              <w:jc w:val="center"/>
              <w:rPr>
                <w:rFonts w:asciiTheme="minorHAnsi" w:hAnsiTheme="minorHAnsi" w:cstheme="minorHAnsi"/>
                <w:bCs/>
                <w:szCs w:val="24"/>
              </w:rPr>
            </w:pPr>
          </w:p>
        </w:tc>
        <w:tc>
          <w:tcPr>
            <w:tcW w:w="3666" w:type="dxa"/>
          </w:tcPr>
          <w:p w:rsidR="009370D1" w:rsidRPr="0020237D"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 xml:space="preserve">M/S: Chapter 42 </w:t>
            </w:r>
          </w:p>
          <w:p w:rsidR="009370D1" w:rsidRPr="0020237D"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 xml:space="preserve">Nursing Care of </w:t>
            </w:r>
            <w:r w:rsidR="00B352CD">
              <w:rPr>
                <w:rFonts w:asciiTheme="minorHAnsi" w:hAnsiTheme="minorHAnsi" w:cstheme="minorHAnsi"/>
                <w:bCs/>
                <w:szCs w:val="24"/>
              </w:rPr>
              <w:t>Women</w:t>
            </w:r>
            <w:r w:rsidRPr="0020237D">
              <w:rPr>
                <w:rFonts w:asciiTheme="minorHAnsi" w:hAnsiTheme="minorHAnsi" w:cstheme="minorHAnsi"/>
                <w:bCs/>
                <w:szCs w:val="24"/>
              </w:rPr>
              <w:t xml:space="preserve"> with Reproductive System Disorders</w:t>
            </w:r>
          </w:p>
          <w:p w:rsidR="009370D1" w:rsidRDefault="009370D1" w:rsidP="00DA71F6">
            <w:pPr>
              <w:jc w:val="center"/>
              <w:rPr>
                <w:rFonts w:asciiTheme="minorHAnsi" w:hAnsiTheme="minorHAnsi" w:cstheme="minorHAnsi"/>
                <w:bCs/>
                <w:szCs w:val="24"/>
              </w:rPr>
            </w:pPr>
          </w:p>
          <w:p w:rsidR="001811E9" w:rsidRDefault="001811E9" w:rsidP="001811E9">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1811E9" w:rsidRPr="001811E9" w:rsidRDefault="001811E9" w:rsidP="00DA71F6">
            <w:pPr>
              <w:jc w:val="center"/>
              <w:rPr>
                <w:rFonts w:asciiTheme="minorHAnsi" w:hAnsiTheme="minorHAnsi" w:cstheme="minorHAnsi"/>
                <w:b/>
                <w:bCs/>
                <w:i/>
                <w:szCs w:val="24"/>
              </w:rPr>
            </w:pPr>
            <w:r w:rsidRPr="001811E9">
              <w:rPr>
                <w:rFonts w:asciiTheme="minorHAnsi" w:hAnsiTheme="minorHAnsi" w:cstheme="minorHAnsi"/>
                <w:b/>
                <w:bCs/>
                <w:i/>
                <w:szCs w:val="24"/>
              </w:rPr>
              <w:t>Breast Pain</w:t>
            </w:r>
          </w:p>
          <w:p w:rsidR="001811E9" w:rsidRPr="001811E9" w:rsidRDefault="001811E9" w:rsidP="00DA71F6">
            <w:pPr>
              <w:jc w:val="center"/>
              <w:rPr>
                <w:rFonts w:asciiTheme="minorHAnsi" w:hAnsiTheme="minorHAnsi" w:cstheme="minorHAnsi"/>
                <w:b/>
                <w:bCs/>
                <w:i/>
                <w:szCs w:val="24"/>
              </w:rPr>
            </w:pPr>
            <w:r w:rsidRPr="001811E9">
              <w:rPr>
                <w:rFonts w:asciiTheme="minorHAnsi" w:hAnsiTheme="minorHAnsi" w:cstheme="minorHAnsi"/>
                <w:b/>
                <w:bCs/>
                <w:i/>
                <w:szCs w:val="24"/>
              </w:rPr>
              <w:t>Menopause</w:t>
            </w:r>
          </w:p>
          <w:p w:rsidR="001811E9" w:rsidRPr="001811E9" w:rsidRDefault="001811E9" w:rsidP="00DA71F6">
            <w:pPr>
              <w:jc w:val="center"/>
              <w:rPr>
                <w:rFonts w:asciiTheme="minorHAnsi" w:hAnsiTheme="minorHAnsi" w:cstheme="minorHAnsi"/>
                <w:b/>
                <w:bCs/>
                <w:i/>
                <w:szCs w:val="24"/>
              </w:rPr>
            </w:pPr>
            <w:r w:rsidRPr="001811E9">
              <w:rPr>
                <w:rFonts w:asciiTheme="minorHAnsi" w:hAnsiTheme="minorHAnsi" w:cstheme="minorHAnsi"/>
                <w:b/>
                <w:bCs/>
                <w:i/>
                <w:szCs w:val="24"/>
              </w:rPr>
              <w:t>Birth Control</w:t>
            </w:r>
          </w:p>
          <w:p w:rsidR="001811E9" w:rsidRPr="001811E9" w:rsidRDefault="001811E9" w:rsidP="00DA71F6">
            <w:pPr>
              <w:jc w:val="center"/>
              <w:rPr>
                <w:rFonts w:asciiTheme="minorHAnsi" w:hAnsiTheme="minorHAnsi" w:cstheme="minorHAnsi"/>
                <w:b/>
                <w:bCs/>
                <w:i/>
                <w:szCs w:val="24"/>
              </w:rPr>
            </w:pPr>
            <w:r w:rsidRPr="001811E9">
              <w:rPr>
                <w:rFonts w:asciiTheme="minorHAnsi" w:hAnsiTheme="minorHAnsi" w:cstheme="minorHAnsi"/>
                <w:b/>
                <w:bCs/>
                <w:i/>
                <w:szCs w:val="24"/>
              </w:rPr>
              <w:t>Hysterectomy</w:t>
            </w:r>
          </w:p>
          <w:p w:rsidR="001811E9" w:rsidRPr="001811E9" w:rsidRDefault="001811E9" w:rsidP="00DA71F6">
            <w:pPr>
              <w:jc w:val="center"/>
              <w:rPr>
                <w:rFonts w:asciiTheme="minorHAnsi" w:hAnsiTheme="minorHAnsi" w:cstheme="minorHAnsi"/>
                <w:b/>
                <w:bCs/>
                <w:i/>
                <w:szCs w:val="24"/>
              </w:rPr>
            </w:pPr>
            <w:r w:rsidRPr="001811E9">
              <w:rPr>
                <w:rFonts w:asciiTheme="minorHAnsi" w:hAnsiTheme="minorHAnsi" w:cstheme="minorHAnsi"/>
                <w:b/>
                <w:bCs/>
                <w:i/>
                <w:szCs w:val="24"/>
              </w:rPr>
              <w:t>Mastectomy</w:t>
            </w:r>
          </w:p>
          <w:p w:rsidR="001811E9" w:rsidRDefault="001811E9" w:rsidP="00DA71F6">
            <w:pPr>
              <w:jc w:val="center"/>
              <w:rPr>
                <w:rFonts w:asciiTheme="minorHAnsi" w:hAnsiTheme="minorHAnsi" w:cstheme="minorHAnsi"/>
                <w:bCs/>
                <w:szCs w:val="24"/>
              </w:rPr>
            </w:pPr>
          </w:p>
          <w:p w:rsidR="001811E9" w:rsidRPr="0020237D" w:rsidRDefault="001811E9" w:rsidP="00DA71F6">
            <w:pPr>
              <w:jc w:val="center"/>
              <w:rPr>
                <w:rFonts w:asciiTheme="minorHAnsi" w:hAnsiTheme="minorHAnsi" w:cstheme="minorHAnsi"/>
                <w:bCs/>
                <w:szCs w:val="24"/>
              </w:rPr>
            </w:pPr>
          </w:p>
          <w:p w:rsidR="00352002" w:rsidRPr="00352002" w:rsidRDefault="00352002"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352002" w:rsidRDefault="00352002" w:rsidP="00352002">
            <w:pPr>
              <w:rPr>
                <w:rFonts w:asciiTheme="minorHAnsi" w:hAnsiTheme="minorHAnsi" w:cstheme="minorHAnsi"/>
                <w:bCs/>
                <w:i/>
                <w:szCs w:val="24"/>
              </w:rPr>
            </w:pPr>
            <w:r w:rsidRPr="0095380C">
              <w:rPr>
                <w:rFonts w:asciiTheme="minorHAnsi" w:hAnsiTheme="minorHAnsi" w:cstheme="minorHAnsi"/>
                <w:bCs/>
                <w:i/>
                <w:szCs w:val="24"/>
              </w:rPr>
              <w:t>ATI PN Adult Medical Surgical Nursing:</w:t>
            </w:r>
            <w:r>
              <w:rPr>
                <w:rFonts w:asciiTheme="minorHAnsi" w:hAnsiTheme="minorHAnsi" w:cstheme="minorHAnsi"/>
                <w:bCs/>
                <w:i/>
                <w:szCs w:val="24"/>
              </w:rPr>
              <w:t xml:space="preserve"> </w:t>
            </w:r>
          </w:p>
          <w:p w:rsidR="00352002" w:rsidRPr="0020237D" w:rsidRDefault="00352002" w:rsidP="003278BB">
            <w:pPr>
              <w:rPr>
                <w:rFonts w:asciiTheme="minorHAnsi" w:hAnsiTheme="minorHAnsi" w:cstheme="minorHAnsi"/>
                <w:bCs/>
                <w:szCs w:val="24"/>
              </w:rPr>
            </w:pPr>
            <w:r w:rsidRPr="00352002">
              <w:rPr>
                <w:rFonts w:asciiTheme="minorHAnsi" w:hAnsiTheme="minorHAnsi" w:cstheme="minorHAnsi"/>
                <w:b/>
                <w:bCs/>
                <w:i/>
                <w:szCs w:val="24"/>
              </w:rPr>
              <w:t>Chapter</w:t>
            </w:r>
            <w:r w:rsidR="003278BB">
              <w:rPr>
                <w:rFonts w:asciiTheme="minorHAnsi" w:hAnsiTheme="minorHAnsi" w:cstheme="minorHAnsi"/>
                <w:b/>
                <w:bCs/>
                <w:i/>
                <w:szCs w:val="24"/>
              </w:rPr>
              <w:t>s</w:t>
            </w:r>
            <w:r w:rsidRPr="00352002">
              <w:rPr>
                <w:rFonts w:asciiTheme="minorHAnsi" w:hAnsiTheme="minorHAnsi" w:cstheme="minorHAnsi"/>
                <w:b/>
                <w:bCs/>
                <w:i/>
                <w:szCs w:val="24"/>
              </w:rPr>
              <w:t xml:space="preserve"> 54</w:t>
            </w:r>
            <w:r w:rsidR="003278BB">
              <w:rPr>
                <w:rFonts w:asciiTheme="minorHAnsi" w:hAnsiTheme="minorHAnsi" w:cstheme="minorHAnsi"/>
                <w:b/>
                <w:bCs/>
                <w:i/>
                <w:szCs w:val="24"/>
              </w:rPr>
              <w:t>-56</w:t>
            </w:r>
          </w:p>
        </w:tc>
        <w:tc>
          <w:tcPr>
            <w:tcW w:w="2395" w:type="dxa"/>
          </w:tcPr>
          <w:p w:rsidR="009370D1" w:rsidRPr="0020237D" w:rsidRDefault="009370D1" w:rsidP="00DA71F6">
            <w:pPr>
              <w:jc w:val="center"/>
              <w:rPr>
                <w:rFonts w:asciiTheme="minorHAnsi" w:hAnsiTheme="minorHAnsi" w:cstheme="minorHAnsi"/>
                <w:bCs/>
                <w:szCs w:val="24"/>
              </w:rPr>
            </w:pPr>
          </w:p>
        </w:tc>
        <w:tc>
          <w:tcPr>
            <w:tcW w:w="1464" w:type="dxa"/>
          </w:tcPr>
          <w:p w:rsidR="009370D1" w:rsidRPr="0020237D" w:rsidRDefault="009370D1" w:rsidP="00DA71F6">
            <w:pPr>
              <w:rPr>
                <w:rFonts w:asciiTheme="minorHAnsi" w:hAnsiTheme="minorHAnsi" w:cstheme="minorHAnsi"/>
                <w:bCs/>
                <w:szCs w:val="24"/>
              </w:rPr>
            </w:pPr>
            <w:r w:rsidRPr="0020237D">
              <w:rPr>
                <w:rFonts w:asciiTheme="minorHAnsi" w:hAnsiTheme="minorHAnsi" w:cstheme="minorHAnsi"/>
                <w:bCs/>
                <w:szCs w:val="24"/>
              </w:rPr>
              <w:t>Course: 3</w:t>
            </w:r>
          </w:p>
          <w:p w:rsidR="009370D1" w:rsidRPr="0020237D" w:rsidRDefault="009370D1" w:rsidP="00DA71F6">
            <w:pPr>
              <w:rPr>
                <w:rFonts w:asciiTheme="minorHAnsi" w:hAnsiTheme="minorHAnsi" w:cstheme="minorHAnsi"/>
                <w:bCs/>
                <w:szCs w:val="24"/>
              </w:rPr>
            </w:pPr>
            <w:r w:rsidRPr="0020237D">
              <w:rPr>
                <w:rFonts w:asciiTheme="minorHAnsi" w:hAnsiTheme="minorHAnsi" w:cstheme="minorHAnsi"/>
                <w:bCs/>
                <w:szCs w:val="24"/>
              </w:rPr>
              <w:t>Core: A, B, C</w:t>
            </w:r>
          </w:p>
        </w:tc>
      </w:tr>
      <w:tr w:rsidR="009370D1" w:rsidRPr="0020237D" w:rsidTr="00DA71F6">
        <w:trPr>
          <w:cantSplit/>
          <w:trHeight w:val="432"/>
        </w:trPr>
        <w:tc>
          <w:tcPr>
            <w:tcW w:w="1481" w:type="dxa"/>
          </w:tcPr>
          <w:p w:rsidR="009370D1" w:rsidRDefault="00865935" w:rsidP="00DA71F6">
            <w:pPr>
              <w:jc w:val="center"/>
              <w:rPr>
                <w:rFonts w:asciiTheme="minorHAnsi" w:hAnsiTheme="minorHAnsi" w:cstheme="minorHAnsi"/>
                <w:bCs/>
                <w:szCs w:val="24"/>
              </w:rPr>
            </w:pPr>
            <w:r>
              <w:rPr>
                <w:rFonts w:asciiTheme="minorHAnsi" w:hAnsiTheme="minorHAnsi" w:cstheme="minorHAnsi"/>
                <w:bCs/>
                <w:szCs w:val="24"/>
              </w:rPr>
              <w:t>12/01/2021</w:t>
            </w:r>
          </w:p>
          <w:p w:rsidR="00D92948" w:rsidRDefault="00D92948" w:rsidP="00DA71F6">
            <w:pPr>
              <w:jc w:val="center"/>
              <w:rPr>
                <w:rFonts w:asciiTheme="minorHAnsi" w:hAnsiTheme="minorHAnsi" w:cstheme="minorHAnsi"/>
                <w:bCs/>
                <w:szCs w:val="24"/>
              </w:rPr>
            </w:pPr>
          </w:p>
          <w:p w:rsidR="00D92948" w:rsidRPr="0020237D" w:rsidRDefault="00D92948" w:rsidP="00DA71F6">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9370D1" w:rsidRPr="0020237D" w:rsidRDefault="009370D1" w:rsidP="00DA71F6">
            <w:pPr>
              <w:jc w:val="center"/>
              <w:rPr>
                <w:rFonts w:asciiTheme="minorHAnsi" w:hAnsiTheme="minorHAnsi" w:cstheme="minorHAnsi"/>
                <w:bCs/>
                <w:szCs w:val="24"/>
              </w:rPr>
            </w:pPr>
          </w:p>
        </w:tc>
        <w:tc>
          <w:tcPr>
            <w:tcW w:w="1784" w:type="dxa"/>
          </w:tcPr>
          <w:p w:rsidR="009370D1" w:rsidRPr="0020237D"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M/S Chapter 43</w:t>
            </w:r>
          </w:p>
          <w:p w:rsidR="009370D1" w:rsidRPr="0020237D" w:rsidRDefault="009370D1" w:rsidP="00DA71F6">
            <w:pPr>
              <w:jc w:val="center"/>
              <w:rPr>
                <w:rFonts w:asciiTheme="minorHAnsi" w:hAnsiTheme="minorHAnsi" w:cstheme="minorHAnsi"/>
                <w:bCs/>
                <w:szCs w:val="24"/>
              </w:rPr>
            </w:pPr>
          </w:p>
          <w:p w:rsidR="009370D1" w:rsidRPr="0020237D" w:rsidRDefault="009370D1" w:rsidP="00865935">
            <w:pPr>
              <w:jc w:val="center"/>
              <w:rPr>
                <w:rFonts w:asciiTheme="minorHAnsi" w:hAnsiTheme="minorHAnsi" w:cstheme="minorHAnsi"/>
                <w:bCs/>
                <w:szCs w:val="24"/>
              </w:rPr>
            </w:pPr>
          </w:p>
        </w:tc>
        <w:tc>
          <w:tcPr>
            <w:tcW w:w="3666" w:type="dxa"/>
          </w:tcPr>
          <w:p w:rsidR="009370D1" w:rsidRPr="0020237D"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M/S: Chapter 43</w:t>
            </w:r>
          </w:p>
          <w:p w:rsidR="009370D1" w:rsidRDefault="009370D1" w:rsidP="00DA71F6">
            <w:pPr>
              <w:jc w:val="center"/>
              <w:rPr>
                <w:rFonts w:asciiTheme="minorHAnsi" w:hAnsiTheme="minorHAnsi" w:cstheme="minorHAnsi"/>
                <w:bCs/>
                <w:szCs w:val="24"/>
              </w:rPr>
            </w:pPr>
            <w:r w:rsidRPr="0020237D">
              <w:rPr>
                <w:rFonts w:asciiTheme="minorHAnsi" w:hAnsiTheme="minorHAnsi" w:cstheme="minorHAnsi"/>
                <w:bCs/>
                <w:szCs w:val="24"/>
              </w:rPr>
              <w:t>Nursing Care of Male Patients with Genitourinary Disorders</w:t>
            </w:r>
          </w:p>
          <w:p w:rsidR="00C661DC" w:rsidRPr="0020237D" w:rsidRDefault="00C661DC" w:rsidP="00DA71F6">
            <w:pPr>
              <w:jc w:val="center"/>
              <w:rPr>
                <w:rFonts w:asciiTheme="minorHAnsi" w:hAnsiTheme="minorHAnsi" w:cstheme="minorHAnsi"/>
                <w:bCs/>
                <w:szCs w:val="24"/>
              </w:rPr>
            </w:pPr>
          </w:p>
          <w:p w:rsidR="00C661DC" w:rsidRDefault="00C661DC" w:rsidP="00C661DC">
            <w:pPr>
              <w:jc w:val="center"/>
              <w:rPr>
                <w:rFonts w:asciiTheme="minorHAnsi" w:hAnsiTheme="minorHAnsi" w:cstheme="minorHAnsi"/>
                <w:b/>
                <w:bCs/>
                <w:i/>
                <w:szCs w:val="24"/>
              </w:rPr>
            </w:pPr>
            <w:r>
              <w:rPr>
                <w:rFonts w:asciiTheme="minorHAnsi" w:hAnsiTheme="minorHAnsi" w:cstheme="minorHAnsi"/>
                <w:b/>
                <w:bCs/>
                <w:i/>
                <w:szCs w:val="24"/>
              </w:rPr>
              <w:t xml:space="preserve">IN Class:  </w:t>
            </w:r>
            <w:r w:rsidRPr="00AC5F06">
              <w:rPr>
                <w:rFonts w:asciiTheme="minorHAnsi" w:hAnsiTheme="minorHAnsi" w:cstheme="minorHAnsi"/>
                <w:b/>
                <w:bCs/>
                <w:i/>
                <w:szCs w:val="24"/>
              </w:rPr>
              <w:t>CASE STUDIES:</w:t>
            </w:r>
          </w:p>
          <w:p w:rsidR="00C661DC" w:rsidRDefault="00C661DC" w:rsidP="00C661DC">
            <w:pPr>
              <w:jc w:val="center"/>
              <w:rPr>
                <w:rFonts w:asciiTheme="minorHAnsi" w:hAnsiTheme="minorHAnsi" w:cstheme="minorHAnsi"/>
                <w:b/>
                <w:bCs/>
                <w:i/>
                <w:szCs w:val="24"/>
              </w:rPr>
            </w:pPr>
            <w:r>
              <w:rPr>
                <w:rFonts w:asciiTheme="minorHAnsi" w:hAnsiTheme="minorHAnsi" w:cstheme="minorHAnsi"/>
                <w:b/>
                <w:bCs/>
                <w:i/>
                <w:szCs w:val="24"/>
              </w:rPr>
              <w:t>Testicular Self-Exam</w:t>
            </w:r>
          </w:p>
          <w:p w:rsidR="00C661DC" w:rsidRDefault="00C661DC" w:rsidP="00C661DC">
            <w:pPr>
              <w:jc w:val="center"/>
              <w:rPr>
                <w:rFonts w:asciiTheme="minorHAnsi" w:hAnsiTheme="minorHAnsi" w:cstheme="minorHAnsi"/>
                <w:b/>
                <w:bCs/>
                <w:i/>
                <w:szCs w:val="24"/>
              </w:rPr>
            </w:pPr>
            <w:r>
              <w:rPr>
                <w:rFonts w:asciiTheme="minorHAnsi" w:hAnsiTheme="minorHAnsi" w:cstheme="minorHAnsi"/>
                <w:b/>
                <w:bCs/>
                <w:i/>
                <w:szCs w:val="24"/>
              </w:rPr>
              <w:t>BPH</w:t>
            </w:r>
          </w:p>
          <w:p w:rsidR="00C661DC" w:rsidRDefault="00C661DC" w:rsidP="00C661DC">
            <w:pPr>
              <w:jc w:val="center"/>
              <w:rPr>
                <w:rFonts w:asciiTheme="minorHAnsi" w:hAnsiTheme="minorHAnsi" w:cstheme="minorHAnsi"/>
                <w:b/>
                <w:bCs/>
                <w:i/>
                <w:szCs w:val="24"/>
              </w:rPr>
            </w:pPr>
            <w:r>
              <w:rPr>
                <w:rFonts w:asciiTheme="minorHAnsi" w:hAnsiTheme="minorHAnsi" w:cstheme="minorHAnsi"/>
                <w:b/>
                <w:bCs/>
                <w:i/>
                <w:szCs w:val="24"/>
              </w:rPr>
              <w:t>TURP</w:t>
            </w:r>
          </w:p>
          <w:p w:rsidR="00C661DC" w:rsidRDefault="00C661DC" w:rsidP="00C661DC">
            <w:pPr>
              <w:jc w:val="center"/>
              <w:rPr>
                <w:rFonts w:asciiTheme="minorHAnsi" w:hAnsiTheme="minorHAnsi" w:cstheme="minorHAnsi"/>
                <w:b/>
                <w:bCs/>
                <w:i/>
                <w:szCs w:val="24"/>
              </w:rPr>
            </w:pPr>
            <w:r>
              <w:rPr>
                <w:rFonts w:asciiTheme="minorHAnsi" w:hAnsiTheme="minorHAnsi" w:cstheme="minorHAnsi"/>
                <w:b/>
                <w:bCs/>
                <w:i/>
                <w:szCs w:val="24"/>
              </w:rPr>
              <w:t>Prostate CA</w:t>
            </w:r>
          </w:p>
          <w:p w:rsidR="009370D1" w:rsidRDefault="009370D1" w:rsidP="00DA71F6">
            <w:pPr>
              <w:jc w:val="center"/>
              <w:rPr>
                <w:rFonts w:asciiTheme="minorHAnsi" w:hAnsiTheme="minorHAnsi" w:cstheme="minorHAnsi"/>
                <w:bCs/>
                <w:szCs w:val="24"/>
              </w:rPr>
            </w:pPr>
          </w:p>
          <w:p w:rsidR="00352002" w:rsidRPr="00352002" w:rsidRDefault="00352002"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352002" w:rsidRDefault="00352002" w:rsidP="00352002">
            <w:pPr>
              <w:rPr>
                <w:rFonts w:asciiTheme="minorHAnsi" w:hAnsiTheme="minorHAnsi" w:cstheme="minorHAnsi"/>
                <w:bCs/>
                <w:i/>
                <w:szCs w:val="24"/>
              </w:rPr>
            </w:pPr>
            <w:r w:rsidRPr="0095380C">
              <w:rPr>
                <w:rFonts w:asciiTheme="minorHAnsi" w:hAnsiTheme="minorHAnsi" w:cstheme="minorHAnsi"/>
                <w:bCs/>
                <w:i/>
                <w:szCs w:val="24"/>
              </w:rPr>
              <w:t>ATI PN Adult Medical Surgical Nursing:</w:t>
            </w:r>
          </w:p>
          <w:p w:rsidR="009370D1" w:rsidRPr="0020237D" w:rsidRDefault="00352002" w:rsidP="003278BB">
            <w:pPr>
              <w:rPr>
                <w:rFonts w:asciiTheme="minorHAnsi" w:hAnsiTheme="minorHAnsi" w:cstheme="minorHAnsi"/>
                <w:bCs/>
                <w:szCs w:val="24"/>
              </w:rPr>
            </w:pPr>
            <w:r w:rsidRPr="00352002">
              <w:rPr>
                <w:rFonts w:asciiTheme="minorHAnsi" w:hAnsiTheme="minorHAnsi" w:cstheme="minorHAnsi"/>
                <w:b/>
                <w:bCs/>
                <w:i/>
                <w:szCs w:val="24"/>
              </w:rPr>
              <w:t>Chapter</w:t>
            </w:r>
            <w:r w:rsidR="009B4A90">
              <w:rPr>
                <w:rFonts w:asciiTheme="minorHAnsi" w:hAnsiTheme="minorHAnsi" w:cstheme="minorHAnsi"/>
                <w:b/>
                <w:bCs/>
                <w:i/>
                <w:szCs w:val="24"/>
              </w:rPr>
              <w:t>s</w:t>
            </w:r>
            <w:r w:rsidRPr="00352002">
              <w:rPr>
                <w:rFonts w:asciiTheme="minorHAnsi" w:hAnsiTheme="minorHAnsi" w:cstheme="minorHAnsi"/>
                <w:b/>
                <w:bCs/>
                <w:i/>
                <w:szCs w:val="24"/>
              </w:rPr>
              <w:t xml:space="preserve"> 57</w:t>
            </w:r>
            <w:r w:rsidR="003278BB">
              <w:rPr>
                <w:rFonts w:asciiTheme="minorHAnsi" w:hAnsiTheme="minorHAnsi" w:cstheme="minorHAnsi"/>
                <w:b/>
                <w:bCs/>
                <w:i/>
                <w:szCs w:val="24"/>
              </w:rPr>
              <w:t xml:space="preserve"> &amp; 58</w:t>
            </w:r>
          </w:p>
        </w:tc>
        <w:tc>
          <w:tcPr>
            <w:tcW w:w="2395" w:type="dxa"/>
          </w:tcPr>
          <w:p w:rsidR="009370D1" w:rsidRPr="0020237D" w:rsidRDefault="009370D1" w:rsidP="00DA71F6">
            <w:pPr>
              <w:jc w:val="center"/>
              <w:rPr>
                <w:rFonts w:asciiTheme="minorHAnsi" w:hAnsiTheme="minorHAnsi" w:cstheme="minorHAnsi"/>
                <w:bCs/>
                <w:szCs w:val="24"/>
              </w:rPr>
            </w:pPr>
          </w:p>
        </w:tc>
        <w:tc>
          <w:tcPr>
            <w:tcW w:w="1464" w:type="dxa"/>
          </w:tcPr>
          <w:p w:rsidR="009370D1" w:rsidRPr="0020237D" w:rsidRDefault="009370D1" w:rsidP="00DA71F6">
            <w:pPr>
              <w:rPr>
                <w:rFonts w:asciiTheme="minorHAnsi" w:hAnsiTheme="minorHAnsi" w:cstheme="minorHAnsi"/>
                <w:bCs/>
                <w:szCs w:val="24"/>
              </w:rPr>
            </w:pPr>
            <w:r w:rsidRPr="0020237D">
              <w:rPr>
                <w:rFonts w:asciiTheme="minorHAnsi" w:hAnsiTheme="minorHAnsi" w:cstheme="minorHAnsi"/>
                <w:bCs/>
                <w:szCs w:val="24"/>
              </w:rPr>
              <w:t>Course: 3</w:t>
            </w:r>
          </w:p>
          <w:p w:rsidR="009370D1" w:rsidRPr="0020237D" w:rsidRDefault="009370D1" w:rsidP="00DA71F6">
            <w:pPr>
              <w:rPr>
                <w:rFonts w:asciiTheme="minorHAnsi" w:hAnsiTheme="minorHAnsi" w:cstheme="minorHAnsi"/>
                <w:bCs/>
                <w:szCs w:val="24"/>
              </w:rPr>
            </w:pPr>
            <w:r w:rsidRPr="0020237D">
              <w:rPr>
                <w:rFonts w:asciiTheme="minorHAnsi" w:hAnsiTheme="minorHAnsi" w:cstheme="minorHAnsi"/>
                <w:bCs/>
                <w:szCs w:val="24"/>
              </w:rPr>
              <w:t>Core: A, B, C</w:t>
            </w:r>
          </w:p>
        </w:tc>
      </w:tr>
      <w:tr w:rsidR="009B1628" w:rsidRPr="0020237D" w:rsidTr="000E5FF2">
        <w:trPr>
          <w:cantSplit/>
          <w:trHeight w:val="432"/>
        </w:trPr>
        <w:tc>
          <w:tcPr>
            <w:tcW w:w="1481" w:type="dxa"/>
          </w:tcPr>
          <w:p w:rsidR="009B1628" w:rsidRDefault="00865935" w:rsidP="009B1628">
            <w:pPr>
              <w:jc w:val="center"/>
              <w:rPr>
                <w:rFonts w:asciiTheme="minorHAnsi" w:hAnsiTheme="minorHAnsi" w:cstheme="minorHAnsi"/>
                <w:bCs/>
                <w:szCs w:val="24"/>
              </w:rPr>
            </w:pPr>
            <w:r>
              <w:rPr>
                <w:rFonts w:asciiTheme="minorHAnsi" w:hAnsiTheme="minorHAnsi" w:cstheme="minorHAnsi"/>
                <w:bCs/>
                <w:szCs w:val="24"/>
              </w:rPr>
              <w:t>12/02/2021</w:t>
            </w:r>
          </w:p>
          <w:p w:rsidR="00D92948" w:rsidRDefault="00D92948" w:rsidP="009B162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C96EE2" w:rsidRDefault="00C96EE2" w:rsidP="00C96EE2">
            <w:pPr>
              <w:jc w:val="center"/>
              <w:rPr>
                <w:rFonts w:asciiTheme="minorHAnsi" w:hAnsiTheme="minorHAnsi" w:cstheme="minorHAnsi"/>
                <w:b/>
                <w:bCs/>
                <w:szCs w:val="24"/>
              </w:rPr>
            </w:pPr>
            <w:r>
              <w:rPr>
                <w:rFonts w:asciiTheme="minorHAnsi" w:hAnsiTheme="minorHAnsi" w:cstheme="minorHAnsi"/>
                <w:b/>
                <w:bCs/>
                <w:i/>
                <w:szCs w:val="24"/>
              </w:rPr>
              <w:t>Building 3</w:t>
            </w:r>
          </w:p>
          <w:p w:rsidR="00D92948" w:rsidRPr="0020237D" w:rsidRDefault="00D92948" w:rsidP="009B1628">
            <w:pPr>
              <w:jc w:val="center"/>
              <w:rPr>
                <w:rFonts w:asciiTheme="minorHAnsi" w:hAnsiTheme="minorHAnsi" w:cstheme="minorHAnsi"/>
                <w:bCs/>
                <w:szCs w:val="24"/>
              </w:rPr>
            </w:pPr>
          </w:p>
        </w:tc>
        <w:tc>
          <w:tcPr>
            <w:tcW w:w="1784" w:type="dxa"/>
          </w:tcPr>
          <w:p w:rsidR="00865935" w:rsidRPr="0020237D" w:rsidRDefault="00865935" w:rsidP="00865935">
            <w:pPr>
              <w:jc w:val="center"/>
              <w:rPr>
                <w:rFonts w:asciiTheme="minorHAnsi" w:hAnsiTheme="minorHAnsi" w:cstheme="minorHAnsi"/>
                <w:bCs/>
                <w:szCs w:val="24"/>
              </w:rPr>
            </w:pPr>
            <w:r w:rsidRPr="0020237D">
              <w:rPr>
                <w:rFonts w:asciiTheme="minorHAnsi" w:hAnsiTheme="minorHAnsi" w:cstheme="minorHAnsi"/>
                <w:bCs/>
                <w:szCs w:val="24"/>
              </w:rPr>
              <w:t>Safe Maternity and Pediatrics</w:t>
            </w:r>
          </w:p>
          <w:p w:rsidR="00865935" w:rsidRPr="0020237D" w:rsidRDefault="00865935" w:rsidP="00865935">
            <w:pPr>
              <w:jc w:val="center"/>
              <w:rPr>
                <w:rFonts w:asciiTheme="minorHAnsi" w:hAnsiTheme="minorHAnsi" w:cstheme="minorHAnsi"/>
                <w:bCs/>
                <w:szCs w:val="24"/>
              </w:rPr>
            </w:pPr>
            <w:r w:rsidRPr="0020237D">
              <w:rPr>
                <w:rFonts w:asciiTheme="minorHAnsi" w:hAnsiTheme="minorHAnsi" w:cstheme="minorHAnsi"/>
                <w:bCs/>
                <w:szCs w:val="24"/>
              </w:rPr>
              <w:t>Chapter 3</w:t>
            </w:r>
            <w:r w:rsidR="004425D5">
              <w:rPr>
                <w:rFonts w:asciiTheme="minorHAnsi" w:hAnsiTheme="minorHAnsi" w:cstheme="minorHAnsi"/>
                <w:bCs/>
                <w:szCs w:val="24"/>
              </w:rPr>
              <w:t>5</w:t>
            </w:r>
          </w:p>
          <w:p w:rsidR="009B1628" w:rsidRPr="0020237D" w:rsidRDefault="009B1628" w:rsidP="009B1628">
            <w:pPr>
              <w:jc w:val="center"/>
              <w:rPr>
                <w:rFonts w:asciiTheme="minorHAnsi" w:hAnsiTheme="minorHAnsi" w:cstheme="minorHAnsi"/>
                <w:bCs/>
                <w:szCs w:val="24"/>
              </w:rPr>
            </w:pPr>
          </w:p>
        </w:tc>
        <w:tc>
          <w:tcPr>
            <w:tcW w:w="3666" w:type="dxa"/>
          </w:tcPr>
          <w:p w:rsidR="00865935" w:rsidRPr="0020237D" w:rsidRDefault="00865935" w:rsidP="00865935">
            <w:pPr>
              <w:jc w:val="center"/>
              <w:rPr>
                <w:rFonts w:asciiTheme="minorHAnsi" w:hAnsiTheme="minorHAnsi" w:cstheme="minorHAnsi"/>
                <w:bCs/>
                <w:szCs w:val="24"/>
              </w:rPr>
            </w:pPr>
            <w:r w:rsidRPr="0020237D">
              <w:rPr>
                <w:rFonts w:asciiTheme="minorHAnsi" w:hAnsiTheme="minorHAnsi" w:cstheme="minorHAnsi"/>
                <w:bCs/>
                <w:szCs w:val="24"/>
              </w:rPr>
              <w:t>Peds:  Chapter 3</w:t>
            </w:r>
            <w:r w:rsidR="004425D5">
              <w:rPr>
                <w:rFonts w:asciiTheme="minorHAnsi" w:hAnsiTheme="minorHAnsi" w:cstheme="minorHAnsi"/>
                <w:bCs/>
                <w:szCs w:val="24"/>
              </w:rPr>
              <w:t>5</w:t>
            </w:r>
          </w:p>
          <w:p w:rsidR="009B1628" w:rsidRDefault="00865935" w:rsidP="00865935">
            <w:pPr>
              <w:jc w:val="center"/>
              <w:rPr>
                <w:rFonts w:asciiTheme="minorHAnsi" w:hAnsiTheme="minorHAnsi" w:cstheme="minorHAnsi"/>
                <w:bCs/>
                <w:szCs w:val="24"/>
              </w:rPr>
            </w:pPr>
            <w:r w:rsidRPr="0020237D">
              <w:rPr>
                <w:rFonts w:asciiTheme="minorHAnsi" w:hAnsiTheme="minorHAnsi" w:cstheme="minorHAnsi"/>
                <w:bCs/>
                <w:szCs w:val="24"/>
              </w:rPr>
              <w:t>Child with a Genitourinary Condition</w:t>
            </w:r>
          </w:p>
          <w:p w:rsidR="00367588" w:rsidRDefault="00367588" w:rsidP="00865935">
            <w:pPr>
              <w:jc w:val="center"/>
              <w:rPr>
                <w:rFonts w:asciiTheme="minorHAnsi" w:hAnsiTheme="minorHAnsi" w:cstheme="minorHAnsi"/>
                <w:bCs/>
                <w:szCs w:val="24"/>
              </w:rPr>
            </w:pPr>
          </w:p>
          <w:p w:rsidR="00367588" w:rsidRPr="00367588" w:rsidRDefault="00367588" w:rsidP="00865935">
            <w:pPr>
              <w:jc w:val="center"/>
              <w:rPr>
                <w:rFonts w:asciiTheme="minorHAnsi" w:hAnsiTheme="minorHAnsi" w:cstheme="minorHAnsi"/>
                <w:b/>
                <w:bCs/>
                <w:i/>
                <w:szCs w:val="24"/>
              </w:rPr>
            </w:pPr>
            <w:r w:rsidRPr="00367588">
              <w:rPr>
                <w:rFonts w:asciiTheme="minorHAnsi" w:hAnsiTheme="minorHAnsi" w:cstheme="minorHAnsi"/>
                <w:b/>
                <w:bCs/>
                <w:i/>
                <w:szCs w:val="24"/>
              </w:rPr>
              <w:t>IN Class: Case Studies:</w:t>
            </w:r>
          </w:p>
          <w:p w:rsidR="00367588" w:rsidRDefault="00367588" w:rsidP="00865935">
            <w:pPr>
              <w:jc w:val="center"/>
              <w:rPr>
                <w:rFonts w:asciiTheme="minorHAnsi" w:hAnsiTheme="minorHAnsi" w:cstheme="minorHAnsi"/>
                <w:b/>
                <w:bCs/>
                <w:i/>
                <w:szCs w:val="24"/>
              </w:rPr>
            </w:pPr>
            <w:r w:rsidRPr="00367588">
              <w:rPr>
                <w:rFonts w:asciiTheme="minorHAnsi" w:hAnsiTheme="minorHAnsi" w:cstheme="minorHAnsi"/>
                <w:b/>
                <w:bCs/>
                <w:i/>
                <w:szCs w:val="24"/>
              </w:rPr>
              <w:t>Nephrotic Syndrome</w:t>
            </w:r>
          </w:p>
          <w:p w:rsidR="00367588" w:rsidRDefault="00367588" w:rsidP="00865935">
            <w:pPr>
              <w:jc w:val="center"/>
              <w:rPr>
                <w:rFonts w:asciiTheme="minorHAnsi" w:hAnsiTheme="minorHAnsi" w:cstheme="minorHAnsi"/>
                <w:b/>
                <w:bCs/>
                <w:i/>
                <w:szCs w:val="24"/>
              </w:rPr>
            </w:pPr>
          </w:p>
          <w:p w:rsidR="00367588" w:rsidRDefault="00367588" w:rsidP="00865935">
            <w:pPr>
              <w:jc w:val="center"/>
              <w:rPr>
                <w:rFonts w:asciiTheme="minorHAnsi" w:hAnsiTheme="minorHAnsi" w:cstheme="minorHAnsi"/>
                <w:b/>
                <w:bCs/>
                <w:i/>
                <w:szCs w:val="24"/>
              </w:rPr>
            </w:pPr>
            <w:r>
              <w:rPr>
                <w:rFonts w:asciiTheme="minorHAnsi" w:hAnsiTheme="minorHAnsi" w:cstheme="minorHAnsi"/>
                <w:b/>
                <w:bCs/>
                <w:i/>
                <w:szCs w:val="24"/>
              </w:rPr>
              <w:t>In Class: Documentation</w:t>
            </w:r>
          </w:p>
          <w:p w:rsidR="00367588" w:rsidRPr="00367588" w:rsidRDefault="00367588" w:rsidP="00865935">
            <w:pPr>
              <w:jc w:val="center"/>
              <w:rPr>
                <w:rFonts w:asciiTheme="minorHAnsi" w:hAnsiTheme="minorHAnsi" w:cstheme="minorHAnsi"/>
                <w:b/>
                <w:bCs/>
                <w:i/>
                <w:szCs w:val="24"/>
              </w:rPr>
            </w:pPr>
            <w:r>
              <w:rPr>
                <w:rFonts w:asciiTheme="minorHAnsi" w:hAnsiTheme="minorHAnsi" w:cstheme="minorHAnsi"/>
                <w:b/>
                <w:bCs/>
                <w:i/>
                <w:szCs w:val="24"/>
              </w:rPr>
              <w:t>Possible Child Abuse</w:t>
            </w:r>
          </w:p>
          <w:p w:rsidR="00352002" w:rsidRDefault="00352002" w:rsidP="00865935">
            <w:pPr>
              <w:jc w:val="center"/>
              <w:rPr>
                <w:rFonts w:asciiTheme="minorHAnsi" w:hAnsiTheme="minorHAnsi" w:cstheme="minorHAnsi"/>
                <w:bCs/>
                <w:szCs w:val="24"/>
              </w:rPr>
            </w:pPr>
          </w:p>
          <w:p w:rsidR="00352002" w:rsidRPr="00352002" w:rsidRDefault="00352002" w:rsidP="00352002">
            <w:pPr>
              <w:rPr>
                <w:rFonts w:asciiTheme="minorHAnsi" w:hAnsiTheme="minorHAnsi" w:cstheme="minorHAnsi"/>
                <w:b/>
                <w:bCs/>
                <w:szCs w:val="24"/>
              </w:rPr>
            </w:pPr>
            <w:r w:rsidRPr="0071734C">
              <w:rPr>
                <w:rFonts w:asciiTheme="minorHAnsi" w:hAnsiTheme="minorHAnsi" w:cstheme="minorHAnsi"/>
                <w:b/>
                <w:bCs/>
                <w:szCs w:val="24"/>
              </w:rPr>
              <w:t>RECOMMENDED READING:</w:t>
            </w:r>
          </w:p>
          <w:p w:rsidR="00352002" w:rsidRPr="009B4A90" w:rsidRDefault="00352002" w:rsidP="003278BB">
            <w:pPr>
              <w:rPr>
                <w:rFonts w:asciiTheme="minorHAnsi" w:hAnsiTheme="minorHAnsi" w:cstheme="minorHAnsi"/>
                <w:bCs/>
                <w:i/>
                <w:szCs w:val="24"/>
              </w:rPr>
            </w:pPr>
            <w:r w:rsidRPr="009B4A90">
              <w:rPr>
                <w:rFonts w:asciiTheme="minorHAnsi" w:hAnsiTheme="minorHAnsi" w:cstheme="minorHAnsi"/>
                <w:bCs/>
                <w:i/>
                <w:szCs w:val="24"/>
              </w:rPr>
              <w:t xml:space="preserve">ATI PN Nursing Care of Children: </w:t>
            </w:r>
            <w:r w:rsidRPr="009B4A90">
              <w:rPr>
                <w:rFonts w:asciiTheme="minorHAnsi" w:hAnsiTheme="minorHAnsi" w:cstheme="minorHAnsi"/>
                <w:b/>
                <w:bCs/>
                <w:i/>
                <w:szCs w:val="24"/>
              </w:rPr>
              <w:t>Chapter</w:t>
            </w:r>
            <w:r w:rsidR="003278BB" w:rsidRPr="009B4A90">
              <w:rPr>
                <w:rFonts w:asciiTheme="minorHAnsi" w:hAnsiTheme="minorHAnsi" w:cstheme="minorHAnsi"/>
                <w:b/>
                <w:bCs/>
                <w:i/>
                <w:szCs w:val="24"/>
              </w:rPr>
              <w:t>s</w:t>
            </w:r>
            <w:r w:rsidRPr="009B4A90">
              <w:rPr>
                <w:rFonts w:asciiTheme="minorHAnsi" w:hAnsiTheme="minorHAnsi" w:cstheme="minorHAnsi"/>
                <w:b/>
                <w:bCs/>
                <w:i/>
                <w:szCs w:val="24"/>
              </w:rPr>
              <w:t xml:space="preserve"> 23</w:t>
            </w:r>
            <w:r w:rsidR="003278BB" w:rsidRPr="009B4A90">
              <w:rPr>
                <w:rFonts w:asciiTheme="minorHAnsi" w:hAnsiTheme="minorHAnsi" w:cstheme="minorHAnsi"/>
                <w:b/>
                <w:bCs/>
                <w:i/>
                <w:szCs w:val="24"/>
              </w:rPr>
              <w:t>-25</w:t>
            </w:r>
          </w:p>
        </w:tc>
        <w:tc>
          <w:tcPr>
            <w:tcW w:w="2395" w:type="dxa"/>
          </w:tcPr>
          <w:p w:rsidR="009B1628" w:rsidRPr="0020237D" w:rsidRDefault="009B1628" w:rsidP="009B1628">
            <w:pPr>
              <w:jc w:val="center"/>
              <w:rPr>
                <w:rFonts w:asciiTheme="minorHAnsi" w:hAnsiTheme="minorHAnsi" w:cstheme="minorHAnsi"/>
                <w:bCs/>
                <w:szCs w:val="24"/>
              </w:rPr>
            </w:pPr>
          </w:p>
        </w:tc>
        <w:tc>
          <w:tcPr>
            <w:tcW w:w="1464" w:type="dxa"/>
          </w:tcPr>
          <w:p w:rsidR="00DB6443" w:rsidRDefault="00DB6443" w:rsidP="00DB6443">
            <w:pPr>
              <w:jc w:val="center"/>
              <w:rPr>
                <w:rFonts w:asciiTheme="minorHAnsi" w:hAnsiTheme="minorHAnsi" w:cstheme="minorHAnsi"/>
                <w:bCs/>
                <w:szCs w:val="24"/>
              </w:rPr>
            </w:pPr>
            <w:r>
              <w:rPr>
                <w:rFonts w:asciiTheme="minorHAnsi" w:hAnsiTheme="minorHAnsi" w:cstheme="minorHAnsi"/>
                <w:bCs/>
                <w:szCs w:val="24"/>
              </w:rPr>
              <w:t>Course: 3</w:t>
            </w:r>
          </w:p>
          <w:p w:rsidR="009B1628" w:rsidRPr="0020237D" w:rsidRDefault="00DB6443" w:rsidP="00DB6443">
            <w:pPr>
              <w:jc w:val="center"/>
              <w:rPr>
                <w:rFonts w:asciiTheme="minorHAnsi" w:hAnsiTheme="minorHAnsi" w:cstheme="minorHAnsi"/>
                <w:bCs/>
                <w:szCs w:val="24"/>
              </w:rPr>
            </w:pPr>
            <w:r>
              <w:rPr>
                <w:rFonts w:asciiTheme="minorHAnsi" w:hAnsiTheme="minorHAnsi" w:cstheme="minorHAnsi"/>
                <w:bCs/>
                <w:szCs w:val="24"/>
              </w:rPr>
              <w:t>Core: A, B, C</w:t>
            </w:r>
          </w:p>
        </w:tc>
      </w:tr>
      <w:tr w:rsidR="009B1628" w:rsidRPr="0020237D" w:rsidTr="000E5FF2">
        <w:trPr>
          <w:cantSplit/>
          <w:trHeight w:val="432"/>
        </w:trPr>
        <w:tc>
          <w:tcPr>
            <w:tcW w:w="1481" w:type="dxa"/>
          </w:tcPr>
          <w:p w:rsidR="009B1628" w:rsidRDefault="00865935" w:rsidP="009B1628">
            <w:pPr>
              <w:jc w:val="center"/>
              <w:rPr>
                <w:rFonts w:asciiTheme="minorHAnsi" w:hAnsiTheme="minorHAnsi" w:cstheme="minorHAnsi"/>
                <w:bCs/>
                <w:szCs w:val="24"/>
              </w:rPr>
            </w:pPr>
            <w:r>
              <w:rPr>
                <w:rFonts w:asciiTheme="minorHAnsi" w:hAnsiTheme="minorHAnsi" w:cstheme="minorHAnsi"/>
                <w:bCs/>
                <w:szCs w:val="24"/>
              </w:rPr>
              <w:lastRenderedPageBreak/>
              <w:t>12/06/2021</w:t>
            </w:r>
          </w:p>
          <w:p w:rsidR="00DD00A2" w:rsidRPr="0094091A" w:rsidRDefault="00DD00A2" w:rsidP="00DD00A2">
            <w:pPr>
              <w:jc w:val="center"/>
              <w:rPr>
                <w:rFonts w:asciiTheme="minorHAnsi" w:hAnsiTheme="minorHAnsi" w:cstheme="minorHAnsi"/>
                <w:b/>
                <w:bCs/>
                <w:szCs w:val="24"/>
              </w:rPr>
            </w:pPr>
            <w:r w:rsidRPr="0094091A">
              <w:rPr>
                <w:rFonts w:asciiTheme="minorHAnsi" w:hAnsiTheme="minorHAnsi" w:cstheme="minorHAnsi"/>
                <w:b/>
                <w:bCs/>
                <w:szCs w:val="24"/>
              </w:rPr>
              <w:t>Exam #</w:t>
            </w:r>
            <w:r>
              <w:rPr>
                <w:rFonts w:asciiTheme="minorHAnsi" w:hAnsiTheme="minorHAnsi" w:cstheme="minorHAnsi"/>
                <w:b/>
                <w:bCs/>
                <w:szCs w:val="24"/>
              </w:rPr>
              <w:t>3</w:t>
            </w:r>
          </w:p>
          <w:p w:rsidR="00D92948" w:rsidRDefault="00D92948" w:rsidP="009B162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D92948" w:rsidRDefault="00D92948" w:rsidP="00D92948">
            <w:pPr>
              <w:jc w:val="center"/>
              <w:rPr>
                <w:rFonts w:asciiTheme="minorHAnsi" w:hAnsiTheme="minorHAnsi" w:cstheme="minorHAnsi"/>
                <w:b/>
                <w:bCs/>
                <w:szCs w:val="24"/>
              </w:rPr>
            </w:pPr>
            <w:r w:rsidRPr="00D92948">
              <w:rPr>
                <w:rFonts w:asciiTheme="minorHAnsi" w:hAnsiTheme="minorHAnsi" w:cstheme="minorHAnsi"/>
                <w:b/>
                <w:bCs/>
                <w:i/>
                <w:szCs w:val="24"/>
              </w:rPr>
              <w:t>Room</w:t>
            </w:r>
            <w:r w:rsidR="00C96EE2">
              <w:rPr>
                <w:rFonts w:asciiTheme="minorHAnsi" w:hAnsiTheme="minorHAnsi" w:cstheme="minorHAnsi"/>
                <w:b/>
                <w:bCs/>
                <w:i/>
                <w:szCs w:val="24"/>
              </w:rPr>
              <w:t xml:space="preserve">s 2106 </w:t>
            </w:r>
          </w:p>
          <w:p w:rsidR="00D92948" w:rsidRPr="0020237D" w:rsidRDefault="00D92948" w:rsidP="009B1628">
            <w:pPr>
              <w:jc w:val="center"/>
              <w:rPr>
                <w:rFonts w:asciiTheme="minorHAnsi" w:hAnsiTheme="minorHAnsi" w:cstheme="minorHAnsi"/>
                <w:bCs/>
                <w:szCs w:val="24"/>
              </w:rPr>
            </w:pPr>
          </w:p>
        </w:tc>
        <w:tc>
          <w:tcPr>
            <w:tcW w:w="1784" w:type="dxa"/>
          </w:tcPr>
          <w:p w:rsidR="009B1628" w:rsidRPr="0020237D" w:rsidRDefault="009B1628" w:rsidP="009B1628">
            <w:pPr>
              <w:jc w:val="center"/>
              <w:rPr>
                <w:rFonts w:asciiTheme="minorHAnsi" w:hAnsiTheme="minorHAnsi" w:cstheme="minorHAnsi"/>
                <w:bCs/>
                <w:szCs w:val="24"/>
              </w:rPr>
            </w:pPr>
          </w:p>
        </w:tc>
        <w:tc>
          <w:tcPr>
            <w:tcW w:w="3666" w:type="dxa"/>
          </w:tcPr>
          <w:p w:rsidR="009B1628" w:rsidRPr="004425D5" w:rsidRDefault="00865935" w:rsidP="009B1628">
            <w:pPr>
              <w:jc w:val="center"/>
              <w:rPr>
                <w:rFonts w:asciiTheme="minorHAnsi" w:hAnsiTheme="minorHAnsi" w:cstheme="minorHAnsi"/>
                <w:b/>
                <w:bCs/>
                <w:szCs w:val="24"/>
              </w:rPr>
            </w:pPr>
            <w:r w:rsidRPr="004425D5">
              <w:rPr>
                <w:rFonts w:asciiTheme="minorHAnsi" w:hAnsiTheme="minorHAnsi" w:cstheme="minorHAnsi"/>
                <w:b/>
                <w:bCs/>
                <w:szCs w:val="24"/>
              </w:rPr>
              <w:t xml:space="preserve">Exam </w:t>
            </w:r>
            <w:r w:rsidR="004425D5">
              <w:rPr>
                <w:rFonts w:asciiTheme="minorHAnsi" w:hAnsiTheme="minorHAnsi" w:cstheme="minorHAnsi"/>
                <w:b/>
                <w:bCs/>
                <w:szCs w:val="24"/>
              </w:rPr>
              <w:t>#</w:t>
            </w:r>
            <w:r w:rsidRPr="004425D5">
              <w:rPr>
                <w:rFonts w:asciiTheme="minorHAnsi" w:hAnsiTheme="minorHAnsi" w:cstheme="minorHAnsi"/>
                <w:b/>
                <w:bCs/>
                <w:szCs w:val="24"/>
              </w:rPr>
              <w:t>3</w:t>
            </w:r>
          </w:p>
        </w:tc>
        <w:tc>
          <w:tcPr>
            <w:tcW w:w="2395" w:type="dxa"/>
          </w:tcPr>
          <w:p w:rsidR="009B1628" w:rsidRPr="0020237D" w:rsidRDefault="009B1628" w:rsidP="009B1628">
            <w:pPr>
              <w:rPr>
                <w:rFonts w:asciiTheme="minorHAnsi" w:hAnsiTheme="minorHAnsi" w:cstheme="minorHAnsi"/>
                <w:bCs/>
                <w:szCs w:val="24"/>
              </w:rPr>
            </w:pPr>
          </w:p>
        </w:tc>
        <w:tc>
          <w:tcPr>
            <w:tcW w:w="1464" w:type="dxa"/>
          </w:tcPr>
          <w:p w:rsidR="009B1628" w:rsidRPr="0020237D" w:rsidRDefault="009B1628" w:rsidP="009B1628">
            <w:pPr>
              <w:jc w:val="center"/>
              <w:rPr>
                <w:rFonts w:asciiTheme="minorHAnsi" w:hAnsiTheme="minorHAnsi" w:cstheme="minorHAnsi"/>
                <w:bCs/>
                <w:szCs w:val="24"/>
              </w:rPr>
            </w:pPr>
          </w:p>
        </w:tc>
      </w:tr>
      <w:tr w:rsidR="009B1628" w:rsidRPr="0020237D" w:rsidTr="000E5FF2">
        <w:trPr>
          <w:cantSplit/>
          <w:trHeight w:val="432"/>
        </w:trPr>
        <w:tc>
          <w:tcPr>
            <w:tcW w:w="1481" w:type="dxa"/>
          </w:tcPr>
          <w:p w:rsidR="009B1628" w:rsidRDefault="00865935" w:rsidP="009B1628">
            <w:pPr>
              <w:jc w:val="center"/>
              <w:rPr>
                <w:rFonts w:asciiTheme="minorHAnsi" w:hAnsiTheme="minorHAnsi" w:cstheme="minorHAnsi"/>
                <w:bCs/>
                <w:szCs w:val="24"/>
              </w:rPr>
            </w:pPr>
            <w:r>
              <w:rPr>
                <w:rFonts w:asciiTheme="minorHAnsi" w:hAnsiTheme="minorHAnsi" w:cstheme="minorHAnsi"/>
                <w:bCs/>
                <w:szCs w:val="24"/>
              </w:rPr>
              <w:t>12/07/2021</w:t>
            </w:r>
          </w:p>
          <w:p w:rsidR="00DD00A2" w:rsidRDefault="00DD00A2" w:rsidP="009B1628">
            <w:pPr>
              <w:jc w:val="center"/>
              <w:rPr>
                <w:rFonts w:asciiTheme="minorHAnsi" w:hAnsiTheme="minorHAnsi" w:cstheme="minorHAnsi"/>
                <w:bCs/>
                <w:szCs w:val="24"/>
              </w:rPr>
            </w:pPr>
          </w:p>
          <w:p w:rsidR="00DD00A2" w:rsidRPr="0094091A" w:rsidRDefault="00DD00A2" w:rsidP="00DD00A2">
            <w:pPr>
              <w:jc w:val="center"/>
              <w:rPr>
                <w:rFonts w:asciiTheme="minorHAnsi" w:hAnsiTheme="minorHAnsi" w:cstheme="minorHAnsi"/>
                <w:b/>
                <w:bCs/>
                <w:szCs w:val="24"/>
              </w:rPr>
            </w:pPr>
            <w:r>
              <w:rPr>
                <w:rFonts w:asciiTheme="minorHAnsi" w:hAnsiTheme="minorHAnsi" w:cstheme="minorHAnsi"/>
                <w:b/>
                <w:bCs/>
                <w:szCs w:val="24"/>
              </w:rPr>
              <w:t>Final</w:t>
            </w:r>
          </w:p>
          <w:p w:rsidR="00D92948" w:rsidRDefault="00D92948" w:rsidP="009B1628">
            <w:pPr>
              <w:jc w:val="center"/>
              <w:rPr>
                <w:rFonts w:asciiTheme="minorHAnsi" w:hAnsiTheme="minorHAnsi" w:cstheme="minorHAnsi"/>
                <w:bCs/>
                <w:szCs w:val="24"/>
              </w:rPr>
            </w:pP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SWAINSBORO</w:t>
            </w:r>
          </w:p>
          <w:p w:rsidR="00D92948" w:rsidRPr="00D92948" w:rsidRDefault="00D92948" w:rsidP="00D92948">
            <w:pPr>
              <w:jc w:val="center"/>
              <w:rPr>
                <w:rFonts w:asciiTheme="minorHAnsi" w:hAnsiTheme="minorHAnsi" w:cstheme="minorHAnsi"/>
                <w:b/>
                <w:bCs/>
                <w:i/>
                <w:szCs w:val="24"/>
              </w:rPr>
            </w:pPr>
            <w:r w:rsidRPr="00D92948">
              <w:rPr>
                <w:rFonts w:asciiTheme="minorHAnsi" w:hAnsiTheme="minorHAnsi" w:cstheme="minorHAnsi"/>
                <w:b/>
                <w:bCs/>
                <w:i/>
                <w:szCs w:val="24"/>
              </w:rPr>
              <w:t>CAMPUS</w:t>
            </w:r>
          </w:p>
          <w:p w:rsidR="00D92948" w:rsidRPr="0020237D" w:rsidRDefault="00C96EE2" w:rsidP="00C96EE2">
            <w:pPr>
              <w:jc w:val="center"/>
              <w:rPr>
                <w:rFonts w:asciiTheme="minorHAnsi" w:hAnsiTheme="minorHAnsi" w:cstheme="minorHAnsi"/>
                <w:bCs/>
                <w:szCs w:val="24"/>
              </w:rPr>
            </w:pPr>
            <w:r w:rsidRPr="00D92948">
              <w:rPr>
                <w:rFonts w:asciiTheme="minorHAnsi" w:hAnsiTheme="minorHAnsi" w:cstheme="minorHAnsi"/>
                <w:b/>
                <w:bCs/>
                <w:i/>
                <w:szCs w:val="24"/>
              </w:rPr>
              <w:t>Room</w:t>
            </w:r>
            <w:r>
              <w:rPr>
                <w:rFonts w:asciiTheme="minorHAnsi" w:hAnsiTheme="minorHAnsi" w:cstheme="minorHAnsi"/>
                <w:b/>
                <w:bCs/>
                <w:i/>
                <w:szCs w:val="24"/>
              </w:rPr>
              <w:t xml:space="preserve"> 2106 </w:t>
            </w:r>
          </w:p>
        </w:tc>
        <w:tc>
          <w:tcPr>
            <w:tcW w:w="1784" w:type="dxa"/>
          </w:tcPr>
          <w:p w:rsidR="009B1628" w:rsidRPr="0020237D" w:rsidRDefault="009B1628" w:rsidP="009B1628">
            <w:pPr>
              <w:jc w:val="center"/>
              <w:rPr>
                <w:rFonts w:asciiTheme="minorHAnsi" w:hAnsiTheme="minorHAnsi" w:cstheme="minorHAnsi"/>
                <w:bCs/>
                <w:szCs w:val="24"/>
              </w:rPr>
            </w:pPr>
          </w:p>
        </w:tc>
        <w:tc>
          <w:tcPr>
            <w:tcW w:w="3666" w:type="dxa"/>
          </w:tcPr>
          <w:p w:rsidR="009B1628" w:rsidRPr="0020237D" w:rsidRDefault="00865935" w:rsidP="009B1628">
            <w:pPr>
              <w:jc w:val="center"/>
              <w:rPr>
                <w:rFonts w:asciiTheme="minorHAnsi" w:hAnsiTheme="minorHAnsi" w:cstheme="minorHAnsi"/>
                <w:bCs/>
                <w:szCs w:val="24"/>
              </w:rPr>
            </w:pPr>
            <w:r>
              <w:rPr>
                <w:rFonts w:asciiTheme="minorHAnsi" w:hAnsiTheme="minorHAnsi" w:cstheme="minorHAnsi"/>
                <w:b/>
                <w:bCs/>
                <w:szCs w:val="24"/>
              </w:rPr>
              <w:t>FINAL EXAM</w:t>
            </w:r>
          </w:p>
        </w:tc>
        <w:tc>
          <w:tcPr>
            <w:tcW w:w="2395" w:type="dxa"/>
          </w:tcPr>
          <w:p w:rsidR="009B1628" w:rsidRPr="0020237D" w:rsidRDefault="009B1628" w:rsidP="009B1628">
            <w:pPr>
              <w:rPr>
                <w:rFonts w:asciiTheme="minorHAnsi" w:hAnsiTheme="minorHAnsi" w:cstheme="minorHAnsi"/>
                <w:b/>
                <w:bCs/>
                <w:i/>
                <w:szCs w:val="24"/>
              </w:rPr>
            </w:pPr>
          </w:p>
        </w:tc>
        <w:tc>
          <w:tcPr>
            <w:tcW w:w="1464" w:type="dxa"/>
          </w:tcPr>
          <w:p w:rsidR="009B1628" w:rsidRPr="0020237D" w:rsidRDefault="009B1628" w:rsidP="009B1628">
            <w:pPr>
              <w:jc w:val="center"/>
              <w:rPr>
                <w:rFonts w:asciiTheme="minorHAnsi" w:hAnsiTheme="minorHAnsi" w:cstheme="minorHAnsi"/>
                <w:bCs/>
                <w:szCs w:val="24"/>
              </w:rPr>
            </w:pPr>
          </w:p>
        </w:tc>
      </w:tr>
    </w:tbl>
    <w:p w:rsidR="00147D48" w:rsidRPr="0020237D" w:rsidRDefault="00147D48" w:rsidP="000B2581">
      <w:pPr>
        <w:rPr>
          <w:rFonts w:asciiTheme="minorHAnsi" w:hAnsiTheme="minorHAnsi" w:cstheme="minorHAnsi"/>
          <w:b/>
          <w:bCs/>
          <w:szCs w:val="24"/>
        </w:rPr>
      </w:pPr>
    </w:p>
    <w:p w:rsidR="000B2581" w:rsidRPr="0020237D" w:rsidRDefault="00D36386" w:rsidP="00E92832">
      <w:pPr>
        <w:pStyle w:val="Heading2"/>
      </w:pPr>
      <w:r w:rsidRPr="0020237D">
        <w:t>COMPETENCY AREAS</w:t>
      </w:r>
    </w:p>
    <w:p w:rsidR="00C00F8A" w:rsidRPr="0020237D" w:rsidRDefault="00C00F8A" w:rsidP="007A7CDB">
      <w:pPr>
        <w:pStyle w:val="ListParagraph"/>
        <w:widowControl/>
        <w:numPr>
          <w:ilvl w:val="0"/>
          <w:numId w:val="22"/>
        </w:numPr>
        <w:rPr>
          <w:rFonts w:asciiTheme="minorHAnsi" w:hAnsiTheme="minorHAnsi" w:cstheme="minorHAnsi"/>
          <w:szCs w:val="24"/>
        </w:rPr>
      </w:pPr>
      <w:r w:rsidRPr="0020237D">
        <w:rPr>
          <w:rFonts w:asciiTheme="minorHAnsi" w:hAnsiTheme="minorHAnsi" w:cstheme="minorHAnsi"/>
          <w:szCs w:val="24"/>
        </w:rPr>
        <w:t>Nursing Care Associated with the Integumentary System</w:t>
      </w:r>
    </w:p>
    <w:p w:rsidR="00C00F8A" w:rsidRPr="0020237D" w:rsidRDefault="00C00F8A" w:rsidP="007A7CDB">
      <w:pPr>
        <w:pStyle w:val="ListParagraph"/>
        <w:widowControl/>
        <w:numPr>
          <w:ilvl w:val="0"/>
          <w:numId w:val="22"/>
        </w:numPr>
        <w:rPr>
          <w:rFonts w:asciiTheme="minorHAnsi" w:hAnsiTheme="minorHAnsi" w:cstheme="minorHAnsi"/>
          <w:szCs w:val="24"/>
        </w:rPr>
      </w:pPr>
      <w:r w:rsidRPr="0020237D">
        <w:rPr>
          <w:rFonts w:asciiTheme="minorHAnsi" w:hAnsiTheme="minorHAnsi" w:cstheme="minorHAnsi"/>
          <w:szCs w:val="24"/>
        </w:rPr>
        <w:t>Nursing Care Associated with Oncology</w:t>
      </w:r>
    </w:p>
    <w:p w:rsidR="00C00F8A" w:rsidRPr="0020237D" w:rsidRDefault="00C00F8A" w:rsidP="007A7CDB">
      <w:pPr>
        <w:pStyle w:val="ListParagraph"/>
        <w:widowControl/>
        <w:numPr>
          <w:ilvl w:val="0"/>
          <w:numId w:val="22"/>
        </w:numPr>
        <w:rPr>
          <w:rFonts w:asciiTheme="minorHAnsi" w:hAnsiTheme="minorHAnsi" w:cstheme="minorHAnsi"/>
          <w:szCs w:val="24"/>
        </w:rPr>
      </w:pPr>
      <w:r w:rsidRPr="0020237D">
        <w:rPr>
          <w:rFonts w:asciiTheme="minorHAnsi" w:hAnsiTheme="minorHAnsi" w:cstheme="minorHAnsi"/>
          <w:szCs w:val="24"/>
        </w:rPr>
        <w:t>Nursing Care Associated with the Reproductive System</w:t>
      </w:r>
    </w:p>
    <w:p w:rsidR="003C6A75" w:rsidRPr="0020237D" w:rsidRDefault="003C6A75" w:rsidP="00C00F8A">
      <w:pPr>
        <w:widowControl/>
        <w:rPr>
          <w:rFonts w:asciiTheme="minorHAnsi" w:hAnsiTheme="minorHAnsi" w:cstheme="minorHAnsi"/>
          <w:szCs w:val="24"/>
        </w:rPr>
      </w:pPr>
    </w:p>
    <w:p w:rsidR="00C00F8A" w:rsidRPr="0020237D" w:rsidRDefault="00D36386" w:rsidP="00E92832">
      <w:pPr>
        <w:pStyle w:val="Heading2"/>
      </w:pPr>
      <w:r w:rsidRPr="0020237D">
        <w:t>GENERAL EDUCATION CORE COMPETENCIES</w:t>
      </w:r>
    </w:p>
    <w:p w:rsidR="000B2581" w:rsidRPr="0020237D" w:rsidRDefault="000B2581" w:rsidP="000B2581">
      <w:pPr>
        <w:widowControl/>
        <w:numPr>
          <w:ilvl w:val="0"/>
          <w:numId w:val="3"/>
        </w:numPr>
        <w:snapToGrid w:val="0"/>
        <w:rPr>
          <w:rFonts w:asciiTheme="minorHAnsi" w:hAnsiTheme="minorHAnsi" w:cstheme="minorHAnsi"/>
          <w:bCs/>
          <w:szCs w:val="24"/>
        </w:rPr>
      </w:pPr>
      <w:r w:rsidRPr="0020237D">
        <w:rPr>
          <w:rFonts w:asciiTheme="minorHAnsi" w:hAnsiTheme="minorHAnsi" w:cstheme="minorHAnsi"/>
          <w:bCs/>
          <w:szCs w:val="24"/>
        </w:rPr>
        <w:t>The ability to utilize standard written English.</w:t>
      </w:r>
    </w:p>
    <w:p w:rsidR="000B2581" w:rsidRPr="0020237D" w:rsidRDefault="000B2581" w:rsidP="000B2581">
      <w:pPr>
        <w:widowControl/>
        <w:numPr>
          <w:ilvl w:val="0"/>
          <w:numId w:val="3"/>
        </w:numPr>
        <w:snapToGrid w:val="0"/>
        <w:rPr>
          <w:rFonts w:asciiTheme="minorHAnsi" w:hAnsiTheme="minorHAnsi" w:cstheme="minorHAnsi"/>
          <w:bCs/>
          <w:szCs w:val="24"/>
        </w:rPr>
      </w:pPr>
      <w:r w:rsidRPr="0020237D">
        <w:rPr>
          <w:rFonts w:asciiTheme="minorHAnsi" w:hAnsiTheme="minorHAnsi" w:cstheme="minorHAnsi"/>
          <w:bCs/>
          <w:szCs w:val="24"/>
        </w:rPr>
        <w:t>The ability to solve practical mathematical problems.</w:t>
      </w:r>
    </w:p>
    <w:p w:rsidR="000B2581" w:rsidRPr="0020237D" w:rsidRDefault="000B2581" w:rsidP="000B2581">
      <w:pPr>
        <w:widowControl/>
        <w:numPr>
          <w:ilvl w:val="0"/>
          <w:numId w:val="3"/>
        </w:numPr>
        <w:snapToGrid w:val="0"/>
        <w:rPr>
          <w:rFonts w:asciiTheme="minorHAnsi" w:hAnsiTheme="minorHAnsi" w:cstheme="minorHAnsi"/>
          <w:bCs/>
          <w:szCs w:val="24"/>
        </w:rPr>
      </w:pPr>
      <w:r w:rsidRPr="0020237D">
        <w:rPr>
          <w:rFonts w:asciiTheme="minorHAnsi" w:hAnsiTheme="minorHAnsi" w:cstheme="minorHAnsi"/>
          <w:bCs/>
          <w:szCs w:val="24"/>
        </w:rPr>
        <w:t>The ability to read, analyze, and interpret information.</w:t>
      </w:r>
    </w:p>
    <w:p w:rsidR="000B2581" w:rsidRPr="0020237D" w:rsidRDefault="000B2581" w:rsidP="000B2581">
      <w:pPr>
        <w:rPr>
          <w:rFonts w:asciiTheme="minorHAnsi" w:hAnsiTheme="minorHAnsi" w:cstheme="minorHAnsi"/>
          <w:b/>
          <w:szCs w:val="24"/>
        </w:rPr>
      </w:pPr>
    </w:p>
    <w:p w:rsidR="00D83234" w:rsidRPr="0020237D" w:rsidRDefault="00D36386" w:rsidP="00E92832">
      <w:pPr>
        <w:pStyle w:val="Heading2"/>
      </w:pPr>
      <w:r w:rsidRPr="0020237D">
        <w:t>DISCLAIMER STATEMENT</w:t>
      </w:r>
    </w:p>
    <w:p w:rsidR="00D83234" w:rsidRPr="0020237D" w:rsidRDefault="00D83234" w:rsidP="00D83234">
      <w:pPr>
        <w:rPr>
          <w:rFonts w:asciiTheme="minorHAnsi" w:hAnsiTheme="minorHAnsi" w:cstheme="minorHAnsi"/>
          <w:szCs w:val="24"/>
        </w:rPr>
      </w:pPr>
      <w:r w:rsidRPr="0020237D">
        <w:rPr>
          <w:rFonts w:asciiTheme="minorHAnsi" w:hAnsiTheme="minorHAnsi" w:cstheme="minorHAnsi"/>
          <w:szCs w:val="24"/>
        </w:rPr>
        <w:t>Instructor reserves the right to change the syllabus and/or lesson plan as necessary</w:t>
      </w:r>
    </w:p>
    <w:p w:rsidR="00830768" w:rsidRDefault="00D83234" w:rsidP="00D83234">
      <w:pPr>
        <w:rPr>
          <w:rFonts w:asciiTheme="minorHAnsi" w:hAnsiTheme="minorHAnsi" w:cstheme="minorHAnsi"/>
          <w:szCs w:val="24"/>
        </w:rPr>
      </w:pPr>
      <w:r w:rsidRPr="0020237D">
        <w:rPr>
          <w:rFonts w:asciiTheme="minorHAnsi" w:hAnsiTheme="minorHAnsi" w:cstheme="minorHAnsi"/>
          <w:szCs w:val="24"/>
        </w:rPr>
        <w:t xml:space="preserve">The official copy of the syllabus will be given to the student during </w:t>
      </w:r>
      <w:r w:rsidR="004401B3" w:rsidRPr="0020237D">
        <w:rPr>
          <w:rFonts w:asciiTheme="minorHAnsi" w:hAnsiTheme="minorHAnsi" w:cstheme="minorHAnsi"/>
          <w:szCs w:val="24"/>
        </w:rPr>
        <w:t>face-to-face</w:t>
      </w:r>
      <w:r w:rsidRPr="0020237D">
        <w:rPr>
          <w:rFonts w:asciiTheme="minorHAnsi" w:hAnsiTheme="minorHAnsi" w:cstheme="minorHAnsi"/>
          <w:szCs w:val="24"/>
        </w:rPr>
        <w:t xml:space="preserve"> class time the first day of class. The syllabus displayed in advance of the semester in a location other that the course you are enrolled in is for planning purposes only.</w:t>
      </w:r>
    </w:p>
    <w:p w:rsidR="00830768" w:rsidRDefault="00830768">
      <w:pPr>
        <w:widowControl/>
        <w:spacing w:after="200" w:line="276" w:lineRule="auto"/>
        <w:rPr>
          <w:rFonts w:asciiTheme="minorHAnsi" w:hAnsiTheme="minorHAnsi" w:cstheme="minorHAnsi"/>
          <w:szCs w:val="24"/>
        </w:rPr>
      </w:pPr>
      <w:r>
        <w:rPr>
          <w:rFonts w:asciiTheme="minorHAnsi" w:hAnsiTheme="minorHAnsi" w:cstheme="minorHAnsi"/>
          <w:szCs w:val="24"/>
        </w:rPr>
        <w:br w:type="page"/>
      </w:r>
    </w:p>
    <w:p w:rsidR="00830768" w:rsidRDefault="00830768" w:rsidP="00830768">
      <w:pPr>
        <w:jc w:val="center"/>
        <w:rPr>
          <w:b/>
          <w:sz w:val="28"/>
          <w:szCs w:val="28"/>
          <w:u w:val="single"/>
        </w:rPr>
      </w:pPr>
      <w:r w:rsidRPr="00DE6CC1">
        <w:rPr>
          <w:b/>
          <w:sz w:val="28"/>
          <w:szCs w:val="28"/>
          <w:u w:val="single"/>
        </w:rPr>
        <w:lastRenderedPageBreak/>
        <w:t>Nurses Notes</w:t>
      </w:r>
    </w:p>
    <w:p w:rsidR="00830768" w:rsidRPr="009B0FB0" w:rsidRDefault="00830768" w:rsidP="00830768">
      <w:pPr>
        <w:rPr>
          <w:b/>
          <w:sz w:val="28"/>
          <w:szCs w:val="28"/>
          <w:u w:val="single"/>
        </w:rPr>
      </w:pPr>
    </w:p>
    <w:tbl>
      <w:tblPr>
        <w:tblStyle w:val="TableGrid"/>
        <w:tblW w:w="10440" w:type="dxa"/>
        <w:tblInd w:w="-522" w:type="dxa"/>
        <w:tblLook w:val="00A0" w:firstRow="1" w:lastRow="0" w:firstColumn="1" w:lastColumn="0" w:noHBand="0" w:noVBand="0"/>
        <w:tblCaption w:val="Nurses note form"/>
        <w:tblDescription w:val="Blank form to complete nurses notes.  First column is the date. Second column is the time.  Third column is for placement of nurses notes."/>
      </w:tblPr>
      <w:tblGrid>
        <w:gridCol w:w="1620"/>
        <w:gridCol w:w="1080"/>
        <w:gridCol w:w="7740"/>
      </w:tblGrid>
      <w:tr w:rsidR="00830768" w:rsidTr="00437EC9">
        <w:trPr>
          <w:tblHeader/>
        </w:trPr>
        <w:tc>
          <w:tcPr>
            <w:tcW w:w="1620" w:type="dxa"/>
          </w:tcPr>
          <w:p w:rsidR="00830768" w:rsidRDefault="00830768" w:rsidP="00437EC9">
            <w:pPr>
              <w:spacing w:line="276" w:lineRule="auto"/>
              <w:rPr>
                <w:sz w:val="28"/>
                <w:szCs w:val="28"/>
              </w:rPr>
            </w:pPr>
            <w:r>
              <w:rPr>
                <w:sz w:val="28"/>
                <w:szCs w:val="28"/>
              </w:rPr>
              <w:t xml:space="preserve">Date </w:t>
            </w:r>
          </w:p>
        </w:tc>
        <w:tc>
          <w:tcPr>
            <w:tcW w:w="1080" w:type="dxa"/>
          </w:tcPr>
          <w:p w:rsidR="00830768" w:rsidRDefault="00830768" w:rsidP="00437EC9">
            <w:pPr>
              <w:spacing w:line="276" w:lineRule="auto"/>
              <w:rPr>
                <w:sz w:val="28"/>
                <w:szCs w:val="28"/>
              </w:rPr>
            </w:pPr>
            <w:r>
              <w:rPr>
                <w:sz w:val="28"/>
                <w:szCs w:val="28"/>
              </w:rPr>
              <w:t>Time</w:t>
            </w:r>
          </w:p>
        </w:tc>
        <w:tc>
          <w:tcPr>
            <w:tcW w:w="7740" w:type="dxa"/>
          </w:tcPr>
          <w:p w:rsidR="00830768" w:rsidRDefault="00830768" w:rsidP="00437EC9">
            <w:pPr>
              <w:spacing w:line="276" w:lineRule="auto"/>
              <w:rPr>
                <w:sz w:val="28"/>
                <w:szCs w:val="28"/>
              </w:rPr>
            </w:pPr>
            <w:r>
              <w:rPr>
                <w:sz w:val="28"/>
                <w:szCs w:val="28"/>
              </w:rPr>
              <w:t>Nurses Notes</w:t>
            </w: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r w:rsidR="00830768" w:rsidTr="00437EC9">
        <w:tc>
          <w:tcPr>
            <w:tcW w:w="1620" w:type="dxa"/>
          </w:tcPr>
          <w:p w:rsidR="00830768" w:rsidRDefault="00830768" w:rsidP="00437EC9">
            <w:pPr>
              <w:spacing w:line="276" w:lineRule="auto"/>
              <w:rPr>
                <w:sz w:val="28"/>
                <w:szCs w:val="28"/>
              </w:rPr>
            </w:pPr>
          </w:p>
        </w:tc>
        <w:tc>
          <w:tcPr>
            <w:tcW w:w="1080" w:type="dxa"/>
          </w:tcPr>
          <w:p w:rsidR="00830768" w:rsidRDefault="00830768" w:rsidP="00437EC9">
            <w:pPr>
              <w:spacing w:line="276" w:lineRule="auto"/>
              <w:rPr>
                <w:sz w:val="28"/>
                <w:szCs w:val="28"/>
              </w:rPr>
            </w:pPr>
          </w:p>
        </w:tc>
        <w:tc>
          <w:tcPr>
            <w:tcW w:w="7740" w:type="dxa"/>
          </w:tcPr>
          <w:p w:rsidR="00830768" w:rsidRDefault="00830768" w:rsidP="00437EC9">
            <w:pPr>
              <w:spacing w:line="276" w:lineRule="auto"/>
              <w:rPr>
                <w:sz w:val="28"/>
                <w:szCs w:val="28"/>
              </w:rPr>
            </w:pPr>
          </w:p>
        </w:tc>
      </w:tr>
    </w:tbl>
    <w:p w:rsidR="00D83234" w:rsidRPr="0020237D" w:rsidRDefault="00D83234" w:rsidP="00D83234">
      <w:pPr>
        <w:rPr>
          <w:rFonts w:asciiTheme="minorHAnsi" w:hAnsiTheme="minorHAnsi" w:cstheme="minorHAnsi"/>
          <w:szCs w:val="24"/>
        </w:rPr>
      </w:pPr>
    </w:p>
    <w:sectPr w:rsidR="00D83234" w:rsidRPr="0020237D"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06" w:rsidRDefault="00AC5F06" w:rsidP="00A97A5A">
      <w:r>
        <w:separator/>
      </w:r>
    </w:p>
  </w:endnote>
  <w:endnote w:type="continuationSeparator" w:id="0">
    <w:p w:rsidR="00AC5F06" w:rsidRDefault="00AC5F06" w:rsidP="00A9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594068"/>
      <w:docPartObj>
        <w:docPartGallery w:val="Page Numbers (Bottom of Page)"/>
        <w:docPartUnique/>
      </w:docPartObj>
    </w:sdtPr>
    <w:sdtEndPr>
      <w:rPr>
        <w:color w:val="7F7F7F" w:themeColor="background1" w:themeShade="7F"/>
        <w:spacing w:val="60"/>
      </w:rPr>
    </w:sdtEndPr>
    <w:sdtContent>
      <w:p w:rsidR="00AC5F06" w:rsidRDefault="00AC5F06">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06C8">
          <w:rPr>
            <w:noProof/>
          </w:rPr>
          <w:t>1</w:t>
        </w:r>
        <w:r>
          <w:rPr>
            <w:noProof/>
          </w:rPr>
          <w:fldChar w:fldCharType="end"/>
        </w:r>
        <w:r>
          <w:t xml:space="preserve"> | </w:t>
        </w:r>
        <w:r>
          <w:rPr>
            <w:color w:val="7F7F7F" w:themeColor="background1" w:themeShade="7F"/>
            <w:spacing w:val="60"/>
          </w:rPr>
          <w:t>Page</w:t>
        </w:r>
      </w:p>
    </w:sdtContent>
  </w:sdt>
  <w:p w:rsidR="00AC5F06" w:rsidRDefault="00AC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06" w:rsidRDefault="00AC5F06" w:rsidP="00A97A5A">
      <w:r>
        <w:separator/>
      </w:r>
    </w:p>
  </w:footnote>
  <w:footnote w:type="continuationSeparator" w:id="0">
    <w:p w:rsidR="00AC5F06" w:rsidRDefault="00AC5F06" w:rsidP="00A9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795"/>
    <w:multiLevelType w:val="hybridMultilevel"/>
    <w:tmpl w:val="A2785B46"/>
    <w:lvl w:ilvl="0" w:tplc="04090003">
      <w:start w:val="1"/>
      <w:numFmt w:val="bullet"/>
      <w:lvlText w:val="o"/>
      <w:lvlJc w:val="left"/>
      <w:pPr>
        <w:ind w:left="720" w:hanging="360"/>
      </w:pPr>
      <w:rPr>
        <w:rFonts w:ascii="Courier New" w:hAnsi="Courier New" w:cs="Courier New" w:hint="default"/>
      </w:rPr>
    </w:lvl>
    <w:lvl w:ilvl="1" w:tplc="039E36C0">
      <w:start w:val="4"/>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15AE"/>
    <w:multiLevelType w:val="hybridMultilevel"/>
    <w:tmpl w:val="EC0A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B4162"/>
    <w:multiLevelType w:val="hybridMultilevel"/>
    <w:tmpl w:val="3A368142"/>
    <w:lvl w:ilvl="0" w:tplc="D904EF2E">
      <w:start w:val="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2FF7482E"/>
    <w:multiLevelType w:val="hybridMultilevel"/>
    <w:tmpl w:val="EB387EA8"/>
    <w:lvl w:ilvl="0" w:tplc="52505C5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5275D"/>
    <w:multiLevelType w:val="hybridMultilevel"/>
    <w:tmpl w:val="54AE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20D15"/>
    <w:multiLevelType w:val="hybridMultilevel"/>
    <w:tmpl w:val="6E6E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B2A53"/>
    <w:multiLevelType w:val="hybridMultilevel"/>
    <w:tmpl w:val="A824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B6CC0"/>
    <w:multiLevelType w:val="hybridMultilevel"/>
    <w:tmpl w:val="748EF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25692"/>
    <w:multiLevelType w:val="hybridMultilevel"/>
    <w:tmpl w:val="6B8C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3467"/>
    <w:multiLevelType w:val="hybridMultilevel"/>
    <w:tmpl w:val="FD1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65497"/>
    <w:multiLevelType w:val="hybridMultilevel"/>
    <w:tmpl w:val="D13A13EE"/>
    <w:lvl w:ilvl="0" w:tplc="00000001">
      <w:start w:val="1"/>
      <w:numFmt w:val="bullet"/>
      <w:lvlText w:val="•"/>
      <w:lvlJc w:val="left"/>
      <w:pPr>
        <w:ind w:left="720" w:hanging="360"/>
      </w:p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120854"/>
    <w:multiLevelType w:val="hybridMultilevel"/>
    <w:tmpl w:val="D380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4DA2CF6"/>
    <w:multiLevelType w:val="hybridMultilevel"/>
    <w:tmpl w:val="6E6E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E56CC6"/>
    <w:multiLevelType w:val="hybridMultilevel"/>
    <w:tmpl w:val="79680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9"/>
  </w:num>
  <w:num w:numId="4">
    <w:abstractNumId w:val="15"/>
  </w:num>
  <w:num w:numId="5">
    <w:abstractNumId w:val="4"/>
  </w:num>
  <w:num w:numId="6">
    <w:abstractNumId w:val="3"/>
  </w:num>
  <w:num w:numId="7">
    <w:abstractNumId w:val="26"/>
  </w:num>
  <w:num w:numId="8">
    <w:abstractNumId w:val="16"/>
  </w:num>
  <w:num w:numId="9">
    <w:abstractNumId w:val="1"/>
  </w:num>
  <w:num w:numId="10">
    <w:abstractNumId w:val="12"/>
  </w:num>
  <w:num w:numId="11">
    <w:abstractNumId w:val="5"/>
  </w:num>
  <w:num w:numId="12">
    <w:abstractNumId w:val="7"/>
  </w:num>
  <w:num w:numId="13">
    <w:abstractNumId w:val="24"/>
  </w:num>
  <w:num w:numId="14">
    <w:abstractNumId w:val="23"/>
  </w:num>
  <w:num w:numId="15">
    <w:abstractNumId w:val="14"/>
  </w:num>
  <w:num w:numId="16">
    <w:abstractNumId w:val="18"/>
  </w:num>
  <w:num w:numId="17">
    <w:abstractNumId w:val="17"/>
  </w:num>
  <w:num w:numId="18">
    <w:abstractNumId w:val="0"/>
  </w:num>
  <w:num w:numId="19">
    <w:abstractNumId w:val="20"/>
  </w:num>
  <w:num w:numId="20">
    <w:abstractNumId w:val="25"/>
  </w:num>
  <w:num w:numId="21">
    <w:abstractNumId w:val="19"/>
  </w:num>
  <w:num w:numId="22">
    <w:abstractNumId w:val="13"/>
  </w:num>
  <w:num w:numId="23">
    <w:abstractNumId w:val="2"/>
  </w:num>
  <w:num w:numId="24">
    <w:abstractNumId w:val="6"/>
  </w:num>
  <w:num w:numId="25">
    <w:abstractNumId w:val="10"/>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563E"/>
    <w:rsid w:val="00005DD1"/>
    <w:rsid w:val="000127E5"/>
    <w:rsid w:val="00026995"/>
    <w:rsid w:val="00026C5B"/>
    <w:rsid w:val="00036957"/>
    <w:rsid w:val="00036EE2"/>
    <w:rsid w:val="0003724A"/>
    <w:rsid w:val="0004033C"/>
    <w:rsid w:val="0004198E"/>
    <w:rsid w:val="00052E9A"/>
    <w:rsid w:val="000534F7"/>
    <w:rsid w:val="00070E28"/>
    <w:rsid w:val="00091D96"/>
    <w:rsid w:val="000A7728"/>
    <w:rsid w:val="000B0F28"/>
    <w:rsid w:val="000B2581"/>
    <w:rsid w:val="000B4438"/>
    <w:rsid w:val="000C0F73"/>
    <w:rsid w:val="000C3B9A"/>
    <w:rsid w:val="000C550A"/>
    <w:rsid w:val="000C6789"/>
    <w:rsid w:val="000E5FF2"/>
    <w:rsid w:val="001178AB"/>
    <w:rsid w:val="00117B49"/>
    <w:rsid w:val="00120E58"/>
    <w:rsid w:val="0012282A"/>
    <w:rsid w:val="00125E85"/>
    <w:rsid w:val="00142320"/>
    <w:rsid w:val="00147D48"/>
    <w:rsid w:val="00151AF4"/>
    <w:rsid w:val="001543E6"/>
    <w:rsid w:val="00176E2D"/>
    <w:rsid w:val="001807F9"/>
    <w:rsid w:val="001811E9"/>
    <w:rsid w:val="0018435D"/>
    <w:rsid w:val="001A06C8"/>
    <w:rsid w:val="001A3082"/>
    <w:rsid w:val="001A4925"/>
    <w:rsid w:val="001A69B1"/>
    <w:rsid w:val="001B35F8"/>
    <w:rsid w:val="001C16F9"/>
    <w:rsid w:val="001C454C"/>
    <w:rsid w:val="001F2677"/>
    <w:rsid w:val="001F7EB4"/>
    <w:rsid w:val="0020237D"/>
    <w:rsid w:val="002039BC"/>
    <w:rsid w:val="00204947"/>
    <w:rsid w:val="00205607"/>
    <w:rsid w:val="00212891"/>
    <w:rsid w:val="0022798B"/>
    <w:rsid w:val="00227E3E"/>
    <w:rsid w:val="002357C6"/>
    <w:rsid w:val="00282DF7"/>
    <w:rsid w:val="002840A0"/>
    <w:rsid w:val="00292BF5"/>
    <w:rsid w:val="002B57DB"/>
    <w:rsid w:val="002B6974"/>
    <w:rsid w:val="002C0E7E"/>
    <w:rsid w:val="00315395"/>
    <w:rsid w:val="00322BB8"/>
    <w:rsid w:val="003278BB"/>
    <w:rsid w:val="00331925"/>
    <w:rsid w:val="0033388B"/>
    <w:rsid w:val="00334D4A"/>
    <w:rsid w:val="00345510"/>
    <w:rsid w:val="00347AC7"/>
    <w:rsid w:val="00352002"/>
    <w:rsid w:val="00354745"/>
    <w:rsid w:val="00361766"/>
    <w:rsid w:val="00366CC4"/>
    <w:rsid w:val="00367588"/>
    <w:rsid w:val="00371379"/>
    <w:rsid w:val="00373180"/>
    <w:rsid w:val="00374136"/>
    <w:rsid w:val="003867F7"/>
    <w:rsid w:val="00390EAA"/>
    <w:rsid w:val="00393374"/>
    <w:rsid w:val="00395818"/>
    <w:rsid w:val="003C1EE6"/>
    <w:rsid w:val="003C6A75"/>
    <w:rsid w:val="003C7691"/>
    <w:rsid w:val="003D0C43"/>
    <w:rsid w:val="003D1497"/>
    <w:rsid w:val="003F1469"/>
    <w:rsid w:val="00404A06"/>
    <w:rsid w:val="00407579"/>
    <w:rsid w:val="00412757"/>
    <w:rsid w:val="00413102"/>
    <w:rsid w:val="00414165"/>
    <w:rsid w:val="004162C8"/>
    <w:rsid w:val="00421238"/>
    <w:rsid w:val="004332CC"/>
    <w:rsid w:val="004401B3"/>
    <w:rsid w:val="004425D5"/>
    <w:rsid w:val="00463958"/>
    <w:rsid w:val="0047148B"/>
    <w:rsid w:val="00472196"/>
    <w:rsid w:val="00472F8C"/>
    <w:rsid w:val="00476EB7"/>
    <w:rsid w:val="00493BC0"/>
    <w:rsid w:val="004943BE"/>
    <w:rsid w:val="00494ADA"/>
    <w:rsid w:val="00497EB4"/>
    <w:rsid w:val="004A4175"/>
    <w:rsid w:val="004A59E4"/>
    <w:rsid w:val="004B4710"/>
    <w:rsid w:val="004C2236"/>
    <w:rsid w:val="004C63CE"/>
    <w:rsid w:val="004D1AA2"/>
    <w:rsid w:val="004E10AC"/>
    <w:rsid w:val="004E1859"/>
    <w:rsid w:val="004F0243"/>
    <w:rsid w:val="004F7F17"/>
    <w:rsid w:val="00506CBE"/>
    <w:rsid w:val="00510B96"/>
    <w:rsid w:val="00514B8A"/>
    <w:rsid w:val="00523E33"/>
    <w:rsid w:val="00536CDD"/>
    <w:rsid w:val="00542AEC"/>
    <w:rsid w:val="00550BB4"/>
    <w:rsid w:val="00552118"/>
    <w:rsid w:val="00563C6C"/>
    <w:rsid w:val="00563CF6"/>
    <w:rsid w:val="00574524"/>
    <w:rsid w:val="00592FCD"/>
    <w:rsid w:val="005A0AB8"/>
    <w:rsid w:val="005A5276"/>
    <w:rsid w:val="005B4A90"/>
    <w:rsid w:val="005B5306"/>
    <w:rsid w:val="005C7617"/>
    <w:rsid w:val="005E04F7"/>
    <w:rsid w:val="005E15AA"/>
    <w:rsid w:val="00604531"/>
    <w:rsid w:val="006061C2"/>
    <w:rsid w:val="00615BC9"/>
    <w:rsid w:val="006268EA"/>
    <w:rsid w:val="00633678"/>
    <w:rsid w:val="006464BA"/>
    <w:rsid w:val="0065415F"/>
    <w:rsid w:val="006623F1"/>
    <w:rsid w:val="0066490E"/>
    <w:rsid w:val="006661E1"/>
    <w:rsid w:val="00673AF0"/>
    <w:rsid w:val="00684F6A"/>
    <w:rsid w:val="006A3E43"/>
    <w:rsid w:val="006A6B55"/>
    <w:rsid w:val="006C2861"/>
    <w:rsid w:val="006C2A25"/>
    <w:rsid w:val="006C37EB"/>
    <w:rsid w:val="006C5064"/>
    <w:rsid w:val="006C7EBE"/>
    <w:rsid w:val="006D009A"/>
    <w:rsid w:val="006E1B65"/>
    <w:rsid w:val="006E57B2"/>
    <w:rsid w:val="006F174A"/>
    <w:rsid w:val="007017D8"/>
    <w:rsid w:val="007129B7"/>
    <w:rsid w:val="007130EF"/>
    <w:rsid w:val="00716E2E"/>
    <w:rsid w:val="0071734C"/>
    <w:rsid w:val="00721D77"/>
    <w:rsid w:val="007270EC"/>
    <w:rsid w:val="00736781"/>
    <w:rsid w:val="007414CA"/>
    <w:rsid w:val="00753AEE"/>
    <w:rsid w:val="007609E8"/>
    <w:rsid w:val="00765DBF"/>
    <w:rsid w:val="00766A55"/>
    <w:rsid w:val="00772EEF"/>
    <w:rsid w:val="007840B8"/>
    <w:rsid w:val="00784D18"/>
    <w:rsid w:val="00792794"/>
    <w:rsid w:val="00794281"/>
    <w:rsid w:val="007A7CDB"/>
    <w:rsid w:val="007B016D"/>
    <w:rsid w:val="007B330A"/>
    <w:rsid w:val="007C30FD"/>
    <w:rsid w:val="007C4390"/>
    <w:rsid w:val="007C480B"/>
    <w:rsid w:val="007C7E04"/>
    <w:rsid w:val="007D1BB5"/>
    <w:rsid w:val="007E1348"/>
    <w:rsid w:val="007F4AA8"/>
    <w:rsid w:val="00803375"/>
    <w:rsid w:val="00812F4D"/>
    <w:rsid w:val="00814368"/>
    <w:rsid w:val="00822617"/>
    <w:rsid w:val="00830768"/>
    <w:rsid w:val="008408B9"/>
    <w:rsid w:val="00841305"/>
    <w:rsid w:val="008535D2"/>
    <w:rsid w:val="008566A7"/>
    <w:rsid w:val="0086140D"/>
    <w:rsid w:val="00865935"/>
    <w:rsid w:val="008814CF"/>
    <w:rsid w:val="00885B8B"/>
    <w:rsid w:val="00892664"/>
    <w:rsid w:val="008931FC"/>
    <w:rsid w:val="008B036F"/>
    <w:rsid w:val="008B6ECA"/>
    <w:rsid w:val="008D39C2"/>
    <w:rsid w:val="008D7D93"/>
    <w:rsid w:val="008F5CED"/>
    <w:rsid w:val="009108E9"/>
    <w:rsid w:val="009131DF"/>
    <w:rsid w:val="00914EEA"/>
    <w:rsid w:val="00915B13"/>
    <w:rsid w:val="00925ADD"/>
    <w:rsid w:val="00930205"/>
    <w:rsid w:val="009370D1"/>
    <w:rsid w:val="0094091A"/>
    <w:rsid w:val="00947BF8"/>
    <w:rsid w:val="0095380C"/>
    <w:rsid w:val="00961A08"/>
    <w:rsid w:val="00965069"/>
    <w:rsid w:val="009705E1"/>
    <w:rsid w:val="009767A0"/>
    <w:rsid w:val="00980ABF"/>
    <w:rsid w:val="00981C85"/>
    <w:rsid w:val="009821E6"/>
    <w:rsid w:val="00984C09"/>
    <w:rsid w:val="009855E5"/>
    <w:rsid w:val="009962AF"/>
    <w:rsid w:val="009A7661"/>
    <w:rsid w:val="009B1628"/>
    <w:rsid w:val="009B4A90"/>
    <w:rsid w:val="009D168F"/>
    <w:rsid w:val="009E7690"/>
    <w:rsid w:val="00A05F37"/>
    <w:rsid w:val="00A156E7"/>
    <w:rsid w:val="00A244FD"/>
    <w:rsid w:val="00A2513F"/>
    <w:rsid w:val="00A273FC"/>
    <w:rsid w:val="00A30E73"/>
    <w:rsid w:val="00A314E4"/>
    <w:rsid w:val="00A42C0E"/>
    <w:rsid w:val="00A44930"/>
    <w:rsid w:val="00A55050"/>
    <w:rsid w:val="00A76FBC"/>
    <w:rsid w:val="00A80D4F"/>
    <w:rsid w:val="00A97A5A"/>
    <w:rsid w:val="00AA092E"/>
    <w:rsid w:val="00AA2FDF"/>
    <w:rsid w:val="00AA3B46"/>
    <w:rsid w:val="00AB29DA"/>
    <w:rsid w:val="00AB4C0B"/>
    <w:rsid w:val="00AC3E66"/>
    <w:rsid w:val="00AC5F06"/>
    <w:rsid w:val="00AC7121"/>
    <w:rsid w:val="00AD4153"/>
    <w:rsid w:val="00AD72A1"/>
    <w:rsid w:val="00AF676E"/>
    <w:rsid w:val="00B033D1"/>
    <w:rsid w:val="00B174AD"/>
    <w:rsid w:val="00B301A7"/>
    <w:rsid w:val="00B3196B"/>
    <w:rsid w:val="00B332C8"/>
    <w:rsid w:val="00B352CD"/>
    <w:rsid w:val="00B66C37"/>
    <w:rsid w:val="00B72A56"/>
    <w:rsid w:val="00B751D6"/>
    <w:rsid w:val="00B7772F"/>
    <w:rsid w:val="00B81CC1"/>
    <w:rsid w:val="00B90C1B"/>
    <w:rsid w:val="00B958AD"/>
    <w:rsid w:val="00BE30BE"/>
    <w:rsid w:val="00BF3FB6"/>
    <w:rsid w:val="00C00F8A"/>
    <w:rsid w:val="00C02DB6"/>
    <w:rsid w:val="00C10C5B"/>
    <w:rsid w:val="00C132C0"/>
    <w:rsid w:val="00C30BEC"/>
    <w:rsid w:val="00C64B7A"/>
    <w:rsid w:val="00C661DC"/>
    <w:rsid w:val="00C66FF6"/>
    <w:rsid w:val="00C70E87"/>
    <w:rsid w:val="00C71656"/>
    <w:rsid w:val="00C93665"/>
    <w:rsid w:val="00C96200"/>
    <w:rsid w:val="00C96EE2"/>
    <w:rsid w:val="00CA41B7"/>
    <w:rsid w:val="00CC16E7"/>
    <w:rsid w:val="00CD592F"/>
    <w:rsid w:val="00CD6C60"/>
    <w:rsid w:val="00CD6F33"/>
    <w:rsid w:val="00CE5585"/>
    <w:rsid w:val="00CE7D37"/>
    <w:rsid w:val="00CF0780"/>
    <w:rsid w:val="00D02254"/>
    <w:rsid w:val="00D02D90"/>
    <w:rsid w:val="00D1074C"/>
    <w:rsid w:val="00D1375F"/>
    <w:rsid w:val="00D20DE8"/>
    <w:rsid w:val="00D32302"/>
    <w:rsid w:val="00D32709"/>
    <w:rsid w:val="00D35566"/>
    <w:rsid w:val="00D35BD2"/>
    <w:rsid w:val="00D36386"/>
    <w:rsid w:val="00D37D47"/>
    <w:rsid w:val="00D44449"/>
    <w:rsid w:val="00D564FA"/>
    <w:rsid w:val="00D63192"/>
    <w:rsid w:val="00D63BC0"/>
    <w:rsid w:val="00D83234"/>
    <w:rsid w:val="00D8652F"/>
    <w:rsid w:val="00D9026C"/>
    <w:rsid w:val="00D92948"/>
    <w:rsid w:val="00DA71F6"/>
    <w:rsid w:val="00DB046A"/>
    <w:rsid w:val="00DB31AA"/>
    <w:rsid w:val="00DB6443"/>
    <w:rsid w:val="00DC21BD"/>
    <w:rsid w:val="00DC6224"/>
    <w:rsid w:val="00DD00A2"/>
    <w:rsid w:val="00DE0820"/>
    <w:rsid w:val="00DE4C94"/>
    <w:rsid w:val="00DF4C2D"/>
    <w:rsid w:val="00E0447A"/>
    <w:rsid w:val="00E07B53"/>
    <w:rsid w:val="00E07DB1"/>
    <w:rsid w:val="00E12EF0"/>
    <w:rsid w:val="00E130C2"/>
    <w:rsid w:val="00E234BB"/>
    <w:rsid w:val="00E33985"/>
    <w:rsid w:val="00E45FCB"/>
    <w:rsid w:val="00E536F8"/>
    <w:rsid w:val="00E567F5"/>
    <w:rsid w:val="00E60A4E"/>
    <w:rsid w:val="00E6377A"/>
    <w:rsid w:val="00E7432D"/>
    <w:rsid w:val="00E74496"/>
    <w:rsid w:val="00E916E1"/>
    <w:rsid w:val="00E91F01"/>
    <w:rsid w:val="00E92832"/>
    <w:rsid w:val="00E939D7"/>
    <w:rsid w:val="00EA4F41"/>
    <w:rsid w:val="00EC3340"/>
    <w:rsid w:val="00EC5405"/>
    <w:rsid w:val="00EC6D5E"/>
    <w:rsid w:val="00EC746B"/>
    <w:rsid w:val="00ED30D6"/>
    <w:rsid w:val="00ED3AB0"/>
    <w:rsid w:val="00EE550C"/>
    <w:rsid w:val="00F042CD"/>
    <w:rsid w:val="00F14A45"/>
    <w:rsid w:val="00F15F10"/>
    <w:rsid w:val="00F21907"/>
    <w:rsid w:val="00F243EC"/>
    <w:rsid w:val="00F4096E"/>
    <w:rsid w:val="00F42E60"/>
    <w:rsid w:val="00F4641F"/>
    <w:rsid w:val="00F544F8"/>
    <w:rsid w:val="00F749DC"/>
    <w:rsid w:val="00F77FD8"/>
    <w:rsid w:val="00F819B0"/>
    <w:rsid w:val="00F93051"/>
    <w:rsid w:val="00F94028"/>
    <w:rsid w:val="00FA12B1"/>
    <w:rsid w:val="00FA7DF5"/>
    <w:rsid w:val="00FC1362"/>
    <w:rsid w:val="00FD2753"/>
    <w:rsid w:val="00FE44AF"/>
    <w:rsid w:val="00FF2644"/>
    <w:rsid w:val="00FF3694"/>
    <w:rsid w:val="00FF4AA9"/>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8DB79B"/>
  <w15:docId w15:val="{DA91A7D5-29C8-4542-80BB-F3C0DB5D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12282A"/>
    <w:pPr>
      <w:keepNext/>
      <w:keepLines/>
      <w:spacing w:before="240" w:after="4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E92832"/>
    <w:pPr>
      <w:keepNext/>
      <w:keepLines/>
      <w:spacing w:before="40" w:after="4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EE550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12282A"/>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E92832"/>
    <w:rPr>
      <w:rFonts w:eastAsia="Times New Roman" w:cstheme="minorHAnsi"/>
      <w:b/>
      <w:snapToGrid w:val="0"/>
      <w:sz w:val="24"/>
      <w:szCs w:val="24"/>
    </w:rPr>
  </w:style>
  <w:style w:type="character" w:customStyle="1" w:styleId="Heading3Char">
    <w:name w:val="Heading 3 Char"/>
    <w:basedOn w:val="DefaultParagraphFont"/>
    <w:link w:val="Heading3"/>
    <w:uiPriority w:val="9"/>
    <w:rsid w:val="00EE550C"/>
    <w:rPr>
      <w:rFonts w:ascii="Calibri" w:eastAsiaTheme="majorEastAsia" w:hAnsi="Calibri" w:cstheme="majorBidi"/>
      <w:b/>
      <w:snapToGrid w:val="0"/>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C00F8A"/>
    <w:rPr>
      <w:rFonts w:ascii="Impact" w:hAnsi="Impact" w:hint="default"/>
      <w:b/>
      <w:bCs w:val="0"/>
      <w:sz w:val="24"/>
    </w:rPr>
  </w:style>
  <w:style w:type="character" w:styleId="FollowedHyperlink">
    <w:name w:val="FollowedHyperlink"/>
    <w:basedOn w:val="DefaultParagraphFont"/>
    <w:uiPriority w:val="99"/>
    <w:semiHidden/>
    <w:unhideWhenUsed/>
    <w:rsid w:val="000C550A"/>
    <w:rPr>
      <w:color w:val="800080" w:themeColor="followedHyperlink"/>
      <w:u w:val="single"/>
    </w:rPr>
  </w:style>
  <w:style w:type="paragraph" w:styleId="Header">
    <w:name w:val="header"/>
    <w:basedOn w:val="Normal"/>
    <w:link w:val="HeaderChar"/>
    <w:uiPriority w:val="99"/>
    <w:unhideWhenUsed/>
    <w:rsid w:val="00A97A5A"/>
    <w:pPr>
      <w:tabs>
        <w:tab w:val="center" w:pos="4680"/>
        <w:tab w:val="right" w:pos="9360"/>
      </w:tabs>
    </w:pPr>
  </w:style>
  <w:style w:type="character" w:customStyle="1" w:styleId="HeaderChar">
    <w:name w:val="Header Char"/>
    <w:basedOn w:val="DefaultParagraphFont"/>
    <w:link w:val="Header"/>
    <w:uiPriority w:val="99"/>
    <w:rsid w:val="00A97A5A"/>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A97A5A"/>
    <w:pPr>
      <w:tabs>
        <w:tab w:val="center" w:pos="4680"/>
        <w:tab w:val="right" w:pos="9360"/>
      </w:tabs>
    </w:pPr>
  </w:style>
  <w:style w:type="character" w:customStyle="1" w:styleId="FooterChar">
    <w:name w:val="Footer Char"/>
    <w:basedOn w:val="DefaultParagraphFont"/>
    <w:link w:val="Footer"/>
    <w:uiPriority w:val="99"/>
    <w:rsid w:val="00A97A5A"/>
    <w:rPr>
      <w:rFonts w:ascii="Calibri" w:eastAsia="Times New Roman" w:hAnsi="Calibri" w:cs="Times New Roman"/>
      <w:snapToGrid w:val="0"/>
      <w:sz w:val="24"/>
      <w:szCs w:val="20"/>
    </w:rPr>
  </w:style>
  <w:style w:type="table" w:customStyle="1" w:styleId="TableGrid11">
    <w:name w:val="Table Grid11"/>
    <w:basedOn w:val="TableNormal"/>
    <w:next w:val="TableGrid"/>
    <w:uiPriority w:val="59"/>
    <w:rsid w:val="00036957"/>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375"/>
    <w:rPr>
      <w:sz w:val="16"/>
      <w:szCs w:val="16"/>
    </w:rPr>
  </w:style>
  <w:style w:type="paragraph" w:styleId="CommentText">
    <w:name w:val="annotation text"/>
    <w:basedOn w:val="Normal"/>
    <w:link w:val="CommentTextChar"/>
    <w:uiPriority w:val="99"/>
    <w:semiHidden/>
    <w:unhideWhenUsed/>
    <w:rsid w:val="00803375"/>
    <w:rPr>
      <w:sz w:val="20"/>
    </w:rPr>
  </w:style>
  <w:style w:type="character" w:customStyle="1" w:styleId="CommentTextChar">
    <w:name w:val="Comment Text Char"/>
    <w:basedOn w:val="DefaultParagraphFont"/>
    <w:link w:val="CommentText"/>
    <w:uiPriority w:val="99"/>
    <w:semiHidden/>
    <w:rsid w:val="00803375"/>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03375"/>
    <w:rPr>
      <w:b/>
      <w:bCs/>
    </w:rPr>
  </w:style>
  <w:style w:type="character" w:customStyle="1" w:styleId="CommentSubjectChar">
    <w:name w:val="Comment Subject Char"/>
    <w:basedOn w:val="CommentTextChar"/>
    <w:link w:val="CommentSubject"/>
    <w:uiPriority w:val="99"/>
    <w:semiHidden/>
    <w:rsid w:val="00803375"/>
    <w:rPr>
      <w:rFonts w:ascii="Calibri" w:eastAsia="Times New Roman" w:hAnsi="Calibri"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444377838">
      <w:bodyDiv w:val="1"/>
      <w:marLeft w:val="0"/>
      <w:marRight w:val="0"/>
      <w:marTop w:val="0"/>
      <w:marBottom w:val="0"/>
      <w:divBdr>
        <w:top w:val="none" w:sz="0" w:space="0" w:color="auto"/>
        <w:left w:val="none" w:sz="0" w:space="0" w:color="auto"/>
        <w:bottom w:val="none" w:sz="0" w:space="0" w:color="auto"/>
        <w:right w:val="none" w:sz="0" w:space="0" w:color="auto"/>
      </w:divBdr>
    </w:div>
    <w:div w:id="1564828364">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guin@southeasterntech.edu" TargetMode="External"/><Relationship Id="rId18" Type="http://schemas.openxmlformats.org/officeDocument/2006/relationships/hyperlink" Target="mailto:swaters@southeasterntech.edu" TargetMode="External"/><Relationship Id="rId26" Type="http://schemas.openxmlformats.org/officeDocument/2006/relationships/hyperlink" Target="mailto:mgay@southeasterntech.edu" TargetMode="External"/><Relationship Id="rId3" Type="http://schemas.openxmlformats.org/officeDocument/2006/relationships/styles" Target="styles.xml"/><Relationship Id="rId21" Type="http://schemas.openxmlformats.org/officeDocument/2006/relationships/hyperlink" Target="mailto:mgay@southeasterntech.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guin@southeasterntech.edu" TargetMode="External"/><Relationship Id="rId17" Type="http://schemas.openxmlformats.org/officeDocument/2006/relationships/hyperlink" Target="mailto:swaters@southeasterntech.edu" TargetMode="External"/><Relationship Id="rId25" Type="http://schemas.openxmlformats.org/officeDocument/2006/relationships/hyperlink" Target="mailto:mgay@southeasterntech.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2Xq4g0f" TargetMode="External"/><Relationship Id="rId20" Type="http://schemas.openxmlformats.org/officeDocument/2006/relationships/hyperlink" Target="http://www.southeasterntech.edu/" TargetMode="External"/><Relationship Id="rId29"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hompson@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http://www.southeasterntech.edu/" TargetMode="External"/><Relationship Id="rId5" Type="http://schemas.openxmlformats.org/officeDocument/2006/relationships/webSettings" Target="webSettings.xml"/><Relationship Id="rId15" Type="http://schemas.openxmlformats.org/officeDocument/2006/relationships/hyperlink" Target="http://www.southeasterntech.edu/student-affairs/catalog-handbook.php" TargetMode="External"/><Relationship Id="rId23" Type="http://schemas.openxmlformats.org/officeDocument/2006/relationships/hyperlink" Target="mailto:hthomas@southeasterntech.edu" TargetMode="External"/><Relationship Id="rId28" Type="http://schemas.openxmlformats.org/officeDocument/2006/relationships/hyperlink" Target="mailto:hthomas@southeasterntech.edu" TargetMode="External"/><Relationship Id="rId10" Type="http://schemas.openxmlformats.org/officeDocument/2006/relationships/hyperlink" Target="mailto:svandyke@southeasterntech.edu" TargetMode="External"/><Relationship Id="rId19" Type="http://schemas.openxmlformats.org/officeDocument/2006/relationships/hyperlink" Target="http://www.southeasterntech.edu" TargetMode="External"/><Relationship Id="rId31" Type="http://schemas.openxmlformats.org/officeDocument/2006/relationships/hyperlink" Target="http://www.southeasterntech.edu/" TargetMode="External"/><Relationship Id="rId4" Type="http://schemas.openxmlformats.org/officeDocument/2006/relationships/settings" Target="settings.xml"/><Relationship Id="rId9" Type="http://schemas.openxmlformats.org/officeDocument/2006/relationships/hyperlink" Target="mailto:Sheila" TargetMode="External"/><Relationship Id="rId14" Type="http://schemas.openxmlformats.org/officeDocument/2006/relationships/hyperlink" Target="http://www.southeasterntech.edu/student-affairs/catalog-handbook.php" TargetMode="External"/><Relationship Id="rId22" Type="http://schemas.openxmlformats.org/officeDocument/2006/relationships/hyperlink" Target="mailto:mgay@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hthomas@southeasterntech.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DB7B-B567-4146-9EA2-2F5BF9AB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PNSG 2240 Syllabus</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PNSG 2240 Syllabus</dc:title>
  <dc:creator>swilson</dc:creator>
  <cp:lastModifiedBy>Sheila Van Dyke</cp:lastModifiedBy>
  <cp:revision>2</cp:revision>
  <cp:lastPrinted>2019-10-23T16:28:00Z</cp:lastPrinted>
  <dcterms:created xsi:type="dcterms:W3CDTF">2021-11-01T20:40:00Z</dcterms:created>
  <dcterms:modified xsi:type="dcterms:W3CDTF">2021-11-01T20:40:00Z</dcterms:modified>
</cp:coreProperties>
</file>