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EFEAC" w14:textId="77777777" w:rsidR="00812F4D" w:rsidRDefault="007017D8">
      <w:pPr>
        <w:rPr>
          <w:rFonts w:asciiTheme="minorHAnsi" w:hAnsiTheme="minorHAnsi" w:cstheme="minorHAnsi"/>
        </w:rPr>
      </w:pPr>
      <w:r w:rsidRPr="00947BF8">
        <w:rPr>
          <w:noProof/>
          <w:snapToGrid/>
          <w:sz w:val="18"/>
          <w:szCs w:val="18"/>
        </w:rPr>
        <w:drawing>
          <wp:inline distT="0" distB="0" distL="0" distR="0" wp14:anchorId="04DA6D59" wp14:editId="4AA1A5A8">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65ECECC4" w14:textId="77777777" w:rsidR="007017D8" w:rsidRDefault="007017D8">
      <w:pPr>
        <w:rPr>
          <w:rFonts w:asciiTheme="minorHAnsi" w:hAnsiTheme="minorHAnsi" w:cstheme="minorHAnsi"/>
        </w:rPr>
      </w:pPr>
    </w:p>
    <w:p w14:paraId="4D4404B4" w14:textId="77777777" w:rsidR="00981BAC" w:rsidRDefault="00981BAC" w:rsidP="00164B76">
      <w:pPr>
        <w:pStyle w:val="Heading1"/>
        <w:spacing w:before="0"/>
      </w:pPr>
    </w:p>
    <w:p w14:paraId="45753DA4" w14:textId="77777777" w:rsidR="007017D8" w:rsidRPr="000474DB" w:rsidRDefault="0053560B" w:rsidP="00164B76">
      <w:pPr>
        <w:pStyle w:val="Heading1"/>
        <w:spacing w:before="0"/>
      </w:pPr>
      <w:r w:rsidRPr="0053560B">
        <w:t>ENGL 1010: Fundamentals of English</w:t>
      </w:r>
    </w:p>
    <w:p w14:paraId="3DCA84A9" w14:textId="77777777" w:rsidR="007017D8" w:rsidRPr="000B1A0A" w:rsidRDefault="007017D8" w:rsidP="00164B76">
      <w:pPr>
        <w:pStyle w:val="Heading1"/>
        <w:spacing w:before="0"/>
      </w:pPr>
      <w:r w:rsidRPr="000B1A0A">
        <w:t>COURSE SYLLABUS</w:t>
      </w:r>
    </w:p>
    <w:p w14:paraId="1D501732" w14:textId="77777777" w:rsidR="007017D8" w:rsidRPr="0053560B"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Online</w:t>
      </w:r>
      <w:r w:rsidR="009008B2" w:rsidRPr="0053560B">
        <w:rPr>
          <w:rFonts w:asciiTheme="minorHAnsi" w:hAnsiTheme="minorHAnsi" w:cstheme="minorHAnsi"/>
          <w:b/>
          <w:sz w:val="32"/>
          <w:szCs w:val="32"/>
        </w:rPr>
        <w:t xml:space="preserve"> </w:t>
      </w:r>
      <w:r w:rsidR="008D1D2A" w:rsidRPr="0053560B">
        <w:rPr>
          <w:rFonts w:asciiTheme="minorHAnsi" w:hAnsiTheme="minorHAnsi" w:cstheme="minorHAnsi"/>
          <w:b/>
          <w:sz w:val="32"/>
          <w:szCs w:val="32"/>
        </w:rPr>
        <w:t>Asynchronous</w:t>
      </w:r>
    </w:p>
    <w:p w14:paraId="24969DCD" w14:textId="77777777" w:rsidR="007017D8" w:rsidRDefault="00900521" w:rsidP="007017D8">
      <w:pPr>
        <w:jc w:val="center"/>
        <w:rPr>
          <w:rFonts w:asciiTheme="minorHAnsi" w:hAnsiTheme="minorHAnsi" w:cstheme="minorHAnsi"/>
          <w:b/>
          <w:sz w:val="32"/>
          <w:szCs w:val="32"/>
        </w:rPr>
      </w:pPr>
      <w:r w:rsidRPr="0053560B">
        <w:rPr>
          <w:rFonts w:asciiTheme="minorHAnsi" w:hAnsiTheme="minorHAnsi" w:cstheme="minorHAnsi"/>
          <w:b/>
          <w:sz w:val="32"/>
          <w:szCs w:val="32"/>
        </w:rPr>
        <w:t>Spring</w:t>
      </w:r>
      <w:r w:rsidR="000F2B2E" w:rsidRPr="0053560B">
        <w:rPr>
          <w:rFonts w:asciiTheme="minorHAnsi" w:hAnsiTheme="minorHAnsi" w:cstheme="minorHAnsi"/>
          <w:b/>
          <w:sz w:val="32"/>
          <w:szCs w:val="32"/>
        </w:rPr>
        <w:t xml:space="preserve"> </w:t>
      </w:r>
      <w:r w:rsidR="00B26C78" w:rsidRPr="0053560B">
        <w:rPr>
          <w:rFonts w:asciiTheme="minorHAnsi" w:hAnsiTheme="minorHAnsi" w:cstheme="minorHAnsi"/>
          <w:b/>
          <w:sz w:val="32"/>
          <w:szCs w:val="32"/>
        </w:rPr>
        <w:t>Semester 202</w:t>
      </w:r>
      <w:r w:rsidRPr="0053560B">
        <w:rPr>
          <w:rFonts w:asciiTheme="minorHAnsi" w:hAnsiTheme="minorHAnsi" w:cstheme="minorHAnsi"/>
          <w:b/>
          <w:sz w:val="32"/>
          <w:szCs w:val="32"/>
        </w:rPr>
        <w:t>3</w:t>
      </w:r>
      <w:r w:rsidR="00B26C78" w:rsidRPr="0053560B">
        <w:rPr>
          <w:rFonts w:asciiTheme="minorHAnsi" w:hAnsiTheme="minorHAnsi" w:cstheme="minorHAnsi"/>
          <w:b/>
          <w:sz w:val="32"/>
          <w:szCs w:val="32"/>
        </w:rPr>
        <w:t xml:space="preserve"> (202</w:t>
      </w:r>
      <w:r w:rsidR="009008B2" w:rsidRPr="0053560B">
        <w:rPr>
          <w:rFonts w:asciiTheme="minorHAnsi" w:hAnsiTheme="minorHAnsi" w:cstheme="minorHAnsi"/>
          <w:b/>
          <w:sz w:val="32"/>
          <w:szCs w:val="32"/>
        </w:rPr>
        <w:t>3</w:t>
      </w:r>
      <w:r w:rsidR="000F2B2E" w:rsidRPr="0053560B">
        <w:rPr>
          <w:rFonts w:asciiTheme="minorHAnsi" w:hAnsiTheme="minorHAnsi" w:cstheme="minorHAnsi"/>
          <w:b/>
          <w:sz w:val="32"/>
          <w:szCs w:val="32"/>
        </w:rPr>
        <w:t>1</w:t>
      </w:r>
      <w:r w:rsidRPr="0053560B">
        <w:rPr>
          <w:rFonts w:asciiTheme="minorHAnsi" w:hAnsiTheme="minorHAnsi" w:cstheme="minorHAnsi"/>
          <w:b/>
          <w:sz w:val="32"/>
          <w:szCs w:val="32"/>
        </w:rPr>
        <w:t>4</w:t>
      </w:r>
      <w:r w:rsidR="00B26C78" w:rsidRPr="0053560B">
        <w:rPr>
          <w:rFonts w:asciiTheme="minorHAnsi" w:hAnsiTheme="minorHAnsi" w:cstheme="minorHAnsi"/>
          <w:b/>
          <w:sz w:val="32"/>
          <w:szCs w:val="32"/>
        </w:rPr>
        <w:t>)</w:t>
      </w:r>
    </w:p>
    <w:p w14:paraId="413083A2" w14:textId="77777777" w:rsidR="00AC3C9F" w:rsidRDefault="00AC3C9F" w:rsidP="007A4247">
      <w:pPr>
        <w:rPr>
          <w:rFonts w:asciiTheme="minorHAnsi" w:hAnsiTheme="minorHAnsi" w:cstheme="minorHAnsi"/>
          <w:b/>
          <w:color w:val="00B050"/>
          <w:sz w:val="28"/>
          <w:szCs w:val="28"/>
        </w:rPr>
      </w:pPr>
    </w:p>
    <w:p w14:paraId="7D36C699" w14:textId="77777777" w:rsidR="007A4247" w:rsidRPr="0053560B" w:rsidRDefault="007A4247" w:rsidP="007A4247">
      <w:pPr>
        <w:rPr>
          <w:rFonts w:asciiTheme="minorHAnsi" w:hAnsiTheme="minorHAnsi" w:cstheme="minorHAnsi"/>
          <w:b/>
          <w:sz w:val="28"/>
          <w:szCs w:val="28"/>
        </w:rPr>
      </w:pPr>
      <w:r w:rsidRPr="0053560B">
        <w:rPr>
          <w:rFonts w:asciiTheme="minorHAnsi" w:hAnsiTheme="minorHAnsi" w:cstheme="minorHAnsi"/>
          <w:b/>
          <w:sz w:val="28"/>
          <w:szCs w:val="28"/>
        </w:rPr>
        <w:t>Course Taught Fully Online Asynchronously (does not require students to be online at specific dates/times)</w:t>
      </w:r>
      <w:r w:rsidR="00DF6910" w:rsidRPr="0053560B">
        <w:rPr>
          <w:rFonts w:asciiTheme="minorHAnsi" w:hAnsiTheme="minorHAnsi" w:cstheme="minorHAnsi"/>
          <w:b/>
          <w:sz w:val="28"/>
          <w:szCs w:val="28"/>
        </w:rPr>
        <w:t xml:space="preserve">.  </w:t>
      </w:r>
      <w:r w:rsidR="00AC3C9F" w:rsidRPr="0053560B">
        <w:rPr>
          <w:rFonts w:asciiTheme="minorHAnsi" w:hAnsiTheme="minorHAnsi" w:cstheme="minorHAnsi"/>
          <w:b/>
          <w:sz w:val="28"/>
          <w:szCs w:val="28"/>
        </w:rPr>
        <w:t>Proctored Event is required.</w:t>
      </w:r>
    </w:p>
    <w:p w14:paraId="396DD93D" w14:textId="77777777" w:rsidR="001807F9" w:rsidRDefault="001807F9" w:rsidP="008544ED">
      <w:pPr>
        <w:pStyle w:val="Heading2"/>
      </w:pPr>
      <w:r>
        <w:t xml:space="preserve">Course </w:t>
      </w:r>
      <w:r w:rsidR="00F819B0">
        <w:t>information</w:t>
      </w:r>
    </w:p>
    <w:p w14:paraId="4633C42A" w14:textId="77777777" w:rsidR="0053560B" w:rsidRDefault="0053560B" w:rsidP="0053560B">
      <w:pPr>
        <w:rPr>
          <w:rFonts w:cs="Arial"/>
        </w:rPr>
      </w:pPr>
      <w:r>
        <w:rPr>
          <w:rFonts w:cs="Arial"/>
        </w:rPr>
        <w:t>Credit Hours/Minutes:  3/2250</w:t>
      </w:r>
    </w:p>
    <w:p w14:paraId="4AF95247" w14:textId="77777777" w:rsidR="0053560B" w:rsidRDefault="0053560B" w:rsidP="0053560B">
      <w:pPr>
        <w:rPr>
          <w:rFonts w:cs="Arial"/>
        </w:rPr>
      </w:pPr>
      <w:r w:rsidRPr="003B5225">
        <w:rPr>
          <w:rFonts w:cs="Arial"/>
        </w:rPr>
        <w:t>Campus/</w:t>
      </w:r>
      <w:r>
        <w:rPr>
          <w:rFonts w:cs="Arial"/>
        </w:rPr>
        <w:t>Class Location:  Georgia Virtual Technical Connection (GVTC)/Blackboard</w:t>
      </w:r>
    </w:p>
    <w:p w14:paraId="59D65185" w14:textId="77777777" w:rsidR="0053560B" w:rsidRDefault="0053560B" w:rsidP="0053560B">
      <w:pPr>
        <w:rPr>
          <w:rFonts w:cs="Arial"/>
        </w:rPr>
      </w:pPr>
      <w:r>
        <w:rPr>
          <w:rFonts w:cs="Arial"/>
        </w:rPr>
        <w:t>Class Meets:  Via Internet for 15 weeks</w:t>
      </w:r>
    </w:p>
    <w:p w14:paraId="0E025275" w14:textId="77777777" w:rsidR="0053560B" w:rsidRDefault="0053560B" w:rsidP="0053560B">
      <w:pPr>
        <w:rPr>
          <w:rFonts w:cs="Arial"/>
        </w:rPr>
      </w:pPr>
      <w:r>
        <w:rPr>
          <w:rFonts w:cs="Arial"/>
        </w:rPr>
        <w:t>Course Reference Number (CRN):  40152</w:t>
      </w:r>
    </w:p>
    <w:p w14:paraId="0A21FEA4" w14:textId="77777777" w:rsidR="0053560B" w:rsidRDefault="0053560B" w:rsidP="0053560B">
      <w:pPr>
        <w:rPr>
          <w:rFonts w:cs="Arial"/>
        </w:rPr>
      </w:pPr>
      <w:r>
        <w:rPr>
          <w:rFonts w:cs="Arial"/>
        </w:rPr>
        <w:t xml:space="preserve">Preferred Method of Contact: </w:t>
      </w:r>
      <w:r w:rsidRPr="001A52AE">
        <w:rPr>
          <w:rFonts w:cs="Arial"/>
          <w:color w:val="000000" w:themeColor="text1"/>
        </w:rPr>
        <w:t>E-mail</w:t>
      </w:r>
    </w:p>
    <w:p w14:paraId="55328C87" w14:textId="77777777" w:rsidR="00FC1362" w:rsidRPr="004F55C8" w:rsidRDefault="00F819B0" w:rsidP="008544ED">
      <w:pPr>
        <w:pStyle w:val="Heading2"/>
      </w:pPr>
      <w:r>
        <w:t>Instructor contact information</w:t>
      </w:r>
    </w:p>
    <w:p w14:paraId="0F4604AB" w14:textId="77777777" w:rsidR="0053560B" w:rsidRDefault="0053560B" w:rsidP="0053560B">
      <w:pPr>
        <w:rPr>
          <w:rFonts w:cs="Arial"/>
          <w:b/>
        </w:rPr>
      </w:pPr>
      <w:r w:rsidRPr="00017422">
        <w:rPr>
          <w:rFonts w:cs="Arial"/>
          <w:b/>
        </w:rPr>
        <w:t xml:space="preserve">Instructor Name: </w:t>
      </w:r>
      <w:r w:rsidRPr="000C7DA4">
        <w:rPr>
          <w:rFonts w:cs="Arial"/>
        </w:rPr>
        <w:t>Dana Price</w:t>
      </w:r>
    </w:p>
    <w:p w14:paraId="0C2DBDA3" w14:textId="77777777" w:rsidR="0053560B" w:rsidRDefault="0053560B" w:rsidP="0053560B">
      <w:pPr>
        <w:rPr>
          <w:rFonts w:cs="Arial"/>
          <w:b/>
        </w:rPr>
      </w:pPr>
      <w:r>
        <w:rPr>
          <w:rFonts w:cs="Arial"/>
          <w:b/>
        </w:rPr>
        <w:t xml:space="preserve">Office Location: </w:t>
      </w:r>
      <w:r w:rsidRPr="000C7DA4">
        <w:rPr>
          <w:rFonts w:cs="Arial"/>
        </w:rPr>
        <w:t>Building A, Room 326</w:t>
      </w:r>
    </w:p>
    <w:p w14:paraId="51D0BB74" w14:textId="77777777" w:rsidR="0053560B" w:rsidRPr="000C7DA4" w:rsidRDefault="0053560B" w:rsidP="0053560B">
      <w:pPr>
        <w:rPr>
          <w:rFonts w:cs="Arial"/>
        </w:rPr>
      </w:pPr>
      <w:r>
        <w:rPr>
          <w:rFonts w:cs="Arial"/>
          <w:b/>
        </w:rPr>
        <w:t xml:space="preserve">Office Hours: </w:t>
      </w:r>
      <w:r w:rsidRPr="000C7DA4">
        <w:rPr>
          <w:rFonts w:cs="Arial"/>
        </w:rPr>
        <w:t>M/W 9:15-11:15am and T/R 2:20-5:30pm</w:t>
      </w:r>
    </w:p>
    <w:p w14:paraId="4FB4358B" w14:textId="77777777" w:rsidR="0053560B" w:rsidRPr="000C7DA4" w:rsidRDefault="0053560B" w:rsidP="0053560B">
      <w:pPr>
        <w:rPr>
          <w:rFonts w:cs="Arial"/>
        </w:rPr>
      </w:pPr>
      <w:r>
        <w:rPr>
          <w:rFonts w:cs="Arial"/>
          <w:b/>
        </w:rPr>
        <w:t xml:space="preserve">Email Address: </w:t>
      </w:r>
      <w:r w:rsidRPr="000C7DA4">
        <w:rPr>
          <w:rFonts w:cs="Arial"/>
        </w:rPr>
        <w:t>dprice@southeasterntech.edu</w:t>
      </w:r>
    </w:p>
    <w:p w14:paraId="4F76FE9F" w14:textId="77777777" w:rsidR="0053560B" w:rsidRDefault="0053560B" w:rsidP="0053560B">
      <w:pPr>
        <w:rPr>
          <w:rFonts w:cs="Arial"/>
          <w:b/>
        </w:rPr>
      </w:pPr>
      <w:r>
        <w:rPr>
          <w:rFonts w:cs="Arial"/>
          <w:b/>
        </w:rPr>
        <w:t xml:space="preserve">Phone: </w:t>
      </w:r>
      <w:r w:rsidRPr="000C7DA4">
        <w:rPr>
          <w:rFonts w:cs="Arial"/>
        </w:rPr>
        <w:t>478-289-2236</w:t>
      </w:r>
    </w:p>
    <w:p w14:paraId="2312ED89" w14:textId="77777777" w:rsidR="0053560B" w:rsidRPr="00CD2A2F" w:rsidRDefault="0053560B" w:rsidP="0053560B">
      <w:pPr>
        <w:rPr>
          <w:rFonts w:cs="Arial"/>
          <w:b/>
        </w:rPr>
      </w:pPr>
      <w:r>
        <w:rPr>
          <w:rFonts w:cs="Arial"/>
          <w:b/>
        </w:rPr>
        <w:t xml:space="preserve">Tutoring Hours: </w:t>
      </w:r>
      <w:r w:rsidRPr="000C7DA4">
        <w:rPr>
          <w:rFonts w:cs="Arial"/>
        </w:rPr>
        <w:t>M/W 2:30-3:30</w:t>
      </w:r>
    </w:p>
    <w:p w14:paraId="282F5718" w14:textId="77777777" w:rsidR="009C0B61" w:rsidRDefault="00D66F27" w:rsidP="008544ED">
      <w:pPr>
        <w:pStyle w:val="Heading2"/>
      </w:pPr>
      <w:r>
        <w:t>Southeastern Technical College (</w:t>
      </w:r>
      <w:r w:rsidR="009C0B61">
        <w:t>STC</w:t>
      </w:r>
      <w:r>
        <w:t>)</w:t>
      </w:r>
      <w:r w:rsidR="009C0B61">
        <w:t xml:space="preserve"> Catalog and Handbook</w:t>
      </w:r>
    </w:p>
    <w:p w14:paraId="3B2D01A5" w14:textId="77777777" w:rsidR="00C97B08" w:rsidRDefault="009C0B61" w:rsidP="009C0B61">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7" w:tooltip="https://catalog.southeasterntech.edu/" w:history="1">
        <w:r w:rsidR="004F278F">
          <w:rPr>
            <w:rStyle w:val="Hyperlink"/>
          </w:rPr>
          <w:t>Catalog and Handbook</w:t>
        </w:r>
      </w:hyperlink>
      <w:r w:rsidRPr="00434884">
        <w:t xml:space="preserve"> </w:t>
      </w:r>
      <w:r>
        <w:t>(</w:t>
      </w:r>
      <w:hyperlink r:id="rId8" w:tooltip="STC Catalog and Handbook" w:history="1">
        <w:r w:rsidR="009008B2">
          <w:rPr>
            <w:rStyle w:val="Hyperlink"/>
          </w:rPr>
          <w:t>https://catalog.southeasterntech.edu/</w:t>
        </w:r>
      </w:hyperlink>
      <w:r w:rsidR="00C97B08">
        <w:t xml:space="preserve">). </w:t>
      </w:r>
    </w:p>
    <w:p w14:paraId="48A4ED2F" w14:textId="77777777" w:rsidR="00C97B08" w:rsidRDefault="00C97B08" w:rsidP="009C0B61"/>
    <w:p w14:paraId="7A2C0088" w14:textId="77777777" w:rsidR="00984C09" w:rsidRDefault="00F819B0" w:rsidP="008544ED">
      <w:pPr>
        <w:pStyle w:val="Heading2"/>
      </w:pPr>
      <w:r>
        <w:t>REQUIRED TEXT</w:t>
      </w:r>
    </w:p>
    <w:p w14:paraId="051D6728" w14:textId="77777777" w:rsidR="0053560B" w:rsidRDefault="0053560B" w:rsidP="0053560B">
      <w:pPr>
        <w:rPr>
          <w:rFonts w:asciiTheme="minorHAnsi" w:hAnsiTheme="minorHAnsi" w:cstheme="minorHAnsi"/>
          <w:szCs w:val="24"/>
        </w:rPr>
      </w:pPr>
      <w:r>
        <w:rPr>
          <w:rFonts w:asciiTheme="minorHAnsi" w:hAnsiTheme="minorHAnsi" w:cstheme="minorHAnsi"/>
          <w:szCs w:val="24"/>
        </w:rPr>
        <w:t xml:space="preserve">Albright, Z. L. &amp; </w:t>
      </w:r>
      <w:proofErr w:type="spellStart"/>
      <w:r w:rsidRPr="00844425">
        <w:rPr>
          <w:rFonts w:asciiTheme="minorHAnsi" w:hAnsiTheme="minorHAnsi" w:cstheme="minorHAnsi"/>
          <w:szCs w:val="24"/>
        </w:rPr>
        <w:t>Langan</w:t>
      </w:r>
      <w:proofErr w:type="spellEnd"/>
      <w:r w:rsidRPr="00844425">
        <w:rPr>
          <w:rFonts w:asciiTheme="minorHAnsi" w:hAnsiTheme="minorHAnsi" w:cstheme="minorHAnsi"/>
          <w:szCs w:val="24"/>
        </w:rPr>
        <w:t xml:space="preserve">, J. </w:t>
      </w:r>
      <w:r>
        <w:rPr>
          <w:rFonts w:asciiTheme="minorHAnsi" w:hAnsiTheme="minorHAnsi" w:cstheme="minorHAnsi"/>
          <w:szCs w:val="24"/>
        </w:rPr>
        <w:t>(2021</w:t>
      </w:r>
      <w:r w:rsidRPr="00844425">
        <w:rPr>
          <w:rFonts w:asciiTheme="minorHAnsi" w:hAnsiTheme="minorHAnsi" w:cstheme="minorHAnsi"/>
          <w:szCs w:val="24"/>
        </w:rPr>
        <w:t xml:space="preserve">).  </w:t>
      </w:r>
      <w:r w:rsidRPr="00844425">
        <w:rPr>
          <w:rFonts w:asciiTheme="minorHAnsi" w:hAnsiTheme="minorHAnsi" w:cstheme="minorHAnsi"/>
          <w:i/>
          <w:szCs w:val="24"/>
        </w:rPr>
        <w:t>English Skills with Readings</w:t>
      </w:r>
      <w:r w:rsidRPr="00844425">
        <w:rPr>
          <w:rFonts w:asciiTheme="minorHAnsi" w:hAnsiTheme="minorHAnsi" w:cstheme="minorHAnsi"/>
          <w:szCs w:val="24"/>
        </w:rPr>
        <w:t>.  McGraw-Hill.</w:t>
      </w:r>
      <w:r>
        <w:rPr>
          <w:rFonts w:asciiTheme="minorHAnsi" w:hAnsiTheme="minorHAnsi" w:cstheme="minorHAnsi"/>
          <w:szCs w:val="24"/>
        </w:rPr>
        <w:t xml:space="preserve"> ISBN 10:  </w:t>
      </w:r>
    </w:p>
    <w:p w14:paraId="540B25D9" w14:textId="77777777" w:rsidR="0053560B" w:rsidRDefault="0053560B" w:rsidP="0053560B">
      <w:pPr>
        <w:rPr>
          <w:rFonts w:asciiTheme="minorHAnsi" w:hAnsiTheme="minorHAnsi" w:cstheme="minorHAnsi"/>
          <w:szCs w:val="24"/>
        </w:rPr>
      </w:pPr>
      <w:r>
        <w:rPr>
          <w:rFonts w:asciiTheme="minorHAnsi" w:hAnsiTheme="minorHAnsi" w:cstheme="minorHAnsi"/>
          <w:szCs w:val="24"/>
        </w:rPr>
        <w:tab/>
        <w:t xml:space="preserve">60899896; ISBN 13: 9781260899894.  </w:t>
      </w:r>
    </w:p>
    <w:p w14:paraId="4AB7D823" w14:textId="77777777" w:rsidR="0053560B" w:rsidRPr="008D4C1E" w:rsidRDefault="0053560B" w:rsidP="0053560B">
      <w:r>
        <w:rPr>
          <w:noProof/>
        </w:rPr>
        <w:drawing>
          <wp:inline distT="0" distB="0" distL="0" distR="0" wp14:anchorId="365CEBF5" wp14:editId="25D4EC40">
            <wp:extent cx="978408" cy="1216152"/>
            <wp:effectExtent l="0" t="0" r="0" b="3175"/>
            <wp:docPr id="7" name="Picture 7" descr="Langan, College Writing Skills with Readings, 10e (eBook)" title="English Skills with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an, College Writing Skills with Readings, 10e (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408" cy="1216152"/>
                    </a:xfrm>
                    <a:prstGeom prst="rect">
                      <a:avLst/>
                    </a:prstGeom>
                    <a:noFill/>
                    <a:ln>
                      <a:noFill/>
                    </a:ln>
                  </pic:spPr>
                </pic:pic>
              </a:graphicData>
            </a:graphic>
          </wp:inline>
        </w:drawing>
      </w:r>
    </w:p>
    <w:p w14:paraId="09EB9C8C" w14:textId="77777777" w:rsidR="008D4C1E" w:rsidRPr="008D4C1E" w:rsidRDefault="008D4C1E" w:rsidP="0053560B">
      <w:pPr>
        <w:ind w:firstLine="720"/>
      </w:pPr>
    </w:p>
    <w:p w14:paraId="2EE15491" w14:textId="77777777" w:rsidR="00984C09" w:rsidRPr="00F819B0" w:rsidRDefault="00F819B0" w:rsidP="008544ED">
      <w:pPr>
        <w:pStyle w:val="Heading2"/>
      </w:pPr>
      <w:r w:rsidRPr="00F819B0">
        <w:t>REQUIRED SUPPLIES &amp; SOFTWARE</w:t>
      </w:r>
    </w:p>
    <w:p w14:paraId="157610E0" w14:textId="77777777" w:rsidR="0053560B" w:rsidRPr="00844425" w:rsidRDefault="0053560B" w:rsidP="0053560B">
      <w:pPr>
        <w:rPr>
          <w:rFonts w:asciiTheme="minorHAnsi" w:hAnsiTheme="minorHAnsi" w:cstheme="minorHAnsi"/>
          <w:snapToGrid/>
          <w:szCs w:val="24"/>
        </w:rPr>
      </w:pPr>
      <w:r>
        <w:rPr>
          <w:rFonts w:asciiTheme="minorHAnsi" w:hAnsiTheme="minorHAnsi" w:cstheme="minorHAnsi"/>
          <w:szCs w:val="24"/>
        </w:rPr>
        <w:t>Students need a three-ring binder for their book, a f</w:t>
      </w:r>
      <w:r w:rsidRPr="00844425">
        <w:rPr>
          <w:rFonts w:asciiTheme="minorHAnsi" w:hAnsiTheme="minorHAnsi" w:cstheme="minorHAnsi"/>
          <w:szCs w:val="24"/>
        </w:rPr>
        <w:t xml:space="preserve">lash drive, loose-leaf paper, pencils, blue-black pens, and </w:t>
      </w:r>
      <w:r w:rsidRPr="00844425">
        <w:rPr>
          <w:rFonts w:asciiTheme="minorHAnsi" w:hAnsiTheme="minorHAnsi" w:cstheme="minorHAnsi"/>
          <w:szCs w:val="24"/>
        </w:rPr>
        <w:lastRenderedPageBreak/>
        <w:t>access to Internet and Southeastern Technical College’s Remote Lab Access, RemoteApp, or Remote Application Services.</w:t>
      </w:r>
    </w:p>
    <w:p w14:paraId="6D721ED0" w14:textId="77777777" w:rsidR="00DA6694" w:rsidRDefault="00DA6694" w:rsidP="00273B99"/>
    <w:p w14:paraId="4E150FAB" w14:textId="77777777" w:rsidR="00407579" w:rsidRDefault="00407579" w:rsidP="00273B99">
      <w:r w:rsidRPr="007609E8">
        <w:t>Note:  Although students can use their smart phones and tablets to access their online course(s), exams, discussions, assignments, and other graded activities should be per</w:t>
      </w:r>
      <w:r w:rsidR="00B958AD">
        <w:t xml:space="preserve">formed on a personal computer.  </w:t>
      </w:r>
      <w:r w:rsidRPr="007609E8">
        <w:t xml:space="preserve">Neither </w:t>
      </w:r>
      <w:r w:rsidR="00D02254" w:rsidRPr="00317685">
        <w:t>Blackboard</w:t>
      </w:r>
      <w:r w:rsidRPr="00317685">
        <w:t xml:space="preserve"> nor </w:t>
      </w:r>
      <w:r w:rsidR="00024FCE">
        <w:t xml:space="preserve">Georgia Virtual Technical </w:t>
      </w:r>
      <w:r w:rsidR="00562E6F">
        <w:t>Connection</w:t>
      </w:r>
      <w:r w:rsidR="00024FCE">
        <w:t xml:space="preserve"> (</w:t>
      </w:r>
      <w:r w:rsidRPr="007609E8">
        <w:t>GVTC</w:t>
      </w:r>
      <w:r w:rsidR="00024FCE">
        <w:t>)</w:t>
      </w:r>
      <w:r w:rsidRPr="007609E8">
        <w:t xml:space="preserve"> provide technical support for issues relating to the use of a smart phone or tablet so students are advised to not rely on these de</w:t>
      </w:r>
      <w:r w:rsidR="00164B76">
        <w:t>vices to take an online course.</w:t>
      </w:r>
    </w:p>
    <w:p w14:paraId="1906E193" w14:textId="77777777" w:rsidR="004B1025" w:rsidRDefault="004B1025" w:rsidP="00273B99"/>
    <w:p w14:paraId="38087EB3" w14:textId="77777777" w:rsidR="004B1025" w:rsidRPr="003B5225" w:rsidRDefault="004B1025" w:rsidP="004B1025">
      <w:pPr>
        <w:widowControl/>
        <w:rPr>
          <w:rFonts w:cs="Arial"/>
          <w:b/>
        </w:rPr>
      </w:pPr>
      <w:r w:rsidRPr="003B5225">
        <w:rPr>
          <w:rFonts w:cs="Arial"/>
          <w:b/>
        </w:rPr>
        <w:t xml:space="preserve">Students should </w:t>
      </w:r>
      <w:r w:rsidR="00DA6694" w:rsidRPr="003B5225">
        <w:rPr>
          <w:rFonts w:cs="Arial"/>
          <w:b/>
        </w:rPr>
        <w:t>not</w:t>
      </w:r>
      <w:r w:rsidRPr="003B5225">
        <w:rPr>
          <w:rFonts w:cs="Arial"/>
          <w:b/>
        </w:rPr>
        <w:t xml:space="preserve"> share login credentials with </w:t>
      </w:r>
      <w:r w:rsidR="00DA6694" w:rsidRPr="003B5225">
        <w:rPr>
          <w:rFonts w:cs="Arial"/>
          <w:b/>
        </w:rPr>
        <w:t>others</w:t>
      </w:r>
      <w:r w:rsidRPr="003B5225">
        <w:rPr>
          <w:rFonts w:cs="Arial"/>
          <w:b/>
        </w:rPr>
        <w:t xml:space="preserve"> and should change passwords periodically to maintain security.</w:t>
      </w:r>
    </w:p>
    <w:p w14:paraId="38F158A4" w14:textId="77777777" w:rsidR="00F94028" w:rsidRPr="00F94028" w:rsidRDefault="00F819B0" w:rsidP="008544ED">
      <w:pPr>
        <w:pStyle w:val="Heading2"/>
      </w:pPr>
      <w:r>
        <w:t>COURSE DESCRIPTION</w:t>
      </w:r>
    </w:p>
    <w:p w14:paraId="1DE26D96" w14:textId="77777777" w:rsidR="00984C09" w:rsidRPr="0053560B" w:rsidRDefault="0053560B" w:rsidP="00F749DC">
      <w:pPr>
        <w:rPr>
          <w:rFonts w:asciiTheme="minorHAnsi" w:hAnsiTheme="minorHAnsi" w:cstheme="minorHAnsi"/>
          <w:szCs w:val="24"/>
        </w:rPr>
      </w:pPr>
      <w:r w:rsidRPr="00844425">
        <w:rPr>
          <w:rFonts w:asciiTheme="minorHAnsi" w:hAnsiTheme="minorHAnsi" w:cstheme="minorHAnsi"/>
          <w:szCs w:val="24"/>
        </w:rPr>
        <w:t xml:space="preserve">Emphasizes the development and improvement of written and oral communication abilities. Topics include analysis of writing, applied grammar and writing skills, editing and proofreading skills, research skills, and oral communication skills. </w:t>
      </w:r>
    </w:p>
    <w:p w14:paraId="1292DD73" w14:textId="77777777" w:rsidR="00F94028" w:rsidRPr="00F94028" w:rsidRDefault="00F819B0" w:rsidP="008544ED">
      <w:pPr>
        <w:pStyle w:val="Heading2"/>
      </w:pPr>
      <w:r>
        <w:t>MAJOR COURSE COMPETENCIES</w:t>
      </w:r>
    </w:p>
    <w:p w14:paraId="274642F8" w14:textId="77777777" w:rsidR="0053560B" w:rsidRPr="00844425" w:rsidRDefault="0053560B" w:rsidP="0053560B">
      <w:pPr>
        <w:pStyle w:val="ListParagraph"/>
        <w:numPr>
          <w:ilvl w:val="0"/>
          <w:numId w:val="25"/>
        </w:numPr>
        <w:autoSpaceDE w:val="0"/>
        <w:autoSpaceDN w:val="0"/>
        <w:adjustRightInd w:val="0"/>
        <w:rPr>
          <w:rFonts w:asciiTheme="minorHAnsi" w:hAnsiTheme="minorHAnsi" w:cstheme="minorHAnsi"/>
          <w:snapToGrid/>
          <w:szCs w:val="24"/>
        </w:rPr>
      </w:pPr>
      <w:r w:rsidRPr="00844425">
        <w:rPr>
          <w:rFonts w:asciiTheme="minorHAnsi" w:hAnsiTheme="minorHAnsi" w:cstheme="minorHAnsi"/>
          <w:snapToGrid/>
          <w:szCs w:val="24"/>
        </w:rPr>
        <w:t>Analysis of writing</w:t>
      </w:r>
    </w:p>
    <w:p w14:paraId="4D83F4CB" w14:textId="77777777" w:rsidR="0053560B" w:rsidRPr="00844425" w:rsidRDefault="0053560B" w:rsidP="0053560B">
      <w:pPr>
        <w:pStyle w:val="ListParagraph"/>
        <w:numPr>
          <w:ilvl w:val="0"/>
          <w:numId w:val="25"/>
        </w:numPr>
        <w:autoSpaceDE w:val="0"/>
        <w:autoSpaceDN w:val="0"/>
        <w:adjustRightInd w:val="0"/>
        <w:rPr>
          <w:rFonts w:asciiTheme="minorHAnsi" w:hAnsiTheme="minorHAnsi" w:cstheme="minorHAnsi"/>
          <w:snapToGrid/>
          <w:szCs w:val="24"/>
        </w:rPr>
      </w:pPr>
      <w:r w:rsidRPr="00844425">
        <w:rPr>
          <w:rFonts w:asciiTheme="minorHAnsi" w:hAnsiTheme="minorHAnsi" w:cstheme="minorHAnsi"/>
          <w:snapToGrid/>
          <w:szCs w:val="24"/>
        </w:rPr>
        <w:t>Applied grammar and writing skills</w:t>
      </w:r>
    </w:p>
    <w:p w14:paraId="5A52DB46" w14:textId="77777777" w:rsidR="0053560B" w:rsidRPr="00844425" w:rsidRDefault="0053560B" w:rsidP="0053560B">
      <w:pPr>
        <w:pStyle w:val="ListParagraph"/>
        <w:numPr>
          <w:ilvl w:val="0"/>
          <w:numId w:val="25"/>
        </w:numPr>
        <w:autoSpaceDE w:val="0"/>
        <w:autoSpaceDN w:val="0"/>
        <w:adjustRightInd w:val="0"/>
        <w:rPr>
          <w:rFonts w:asciiTheme="minorHAnsi" w:hAnsiTheme="minorHAnsi" w:cstheme="minorHAnsi"/>
          <w:snapToGrid/>
          <w:szCs w:val="24"/>
        </w:rPr>
      </w:pPr>
      <w:r w:rsidRPr="00844425">
        <w:rPr>
          <w:rFonts w:asciiTheme="minorHAnsi" w:hAnsiTheme="minorHAnsi" w:cstheme="minorHAnsi"/>
          <w:snapToGrid/>
          <w:szCs w:val="24"/>
        </w:rPr>
        <w:t>Editing and proofreading skills</w:t>
      </w:r>
    </w:p>
    <w:p w14:paraId="37B2E9DE" w14:textId="77777777" w:rsidR="0053560B" w:rsidRPr="00844425" w:rsidRDefault="0053560B" w:rsidP="0053560B">
      <w:pPr>
        <w:pStyle w:val="ListParagraph"/>
        <w:numPr>
          <w:ilvl w:val="0"/>
          <w:numId w:val="25"/>
        </w:numPr>
        <w:autoSpaceDE w:val="0"/>
        <w:autoSpaceDN w:val="0"/>
        <w:adjustRightInd w:val="0"/>
        <w:rPr>
          <w:rFonts w:asciiTheme="minorHAnsi" w:hAnsiTheme="minorHAnsi" w:cstheme="minorHAnsi"/>
          <w:snapToGrid/>
          <w:szCs w:val="24"/>
        </w:rPr>
      </w:pPr>
      <w:r w:rsidRPr="00844425">
        <w:rPr>
          <w:rFonts w:asciiTheme="minorHAnsi" w:hAnsiTheme="minorHAnsi" w:cstheme="minorHAnsi"/>
          <w:snapToGrid/>
          <w:szCs w:val="24"/>
        </w:rPr>
        <w:t>Research skills</w:t>
      </w:r>
    </w:p>
    <w:p w14:paraId="65C2B087" w14:textId="77777777" w:rsidR="0053560B" w:rsidRPr="002E70B2" w:rsidRDefault="0053560B" w:rsidP="0053560B">
      <w:pPr>
        <w:pStyle w:val="ListParagraph"/>
        <w:numPr>
          <w:ilvl w:val="0"/>
          <w:numId w:val="25"/>
        </w:numPr>
        <w:autoSpaceDE w:val="0"/>
        <w:autoSpaceDN w:val="0"/>
        <w:adjustRightInd w:val="0"/>
        <w:rPr>
          <w:rFonts w:asciiTheme="minorHAnsi" w:hAnsiTheme="minorHAnsi" w:cstheme="minorHAnsi"/>
          <w:b/>
          <w:snapToGrid/>
          <w:szCs w:val="24"/>
        </w:rPr>
      </w:pPr>
      <w:r w:rsidRPr="00844425">
        <w:rPr>
          <w:rFonts w:asciiTheme="minorHAnsi" w:hAnsiTheme="minorHAnsi" w:cstheme="minorHAnsi"/>
          <w:snapToGrid/>
          <w:szCs w:val="24"/>
        </w:rPr>
        <w:t>Oral communication skills.</w:t>
      </w:r>
    </w:p>
    <w:p w14:paraId="78FB24CC" w14:textId="77777777" w:rsidR="00F94028" w:rsidRPr="00F94028" w:rsidRDefault="00F819B0" w:rsidP="008544ED">
      <w:pPr>
        <w:pStyle w:val="Heading2"/>
      </w:pPr>
      <w:r>
        <w:t>PREREQUISITE(S)</w:t>
      </w:r>
    </w:p>
    <w:p w14:paraId="55BFACAE" w14:textId="77777777" w:rsidR="0053560B" w:rsidRPr="0053560B" w:rsidRDefault="0053560B" w:rsidP="0053560B">
      <w:pPr>
        <w:rPr>
          <w:rFonts w:asciiTheme="minorHAnsi" w:hAnsiTheme="minorHAnsi" w:cstheme="minorHAnsi"/>
          <w:b/>
          <w:szCs w:val="24"/>
        </w:rPr>
      </w:pPr>
      <w:r w:rsidRPr="0053560B">
        <w:rPr>
          <w:rStyle w:val="SIDEHEADER"/>
          <w:rFonts w:asciiTheme="minorHAnsi" w:hAnsiTheme="minorHAnsi" w:cstheme="minorHAnsi"/>
          <w:b w:val="0"/>
          <w:szCs w:val="24"/>
        </w:rPr>
        <w:t>ENGL 0090 OR Appropriate Placement Test Score AND READING 0090—Reading II OR Appropriate Placement Test Score.</w:t>
      </w:r>
    </w:p>
    <w:p w14:paraId="355071BE" w14:textId="77777777" w:rsidR="00F94028" w:rsidRPr="00F94028" w:rsidRDefault="00A244FD" w:rsidP="008544ED">
      <w:pPr>
        <w:pStyle w:val="Heading2"/>
      </w:pPr>
      <w:r>
        <w:t>COURSE OUTLINE</w:t>
      </w:r>
    </w:p>
    <w:p w14:paraId="6A285A64" w14:textId="77777777" w:rsidR="0053560B" w:rsidRPr="00844425" w:rsidRDefault="0053560B" w:rsidP="0053560B">
      <w:pPr>
        <w:pStyle w:val="ListParagraph"/>
        <w:numPr>
          <w:ilvl w:val="0"/>
          <w:numId w:val="26"/>
        </w:numPr>
        <w:autoSpaceDE w:val="0"/>
        <w:autoSpaceDN w:val="0"/>
        <w:adjustRightInd w:val="0"/>
        <w:rPr>
          <w:rFonts w:asciiTheme="minorHAnsi" w:hAnsiTheme="minorHAnsi" w:cstheme="minorHAnsi"/>
          <w:snapToGrid/>
          <w:szCs w:val="24"/>
        </w:rPr>
      </w:pPr>
      <w:r w:rsidRPr="00844425">
        <w:rPr>
          <w:rFonts w:asciiTheme="minorHAnsi" w:hAnsiTheme="minorHAnsi" w:cstheme="minorHAnsi"/>
          <w:snapToGrid/>
          <w:szCs w:val="24"/>
        </w:rPr>
        <w:t>Analysis of writing</w:t>
      </w:r>
    </w:p>
    <w:p w14:paraId="29209C66" w14:textId="77777777" w:rsidR="0053560B" w:rsidRPr="00844425" w:rsidRDefault="0053560B" w:rsidP="0053560B">
      <w:pPr>
        <w:pStyle w:val="ListParagraph"/>
        <w:numPr>
          <w:ilvl w:val="0"/>
          <w:numId w:val="26"/>
        </w:numPr>
        <w:autoSpaceDE w:val="0"/>
        <w:autoSpaceDN w:val="0"/>
        <w:adjustRightInd w:val="0"/>
        <w:rPr>
          <w:rFonts w:asciiTheme="minorHAnsi" w:hAnsiTheme="minorHAnsi" w:cstheme="minorHAnsi"/>
          <w:snapToGrid/>
          <w:szCs w:val="24"/>
        </w:rPr>
      </w:pPr>
      <w:r w:rsidRPr="00844425">
        <w:rPr>
          <w:rFonts w:asciiTheme="minorHAnsi" w:hAnsiTheme="minorHAnsi" w:cstheme="minorHAnsi"/>
          <w:snapToGrid/>
          <w:szCs w:val="24"/>
        </w:rPr>
        <w:t>Applied grammar and writing skills</w:t>
      </w:r>
    </w:p>
    <w:p w14:paraId="631CC860" w14:textId="77777777" w:rsidR="0053560B" w:rsidRPr="00844425" w:rsidRDefault="0053560B" w:rsidP="0053560B">
      <w:pPr>
        <w:pStyle w:val="ListParagraph"/>
        <w:numPr>
          <w:ilvl w:val="0"/>
          <w:numId w:val="26"/>
        </w:numPr>
        <w:autoSpaceDE w:val="0"/>
        <w:autoSpaceDN w:val="0"/>
        <w:adjustRightInd w:val="0"/>
        <w:rPr>
          <w:rFonts w:asciiTheme="minorHAnsi" w:hAnsiTheme="minorHAnsi" w:cstheme="minorHAnsi"/>
          <w:snapToGrid/>
          <w:szCs w:val="24"/>
        </w:rPr>
      </w:pPr>
      <w:r w:rsidRPr="00844425">
        <w:rPr>
          <w:rFonts w:asciiTheme="minorHAnsi" w:hAnsiTheme="minorHAnsi" w:cstheme="minorHAnsi"/>
          <w:snapToGrid/>
          <w:szCs w:val="24"/>
        </w:rPr>
        <w:t>Editing and proofreading skills</w:t>
      </w:r>
    </w:p>
    <w:p w14:paraId="623FE41D" w14:textId="77777777" w:rsidR="0053560B" w:rsidRPr="00844425" w:rsidRDefault="0053560B" w:rsidP="0053560B">
      <w:pPr>
        <w:pStyle w:val="ListParagraph"/>
        <w:numPr>
          <w:ilvl w:val="0"/>
          <w:numId w:val="26"/>
        </w:numPr>
        <w:autoSpaceDE w:val="0"/>
        <w:autoSpaceDN w:val="0"/>
        <w:adjustRightInd w:val="0"/>
        <w:rPr>
          <w:rFonts w:asciiTheme="minorHAnsi" w:hAnsiTheme="minorHAnsi" w:cstheme="minorHAnsi"/>
          <w:snapToGrid/>
          <w:szCs w:val="24"/>
        </w:rPr>
      </w:pPr>
      <w:r w:rsidRPr="00844425">
        <w:rPr>
          <w:rFonts w:asciiTheme="minorHAnsi" w:hAnsiTheme="minorHAnsi" w:cstheme="minorHAnsi"/>
          <w:snapToGrid/>
          <w:szCs w:val="24"/>
        </w:rPr>
        <w:t>Research skills</w:t>
      </w:r>
    </w:p>
    <w:p w14:paraId="481F1330" w14:textId="77777777" w:rsidR="0053560B" w:rsidRPr="009E5E6D" w:rsidRDefault="0053560B" w:rsidP="0053560B">
      <w:pPr>
        <w:pStyle w:val="ListParagraph"/>
        <w:numPr>
          <w:ilvl w:val="0"/>
          <w:numId w:val="26"/>
        </w:numPr>
        <w:autoSpaceDE w:val="0"/>
        <w:autoSpaceDN w:val="0"/>
        <w:adjustRightInd w:val="0"/>
        <w:rPr>
          <w:rFonts w:asciiTheme="minorHAnsi" w:hAnsiTheme="minorHAnsi" w:cstheme="minorHAnsi"/>
          <w:b/>
          <w:snapToGrid/>
          <w:szCs w:val="24"/>
        </w:rPr>
      </w:pPr>
      <w:r w:rsidRPr="00844425">
        <w:rPr>
          <w:rFonts w:asciiTheme="minorHAnsi" w:hAnsiTheme="minorHAnsi" w:cstheme="minorHAnsi"/>
          <w:snapToGrid/>
          <w:szCs w:val="24"/>
        </w:rPr>
        <w:t>Oral communication skills.</w:t>
      </w:r>
    </w:p>
    <w:p w14:paraId="6B2FEC6E" w14:textId="77777777" w:rsidR="00F94028" w:rsidRPr="00F94028" w:rsidRDefault="00984C09" w:rsidP="008544ED">
      <w:pPr>
        <w:pStyle w:val="Heading2"/>
      </w:pPr>
      <w:r w:rsidRPr="00FF76DC">
        <w:t>GENER</w:t>
      </w:r>
      <w:r w:rsidR="00F94028" w:rsidRPr="00FF76DC">
        <w:t>AL EDUCATION CORE COMPETENCIES</w:t>
      </w:r>
    </w:p>
    <w:p w14:paraId="288E298E" w14:textId="77777777" w:rsidR="00D66F27" w:rsidRPr="00984C09" w:rsidRDefault="00164B76"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D66F27">
        <w:rPr>
          <w:rFonts w:cs="Arial"/>
        </w:rPr>
        <w:t xml:space="preserve"> </w:t>
      </w:r>
    </w:p>
    <w:p w14:paraId="70DCEE25"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14:paraId="66A8FF2B"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7C520D07"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72CAC1C5" w14:textId="77777777" w:rsidR="00F94028" w:rsidRPr="00F94028" w:rsidRDefault="00F819B0" w:rsidP="008544ED">
      <w:pPr>
        <w:pStyle w:val="Heading2"/>
      </w:pPr>
      <w:r>
        <w:t>STUDENT REQUIREMENTS (Online)</w:t>
      </w:r>
    </w:p>
    <w:p w14:paraId="6778A910" w14:textId="77777777" w:rsidR="0053560B" w:rsidRPr="00844425" w:rsidRDefault="0053560B" w:rsidP="0053560B">
      <w:pPr>
        <w:pStyle w:val="ListParagraph"/>
        <w:numPr>
          <w:ilvl w:val="0"/>
          <w:numId w:val="27"/>
        </w:numPr>
        <w:rPr>
          <w:rFonts w:asciiTheme="minorHAnsi" w:hAnsiTheme="minorHAnsi" w:cstheme="minorHAnsi"/>
          <w:szCs w:val="24"/>
        </w:rPr>
      </w:pPr>
      <w:r>
        <w:rPr>
          <w:rFonts w:asciiTheme="minorHAnsi" w:hAnsiTheme="minorHAnsi" w:cstheme="minorHAnsi"/>
          <w:szCs w:val="24"/>
        </w:rPr>
        <w:t xml:space="preserve">An online class means that class completing Blackboard assignments are mandatory. </w:t>
      </w:r>
      <w:r w:rsidRPr="00844425">
        <w:rPr>
          <w:rFonts w:asciiTheme="minorHAnsi" w:hAnsiTheme="minorHAnsi" w:cstheme="minorHAnsi"/>
          <w:szCs w:val="24"/>
        </w:rPr>
        <w:t>Students are required to complete all assignments on the lesson plan</w:t>
      </w:r>
      <w:r>
        <w:rPr>
          <w:rFonts w:asciiTheme="minorHAnsi" w:hAnsiTheme="minorHAnsi" w:cstheme="minorHAnsi"/>
          <w:szCs w:val="24"/>
        </w:rPr>
        <w:t xml:space="preserve"> and in each module (located in Blackboard)</w:t>
      </w:r>
      <w:r w:rsidRPr="00844425">
        <w:rPr>
          <w:rFonts w:asciiTheme="minorHAnsi" w:hAnsiTheme="minorHAnsi" w:cstheme="minorHAnsi"/>
          <w:szCs w:val="24"/>
        </w:rPr>
        <w:t xml:space="preserve"> by their due dates to exit the class</w:t>
      </w:r>
      <w:r>
        <w:rPr>
          <w:rFonts w:asciiTheme="minorHAnsi" w:hAnsiTheme="minorHAnsi" w:cstheme="minorHAnsi"/>
          <w:szCs w:val="24"/>
        </w:rPr>
        <w:t xml:space="preserve"> successfully</w:t>
      </w:r>
      <w:r w:rsidRPr="00844425">
        <w:rPr>
          <w:rFonts w:asciiTheme="minorHAnsi" w:hAnsiTheme="minorHAnsi" w:cstheme="minorHAnsi"/>
          <w:szCs w:val="24"/>
        </w:rPr>
        <w:t>.</w:t>
      </w:r>
    </w:p>
    <w:p w14:paraId="1AFAA674" w14:textId="77777777" w:rsidR="0053560B" w:rsidRPr="00DF4A0C" w:rsidRDefault="0053560B" w:rsidP="0053560B">
      <w:pPr>
        <w:pStyle w:val="ListParagraph"/>
        <w:widowControl/>
        <w:numPr>
          <w:ilvl w:val="0"/>
          <w:numId w:val="27"/>
        </w:numPr>
        <w:rPr>
          <w:rFonts w:asciiTheme="minorHAnsi" w:hAnsiTheme="minorHAnsi" w:cstheme="minorHAnsi"/>
          <w:snapToGrid/>
          <w:color w:val="000000"/>
          <w:szCs w:val="24"/>
        </w:rPr>
      </w:pPr>
      <w:r w:rsidRPr="00DF4A0C">
        <w:rPr>
          <w:rFonts w:asciiTheme="minorHAnsi" w:hAnsiTheme="minorHAnsi" w:cstheme="minorHAnsi"/>
          <w:szCs w:val="24"/>
        </w:rPr>
        <w:t>Students are responsible for all needed textbooks and supplies</w:t>
      </w:r>
      <w:r>
        <w:rPr>
          <w:rFonts w:asciiTheme="minorHAnsi" w:hAnsiTheme="minorHAnsi" w:cstheme="minorHAnsi"/>
          <w:szCs w:val="24"/>
        </w:rPr>
        <w:t>. You will not be given extra time because you lack the proper supplies to complete the course work in a timely manner.</w:t>
      </w:r>
    </w:p>
    <w:p w14:paraId="1CD0693D" w14:textId="77777777" w:rsidR="0053560B" w:rsidRPr="00DF4A0C" w:rsidRDefault="0053560B" w:rsidP="0053560B">
      <w:pPr>
        <w:pStyle w:val="ListParagraph"/>
        <w:widowControl/>
        <w:numPr>
          <w:ilvl w:val="0"/>
          <w:numId w:val="27"/>
        </w:numPr>
        <w:rPr>
          <w:rFonts w:asciiTheme="minorHAnsi" w:hAnsiTheme="minorHAnsi" w:cstheme="minorHAnsi"/>
          <w:snapToGrid/>
          <w:color w:val="000000"/>
          <w:szCs w:val="24"/>
        </w:rPr>
      </w:pPr>
      <w:r w:rsidRPr="00DF4A0C">
        <w:rPr>
          <w:rFonts w:asciiTheme="minorHAnsi" w:hAnsiTheme="minorHAnsi" w:cstheme="minorHAnsi"/>
          <w:b/>
          <w:bCs/>
          <w:snapToGrid/>
          <w:color w:val="000000"/>
          <w:szCs w:val="24"/>
          <w:bdr w:val="none" w:sz="0" w:space="0" w:color="auto" w:frame="1"/>
        </w:rPr>
        <w:t>Use Mozilla Foxfire or Google Chrome</w:t>
      </w:r>
      <w:r w:rsidRPr="00DF4A0C">
        <w:rPr>
          <w:rFonts w:asciiTheme="minorHAnsi" w:hAnsiTheme="minorHAnsi" w:cstheme="minorHAnsi"/>
          <w:snapToGrid/>
          <w:color w:val="000000"/>
          <w:szCs w:val="24"/>
        </w:rPr>
        <w:t> as the main Internet browsers. </w:t>
      </w:r>
      <w:r w:rsidRPr="00DF4A0C">
        <w:rPr>
          <w:rFonts w:asciiTheme="minorHAnsi" w:hAnsiTheme="minorHAnsi" w:cstheme="minorHAnsi"/>
          <w:b/>
          <w:snapToGrid/>
          <w:color w:val="000000"/>
          <w:szCs w:val="24"/>
          <w:u w:val="single"/>
        </w:rPr>
        <w:t xml:space="preserve">Do not use Internet Explorer or Microsoft Edge (E at the bottom of the screen) </w:t>
      </w:r>
      <w:r w:rsidRPr="00DF4A0C">
        <w:rPr>
          <w:rFonts w:asciiTheme="minorHAnsi" w:hAnsiTheme="minorHAnsi" w:cstheme="minorHAnsi"/>
          <w:b/>
          <w:snapToGrid/>
          <w:color w:val="000000"/>
          <w:szCs w:val="24"/>
        </w:rPr>
        <w:t>because Blackboard does not support them.</w:t>
      </w:r>
      <w:r w:rsidRPr="00DF4A0C">
        <w:rPr>
          <w:rFonts w:asciiTheme="minorHAnsi" w:hAnsiTheme="minorHAnsi" w:cstheme="minorHAnsi"/>
          <w:snapToGrid/>
          <w:color w:val="000000"/>
          <w:szCs w:val="24"/>
        </w:rPr>
        <w:t xml:space="preserve"> Microsoft </w:t>
      </w:r>
      <w:r w:rsidRPr="00DF4A0C">
        <w:rPr>
          <w:rFonts w:asciiTheme="minorHAnsi" w:hAnsiTheme="minorHAnsi" w:cstheme="minorHAnsi"/>
          <w:snapToGrid/>
          <w:color w:val="000000"/>
          <w:szCs w:val="24"/>
        </w:rPr>
        <w:lastRenderedPageBreak/>
        <w:t>Edge or Internet Explorer will not allow students to submit assignments in assignment boxes and closes exams and quizzes prematurely.</w:t>
      </w:r>
    </w:p>
    <w:p w14:paraId="02620C60" w14:textId="77777777" w:rsidR="0053560B" w:rsidRPr="00FA36E6" w:rsidRDefault="0053560B" w:rsidP="0053560B">
      <w:pPr>
        <w:widowControl/>
        <w:numPr>
          <w:ilvl w:val="0"/>
          <w:numId w:val="27"/>
        </w:numPr>
        <w:rPr>
          <w:rFonts w:asciiTheme="minorHAnsi" w:hAnsiTheme="minorHAnsi" w:cstheme="minorHAnsi"/>
          <w:szCs w:val="24"/>
        </w:rPr>
      </w:pPr>
      <w:r w:rsidRPr="00854868">
        <w:rPr>
          <w:rFonts w:asciiTheme="minorHAnsi" w:hAnsiTheme="minorHAnsi" w:cstheme="minorHAnsi"/>
          <w:snapToGrid/>
          <w:color w:val="000000"/>
          <w:szCs w:val="24"/>
        </w:rPr>
        <w:t xml:space="preserve">Be sure to have a strong Internet connection. If there are problems with the Internet at home, come to STC to submit assignments. The </w:t>
      </w:r>
      <w:r>
        <w:rPr>
          <w:rFonts w:asciiTheme="minorHAnsi" w:hAnsiTheme="minorHAnsi" w:cstheme="minorHAnsi"/>
          <w:snapToGrid/>
          <w:color w:val="000000"/>
          <w:szCs w:val="24"/>
        </w:rPr>
        <w:t xml:space="preserve">STC </w:t>
      </w:r>
      <w:r w:rsidRPr="00854868">
        <w:rPr>
          <w:rFonts w:asciiTheme="minorHAnsi" w:hAnsiTheme="minorHAnsi" w:cstheme="minorHAnsi"/>
          <w:snapToGrid/>
          <w:color w:val="000000"/>
          <w:szCs w:val="24"/>
        </w:rPr>
        <w:t>Library is open</w:t>
      </w:r>
      <w:r>
        <w:rPr>
          <w:rFonts w:asciiTheme="minorHAnsi" w:hAnsiTheme="minorHAnsi" w:cstheme="minorHAnsi"/>
          <w:snapToGrid/>
          <w:color w:val="000000"/>
          <w:szCs w:val="24"/>
        </w:rPr>
        <w:t xml:space="preserve"> Monday-Thursday, 8:00 a.m. to 8</w:t>
      </w:r>
      <w:r w:rsidRPr="00854868">
        <w:rPr>
          <w:rFonts w:asciiTheme="minorHAnsi" w:hAnsiTheme="minorHAnsi" w:cstheme="minorHAnsi"/>
          <w:snapToGrid/>
          <w:color w:val="000000"/>
          <w:szCs w:val="24"/>
        </w:rPr>
        <w:t>:00 p.m.</w:t>
      </w:r>
    </w:p>
    <w:p w14:paraId="06816FBB" w14:textId="77777777" w:rsidR="0053560B" w:rsidRDefault="0053560B" w:rsidP="0053560B">
      <w:pPr>
        <w:pStyle w:val="ListParagraph"/>
        <w:numPr>
          <w:ilvl w:val="0"/>
          <w:numId w:val="27"/>
        </w:numPr>
        <w:rPr>
          <w:rFonts w:asciiTheme="minorHAnsi" w:hAnsiTheme="minorHAnsi" w:cstheme="minorHAnsi"/>
          <w:szCs w:val="24"/>
        </w:rPr>
      </w:pPr>
      <w:r>
        <w:rPr>
          <w:rFonts w:asciiTheme="minorHAnsi" w:hAnsiTheme="minorHAnsi" w:cstheme="minorHAnsi"/>
          <w:szCs w:val="24"/>
        </w:rPr>
        <w:t xml:space="preserve">Writing assignments are completed in class. </w:t>
      </w:r>
      <w:r w:rsidRPr="00844425">
        <w:rPr>
          <w:rFonts w:asciiTheme="minorHAnsi" w:hAnsiTheme="minorHAnsi" w:cstheme="minorHAnsi"/>
          <w:szCs w:val="24"/>
        </w:rPr>
        <w:t xml:space="preserve">All writing assignments must be in APA format, typed in Microsoft Word, and submitted in </w:t>
      </w:r>
      <w:r>
        <w:rPr>
          <w:rFonts w:asciiTheme="minorHAnsi" w:hAnsiTheme="minorHAnsi" w:cstheme="minorHAnsi"/>
          <w:szCs w:val="24"/>
        </w:rPr>
        <w:t xml:space="preserve">the </w:t>
      </w:r>
      <w:r w:rsidRPr="00844425">
        <w:rPr>
          <w:rFonts w:asciiTheme="minorHAnsi" w:hAnsiTheme="minorHAnsi" w:cstheme="minorHAnsi"/>
          <w:szCs w:val="24"/>
        </w:rPr>
        <w:t>B</w:t>
      </w:r>
      <w:r>
        <w:rPr>
          <w:rFonts w:asciiTheme="minorHAnsi" w:hAnsiTheme="minorHAnsi" w:cstheme="minorHAnsi"/>
          <w:szCs w:val="24"/>
        </w:rPr>
        <w:t>lackboard assignment box.</w:t>
      </w:r>
    </w:p>
    <w:p w14:paraId="2EA81CE6" w14:textId="77777777" w:rsidR="0053560B" w:rsidRDefault="0053560B" w:rsidP="0053560B">
      <w:pPr>
        <w:pStyle w:val="ListParagraph"/>
        <w:numPr>
          <w:ilvl w:val="0"/>
          <w:numId w:val="27"/>
        </w:numPr>
        <w:rPr>
          <w:rFonts w:asciiTheme="minorHAnsi" w:hAnsiTheme="minorHAnsi" w:cstheme="minorHAnsi"/>
          <w:szCs w:val="24"/>
        </w:rPr>
      </w:pPr>
      <w:r>
        <w:rPr>
          <w:rFonts w:asciiTheme="minorHAnsi" w:hAnsiTheme="minorHAnsi" w:cstheme="minorHAnsi"/>
          <w:szCs w:val="24"/>
        </w:rPr>
        <w:t xml:space="preserve">Screenshots and late assignments will be given a zero. </w:t>
      </w:r>
    </w:p>
    <w:p w14:paraId="0269645D" w14:textId="77777777" w:rsidR="0053560B" w:rsidRPr="0004641C" w:rsidRDefault="0053560B" w:rsidP="0053560B">
      <w:pPr>
        <w:pStyle w:val="ListParagraph"/>
        <w:numPr>
          <w:ilvl w:val="0"/>
          <w:numId w:val="27"/>
        </w:numPr>
        <w:rPr>
          <w:rFonts w:asciiTheme="minorHAnsi" w:hAnsiTheme="minorHAnsi" w:cstheme="minorHAnsi"/>
          <w:szCs w:val="24"/>
        </w:rPr>
      </w:pPr>
      <w:r w:rsidRPr="00844425">
        <w:rPr>
          <w:rFonts w:asciiTheme="minorHAnsi" w:hAnsiTheme="minorHAnsi" w:cstheme="minorHAnsi"/>
          <w:szCs w:val="24"/>
          <w:u w:val="single"/>
        </w:rPr>
        <w:t>Dropping a grade or extra credit assignments will not be given.</w:t>
      </w:r>
      <w:r w:rsidRPr="00844425">
        <w:rPr>
          <w:rFonts w:asciiTheme="minorHAnsi" w:hAnsiTheme="minorHAnsi" w:cstheme="minorHAnsi"/>
          <w:szCs w:val="24"/>
        </w:rPr>
        <w:t xml:space="preserve"> </w:t>
      </w:r>
      <w:r w:rsidRPr="008F7AF7">
        <w:rPr>
          <w:rFonts w:asciiTheme="minorHAnsi" w:hAnsiTheme="minorHAnsi" w:cstheme="minorHAnsi"/>
          <w:b/>
          <w:szCs w:val="24"/>
        </w:rPr>
        <w:t>Do not ask.</w:t>
      </w:r>
    </w:p>
    <w:p w14:paraId="203BEC96" w14:textId="77777777" w:rsidR="0021201C" w:rsidRDefault="0021201C" w:rsidP="00F94028">
      <w:pPr>
        <w:rPr>
          <w:b/>
        </w:rPr>
      </w:pPr>
    </w:p>
    <w:p w14:paraId="35EFF972" w14:textId="77777777" w:rsidR="0021201C" w:rsidRDefault="0021201C" w:rsidP="0021201C">
      <w:r w:rsidRPr="005C6542">
        <w:t xml:space="preserve">Students are expected to complete all work required by the instructor. </w:t>
      </w:r>
      <w:r w:rsidR="00AF36FE">
        <w:t xml:space="preserve"> </w:t>
      </w:r>
      <w:r w:rsidRPr="005C6542">
        <w:t xml:space="preserve">Students will have at least one week to complete tests and assignments.  All tests and assignments are due at midnight on </w:t>
      </w:r>
      <w:r>
        <w:t xml:space="preserve">XXXX </w:t>
      </w:r>
      <w:r w:rsidRPr="005C6542">
        <w:t xml:space="preserve">of each week. </w:t>
      </w:r>
      <w:r>
        <w:t xml:space="preserve"> Assignments must be keyed in Microsoft Word, saved, uploaded, and attached for grading in Blackboard.</w:t>
      </w:r>
    </w:p>
    <w:p w14:paraId="52414D10" w14:textId="77777777" w:rsidR="005E2EF6" w:rsidRDefault="005E2EF6" w:rsidP="0021201C">
      <w:pPr>
        <w:rPr>
          <w:b/>
        </w:rPr>
      </w:pPr>
    </w:p>
    <w:p w14:paraId="2E363B47" w14:textId="77777777" w:rsidR="005E2EF6" w:rsidRPr="001E5B31" w:rsidRDefault="005E2EF6" w:rsidP="005E2EF6">
      <w:pPr>
        <w:rPr>
          <w:snapToGrid/>
        </w:rPr>
      </w:pPr>
      <w:bookmarkStart w:id="0" w:name="_Hlk78901613"/>
      <w:r w:rsidRPr="0030187F">
        <w:rPr>
          <w:snapToGrid/>
        </w:rPr>
        <w:t xml:space="preserve">Students are expected to prove weekly academic engagement by meeting assignment deadlines each week and spending a minimum of </w:t>
      </w:r>
      <w:r w:rsidR="00730F84" w:rsidRPr="00730F84">
        <w:rPr>
          <w:snapToGrid/>
        </w:rPr>
        <w:t>3</w:t>
      </w:r>
      <w:r w:rsidRPr="0030187F">
        <w:rPr>
          <w:snapToGrid/>
        </w:rPr>
        <w:t xml:space="preserve"> hours during the semester doing the required homework, quizzes, and tests.  Students are expected to communicate frequently through college email and discussion boards. College email </w:t>
      </w:r>
      <w:r w:rsidR="005A1F94" w:rsidRPr="001E5B31">
        <w:rPr>
          <w:snapToGrid/>
        </w:rPr>
        <w:t xml:space="preserve">and other STC resources can be </w:t>
      </w:r>
      <w:r w:rsidRPr="0030187F">
        <w:rPr>
          <w:snapToGrid/>
        </w:rPr>
        <w:t>access</w:t>
      </w:r>
      <w:r w:rsidR="00FB4E02">
        <w:rPr>
          <w:snapToGrid/>
        </w:rPr>
        <w:t xml:space="preserve">ed </w:t>
      </w:r>
      <w:r w:rsidR="00FB4E02" w:rsidRPr="001E5B31">
        <w:rPr>
          <w:snapToGrid/>
        </w:rPr>
        <w:t xml:space="preserve">from the </w:t>
      </w:r>
      <w:hyperlink r:id="rId10" w:tooltip="https://southeasterntech.okta.com/" w:history="1">
        <w:proofErr w:type="spellStart"/>
        <w:r w:rsidR="00FB4E02" w:rsidRPr="00FB4E02">
          <w:rPr>
            <w:rStyle w:val="Hyperlink"/>
            <w:snapToGrid/>
          </w:rPr>
          <w:t>mySTC</w:t>
        </w:r>
        <w:proofErr w:type="spellEnd"/>
      </w:hyperlink>
      <w:r w:rsidR="00FB4E02">
        <w:rPr>
          <w:snapToGrid/>
          <w:color w:val="00B050"/>
        </w:rPr>
        <w:t xml:space="preserve"> </w:t>
      </w:r>
      <w:r w:rsidR="00FB4E02" w:rsidRPr="001E5B31">
        <w:rPr>
          <w:snapToGrid/>
        </w:rPr>
        <w:t>tab on</w:t>
      </w:r>
      <w:r w:rsidRPr="001E5B31">
        <w:rPr>
          <w:snapToGrid/>
        </w:rPr>
        <w:t xml:space="preserve"> </w:t>
      </w:r>
      <w:r w:rsidR="00FB4E02" w:rsidRPr="001E5B31">
        <w:rPr>
          <w:snapToGrid/>
        </w:rPr>
        <w:t>STC’s Website.</w:t>
      </w:r>
      <w:r w:rsidRPr="001E5B31">
        <w:rPr>
          <w:snapToGrid/>
        </w:rPr>
        <w:t xml:space="preserve"> </w:t>
      </w:r>
      <w:r w:rsidR="001E5B31" w:rsidRPr="001E5B31">
        <w:rPr>
          <w:snapToGrid/>
        </w:rPr>
        <w:t xml:space="preserve"> E</w:t>
      </w:r>
      <w:r w:rsidR="00FB4E02" w:rsidRPr="001E5B31">
        <w:rPr>
          <w:snapToGrid/>
        </w:rPr>
        <w:t xml:space="preserve">mail can also be accessed </w:t>
      </w:r>
      <w:r w:rsidRPr="001E5B31">
        <w:rPr>
          <w:snapToGrid/>
        </w:rPr>
        <w:t xml:space="preserve">in the menu of </w:t>
      </w:r>
      <w:r w:rsidR="00A64343" w:rsidRPr="001E5B31">
        <w:rPr>
          <w:snapToGrid/>
        </w:rPr>
        <w:t>y</w:t>
      </w:r>
      <w:r w:rsidRPr="001E5B31">
        <w:rPr>
          <w:snapToGrid/>
        </w:rPr>
        <w:t>our Blackboard course.</w:t>
      </w:r>
    </w:p>
    <w:p w14:paraId="718CCBD0" w14:textId="77777777" w:rsidR="00401AAD" w:rsidRDefault="00401AAD" w:rsidP="005E2EF6">
      <w:pPr>
        <w:rPr>
          <w:snapToGrid/>
        </w:rPr>
      </w:pPr>
    </w:p>
    <w:bookmarkEnd w:id="0"/>
    <w:p w14:paraId="4173CD2B" w14:textId="77777777" w:rsidR="00D951E2" w:rsidRDefault="00D951E2" w:rsidP="00D951E2">
      <w:pPr>
        <w:pStyle w:val="Heading2"/>
        <w:rPr>
          <w:snapToGrid/>
        </w:rPr>
      </w:pPr>
      <w:r>
        <w:rPr>
          <w:snapToGrid/>
        </w:rPr>
        <w:t>COVID-19 MASK REQUIREMENT</w:t>
      </w:r>
    </w:p>
    <w:p w14:paraId="1292C5F6" w14:textId="77777777" w:rsidR="0042318F" w:rsidRPr="00903192" w:rsidRDefault="0042318F" w:rsidP="0042318F">
      <w:pPr>
        <w:pStyle w:val="xmsonormal"/>
        <w:rPr>
          <w:sz w:val="24"/>
          <w:szCs w:val="24"/>
        </w:rPr>
      </w:pPr>
      <w:r w:rsidRPr="00903192">
        <w:rPr>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w:t>
      </w:r>
      <w:r w:rsidR="00DD7E2A">
        <w:rPr>
          <w:sz w:val="24"/>
          <w:szCs w:val="24"/>
        </w:rPr>
        <w:t>.</w:t>
      </w:r>
    </w:p>
    <w:p w14:paraId="23C131F4" w14:textId="77777777" w:rsidR="0042318F" w:rsidRDefault="0042318F" w:rsidP="0042318F"/>
    <w:p w14:paraId="45A63156" w14:textId="77777777" w:rsidR="008544ED" w:rsidRPr="002D02A6" w:rsidRDefault="008544ED" w:rsidP="008544ED">
      <w:pPr>
        <w:pStyle w:val="Heading2"/>
      </w:pPr>
      <w:r w:rsidRPr="002D02A6">
        <w:t>COVID-19</w:t>
      </w:r>
      <w:r>
        <w:t xml:space="preserve"> Signs and symptoms</w:t>
      </w:r>
    </w:p>
    <w:p w14:paraId="13BF85F7" w14:textId="77777777" w:rsidR="008544ED" w:rsidRPr="003C2802" w:rsidRDefault="008544ED" w:rsidP="008544ED">
      <w:r w:rsidRPr="003C2802">
        <w:t>We encourage individuals to monitor for the signs and symptoms of COVID-19 prior to coming on campus.</w:t>
      </w:r>
    </w:p>
    <w:p w14:paraId="3583006A" w14:textId="77777777" w:rsidR="008544ED" w:rsidRPr="003C2802" w:rsidRDefault="008544ED" w:rsidP="008544ED"/>
    <w:p w14:paraId="7DB3B85F" w14:textId="77777777" w:rsidR="008544ED" w:rsidRPr="003C2802" w:rsidRDefault="008544ED" w:rsidP="008544ED">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72B51ADB" w14:textId="77777777" w:rsidR="008544ED" w:rsidRDefault="008544ED" w:rsidP="008544ED"/>
    <w:tbl>
      <w:tblPr>
        <w:tblStyle w:val="TableGrid1"/>
        <w:tblW w:w="6745" w:type="dxa"/>
        <w:tblLook w:val="04A0" w:firstRow="1" w:lastRow="0" w:firstColumn="1" w:lastColumn="0" w:noHBand="0" w:noVBand="1"/>
      </w:tblPr>
      <w:tblGrid>
        <w:gridCol w:w="6745"/>
      </w:tblGrid>
      <w:tr w:rsidR="00EC0B8E" w:rsidRPr="00B83DB7" w14:paraId="7066B689" w14:textId="77777777" w:rsidTr="00DD7E2A">
        <w:tc>
          <w:tcPr>
            <w:tcW w:w="6745" w:type="dxa"/>
            <w:hideMark/>
          </w:tcPr>
          <w:p w14:paraId="28D437A0" w14:textId="77777777" w:rsidR="00EC0B8E" w:rsidRPr="00B83DB7" w:rsidRDefault="00EC0B8E" w:rsidP="0053560B">
            <w:pPr>
              <w:pStyle w:val="xmsonormal"/>
              <w:spacing w:line="252" w:lineRule="auto"/>
              <w:jc w:val="center"/>
              <w:rPr>
                <w:rFonts w:asciiTheme="minorHAnsi" w:hAnsiTheme="minorHAnsi" w:cstheme="minorHAnsi"/>
                <w:sz w:val="24"/>
                <w:szCs w:val="24"/>
              </w:rPr>
            </w:pPr>
            <w:r w:rsidRPr="00B83DB7">
              <w:rPr>
                <w:rFonts w:asciiTheme="minorHAnsi" w:hAnsiTheme="minorHAnsi" w:cstheme="minorHAnsi"/>
                <w:b/>
                <w:bCs/>
                <w:sz w:val="24"/>
                <w:szCs w:val="24"/>
              </w:rPr>
              <w:t>COVID-19 Key Symptoms</w:t>
            </w:r>
          </w:p>
        </w:tc>
      </w:tr>
      <w:tr w:rsidR="00EC0B8E" w:rsidRPr="00B83DB7" w14:paraId="4CF78F73" w14:textId="77777777" w:rsidTr="00DD7E2A">
        <w:tc>
          <w:tcPr>
            <w:tcW w:w="6745" w:type="dxa"/>
            <w:hideMark/>
          </w:tcPr>
          <w:p w14:paraId="2F759590"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 xml:space="preserve">Fever or felt feverish </w:t>
            </w:r>
          </w:p>
        </w:tc>
      </w:tr>
      <w:tr w:rsidR="00EC0B8E" w:rsidRPr="00B83DB7" w14:paraId="5316650F" w14:textId="77777777" w:rsidTr="00DD7E2A">
        <w:tc>
          <w:tcPr>
            <w:tcW w:w="6745" w:type="dxa"/>
            <w:hideMark/>
          </w:tcPr>
          <w:p w14:paraId="50471C52"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Chills</w:t>
            </w:r>
          </w:p>
        </w:tc>
      </w:tr>
      <w:tr w:rsidR="00EC0B8E" w:rsidRPr="00B83DB7" w14:paraId="4BEC3C03" w14:textId="77777777" w:rsidTr="00DD7E2A">
        <w:tc>
          <w:tcPr>
            <w:tcW w:w="6745" w:type="dxa"/>
            <w:hideMark/>
          </w:tcPr>
          <w:p w14:paraId="1D2FC02D"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Shortness of breath or difficulty breathing (not attributed to any other health condition)</w:t>
            </w:r>
          </w:p>
        </w:tc>
      </w:tr>
      <w:tr w:rsidR="00EC0B8E" w:rsidRPr="00B83DB7" w14:paraId="33E5B3AC" w14:textId="77777777" w:rsidTr="00DD7E2A">
        <w:tc>
          <w:tcPr>
            <w:tcW w:w="6745" w:type="dxa"/>
            <w:hideMark/>
          </w:tcPr>
          <w:p w14:paraId="40C72BBC"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Cough: new or worsening, not attributed to another health condition</w:t>
            </w:r>
          </w:p>
        </w:tc>
      </w:tr>
      <w:tr w:rsidR="00EC0B8E" w:rsidRPr="00B83DB7" w14:paraId="15874B25" w14:textId="77777777" w:rsidTr="00DD7E2A">
        <w:tc>
          <w:tcPr>
            <w:tcW w:w="6745" w:type="dxa"/>
            <w:hideMark/>
          </w:tcPr>
          <w:p w14:paraId="0E2AA84D"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Fatigue</w:t>
            </w:r>
          </w:p>
        </w:tc>
      </w:tr>
      <w:tr w:rsidR="00EC0B8E" w:rsidRPr="00B83DB7" w14:paraId="68046ADB" w14:textId="77777777" w:rsidTr="00DD7E2A">
        <w:tc>
          <w:tcPr>
            <w:tcW w:w="6745" w:type="dxa"/>
            <w:hideMark/>
          </w:tcPr>
          <w:p w14:paraId="025A94A0"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Muscle or body aches</w:t>
            </w:r>
          </w:p>
        </w:tc>
      </w:tr>
      <w:tr w:rsidR="00EC0B8E" w:rsidRPr="00B83DB7" w14:paraId="48554DA2" w14:textId="77777777" w:rsidTr="00DD7E2A">
        <w:tc>
          <w:tcPr>
            <w:tcW w:w="6745" w:type="dxa"/>
            <w:hideMark/>
          </w:tcPr>
          <w:p w14:paraId="0C843E43"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Headache</w:t>
            </w:r>
          </w:p>
        </w:tc>
      </w:tr>
      <w:tr w:rsidR="00EC0B8E" w:rsidRPr="00B83DB7" w14:paraId="2FCF48A6" w14:textId="77777777" w:rsidTr="00DD7E2A">
        <w:tc>
          <w:tcPr>
            <w:tcW w:w="6745" w:type="dxa"/>
            <w:hideMark/>
          </w:tcPr>
          <w:p w14:paraId="0B9009A9"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New loss of taste or smell</w:t>
            </w:r>
          </w:p>
        </w:tc>
      </w:tr>
      <w:tr w:rsidR="00EC0B8E" w:rsidRPr="00B83DB7" w14:paraId="5B27F8AA" w14:textId="77777777" w:rsidTr="00DD7E2A">
        <w:tc>
          <w:tcPr>
            <w:tcW w:w="6745" w:type="dxa"/>
            <w:hideMark/>
          </w:tcPr>
          <w:p w14:paraId="3E22E13F"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Sore throat (not attributed to any other health condition)</w:t>
            </w:r>
          </w:p>
        </w:tc>
      </w:tr>
      <w:tr w:rsidR="00EC0B8E" w:rsidRPr="00B83DB7" w14:paraId="4673CBE4" w14:textId="77777777" w:rsidTr="00DD7E2A">
        <w:tc>
          <w:tcPr>
            <w:tcW w:w="6745" w:type="dxa"/>
            <w:hideMark/>
          </w:tcPr>
          <w:p w14:paraId="277B763D"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lastRenderedPageBreak/>
              <w:t>Congestion or runny nose (not attributed to any other health condition)</w:t>
            </w:r>
          </w:p>
        </w:tc>
      </w:tr>
      <w:tr w:rsidR="00EC0B8E" w:rsidRPr="00B83DB7" w14:paraId="37155A62" w14:textId="77777777" w:rsidTr="00DD7E2A">
        <w:tc>
          <w:tcPr>
            <w:tcW w:w="6745" w:type="dxa"/>
            <w:hideMark/>
          </w:tcPr>
          <w:p w14:paraId="6361B97A"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Nausea or vomiting</w:t>
            </w:r>
          </w:p>
        </w:tc>
      </w:tr>
      <w:tr w:rsidR="00EC0B8E" w:rsidRPr="00B83DB7" w14:paraId="315A0A5D" w14:textId="77777777" w:rsidTr="00DD7E2A">
        <w:tc>
          <w:tcPr>
            <w:tcW w:w="6745" w:type="dxa"/>
            <w:hideMark/>
          </w:tcPr>
          <w:p w14:paraId="49392C01"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Diarrhea</w:t>
            </w:r>
          </w:p>
        </w:tc>
      </w:tr>
      <w:tr w:rsidR="00EC0B8E" w:rsidRPr="00B83DB7" w14:paraId="1D76230A" w14:textId="77777777" w:rsidTr="00DD7E2A">
        <w:tc>
          <w:tcPr>
            <w:tcW w:w="6745" w:type="dxa"/>
            <w:hideMark/>
          </w:tcPr>
          <w:p w14:paraId="664C701E" w14:textId="77777777" w:rsidR="00EC0B8E" w:rsidRPr="00B83DB7" w:rsidRDefault="00EC0B8E" w:rsidP="0053560B">
            <w:pPr>
              <w:rPr>
                <w:rFonts w:cstheme="minorHAnsi"/>
                <w:szCs w:val="24"/>
              </w:rPr>
            </w:pPr>
          </w:p>
        </w:tc>
      </w:tr>
      <w:tr w:rsidR="00EC0B8E" w:rsidRPr="00B83DB7" w14:paraId="048321E5" w14:textId="77777777" w:rsidTr="00DD7E2A">
        <w:tc>
          <w:tcPr>
            <w:tcW w:w="6745" w:type="dxa"/>
            <w:hideMark/>
          </w:tcPr>
          <w:p w14:paraId="582AFEF0"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b/>
                <w:bCs/>
                <w:sz w:val="24"/>
                <w:szCs w:val="24"/>
              </w:rPr>
              <w:t>In the past 14 days, if you:</w:t>
            </w:r>
          </w:p>
        </w:tc>
      </w:tr>
      <w:tr w:rsidR="00EC0B8E" w:rsidRPr="00B83DB7" w14:paraId="6FDCC683" w14:textId="77777777" w:rsidTr="00DD7E2A">
        <w:tc>
          <w:tcPr>
            <w:tcW w:w="6745" w:type="dxa"/>
            <w:hideMark/>
          </w:tcPr>
          <w:p w14:paraId="35B80677" w14:textId="77777777" w:rsidR="00EC0B8E" w:rsidRPr="00B83DB7" w:rsidRDefault="00EC0B8E" w:rsidP="0053560B">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14:paraId="03B89424" w14:textId="77777777" w:rsidR="00B0671C" w:rsidRPr="003C2802" w:rsidRDefault="00B0671C" w:rsidP="008544ED"/>
    <w:p w14:paraId="5B17E8FE" w14:textId="77777777" w:rsidR="008544ED" w:rsidRDefault="008544ED" w:rsidP="008544ED">
      <w:pPr>
        <w:pStyle w:val="Heading2"/>
      </w:pPr>
      <w:r w:rsidRPr="008544ED">
        <w:t>Covid-19 Self-Reporting Requirement</w:t>
      </w:r>
    </w:p>
    <w:p w14:paraId="3F522FCA" w14:textId="77777777" w:rsidR="00B0671C" w:rsidRPr="001E5B31" w:rsidRDefault="00B0671C" w:rsidP="00B0671C">
      <w:pPr>
        <w:shd w:val="clear" w:color="auto" w:fill="FFFFFF"/>
      </w:pPr>
      <w:r w:rsidRPr="00964BB1">
        <w:rPr>
          <w:bdr w:val="none" w:sz="0" w:space="0" w:color="auto" w:frame="1"/>
        </w:rPr>
        <w:t xml:space="preserve">Students, </w:t>
      </w:r>
      <w:r w:rsidRPr="001E5B31">
        <w:rPr>
          <w:bdr w:val="none" w:sz="0" w:space="0" w:color="auto" w:frame="1"/>
        </w:rPr>
        <w:t xml:space="preserve">regardless of vaccination status, who </w:t>
      </w:r>
      <w:r w:rsidRPr="00964BB1">
        <w:rPr>
          <w:bdr w:val="none" w:sz="0" w:space="0" w:color="auto" w:frame="1"/>
        </w:rPr>
        <w:t>test positive for COVID-19 or who have been exposed to a COVID-19 positive person, are required to self-report using</w:t>
      </w:r>
      <w:r w:rsidRPr="001E5B31">
        <w:t xml:space="preserve"> </w:t>
      </w:r>
      <w:hyperlink r:id="rId11" w:tooltip="COVID 19 Self Reporting Form" w:history="1">
        <w:r>
          <w:rPr>
            <w:rStyle w:val="Hyperlink"/>
          </w:rPr>
          <w:t>https://www.southeasterntech.edu/covid-19/</w:t>
        </w:r>
      </w:hyperlink>
      <w:r>
        <w:rPr>
          <w:color w:val="000000"/>
        </w:rPr>
        <w:t xml:space="preserve">.  </w:t>
      </w:r>
      <w:r w:rsidRPr="001E5B31">
        <w:rPr>
          <w:bdr w:val="none" w:sz="0" w:space="0" w:color="auto" w:frame="1"/>
        </w:rPr>
        <w:t xml:space="preserve">Report all positive cases of COVID-19 to your instructor and </w:t>
      </w:r>
      <w:hyperlink r:id="rId12" w:tooltip="swaters@southeasterntech.edu" w:history="1">
        <w:r w:rsidRPr="00B96FAC">
          <w:rPr>
            <w:rStyle w:val="Hyperlink"/>
            <w:bdr w:val="none" w:sz="0" w:space="0" w:color="auto" w:frame="1"/>
          </w:rPr>
          <w:t>Stephannie Waters</w:t>
        </w:r>
      </w:hyperlink>
      <w:r w:rsidRPr="00DD7E2A">
        <w:rPr>
          <w:bdr w:val="none" w:sz="0" w:space="0" w:color="auto" w:frame="1"/>
        </w:rPr>
        <w:t xml:space="preserve">, </w:t>
      </w:r>
      <w:r w:rsidRPr="001E5B31">
        <w:rPr>
          <w:bdr w:val="none" w:sz="0" w:space="0" w:color="auto" w:frame="1"/>
        </w:rPr>
        <w:t xml:space="preserve">Exposure Control Coordinator, </w:t>
      </w:r>
      <w:hyperlink r:id="rId13" w:tooltip="Stephannie Waters' Email" w:history="1">
        <w:r w:rsidRPr="00596453">
          <w:rPr>
            <w:rStyle w:val="Hyperlink"/>
            <w:bdr w:val="none" w:sz="0" w:space="0" w:color="auto" w:frame="1"/>
          </w:rPr>
          <w:t>swaters@southeasterntech.edu</w:t>
        </w:r>
      </w:hyperlink>
      <w:r w:rsidRPr="00DD7E2A">
        <w:rPr>
          <w:bdr w:val="none" w:sz="0" w:space="0" w:color="auto" w:frame="1"/>
        </w:rPr>
        <w:t xml:space="preserve">, </w:t>
      </w:r>
      <w:r w:rsidRPr="001E5B31">
        <w:rPr>
          <w:bdr w:val="none" w:sz="0" w:space="0" w:color="auto" w:frame="1"/>
        </w:rPr>
        <w:t>912-538-3195.</w:t>
      </w:r>
    </w:p>
    <w:p w14:paraId="4F003837" w14:textId="77777777" w:rsidR="00F94028" w:rsidRPr="00F94028" w:rsidRDefault="00F819B0" w:rsidP="008544ED">
      <w:pPr>
        <w:pStyle w:val="Heading2"/>
      </w:pPr>
      <w:r>
        <w:t>ONLINE ATTENDANCE</w:t>
      </w:r>
    </w:p>
    <w:p w14:paraId="56797C08" w14:textId="77777777" w:rsidR="00730F84" w:rsidRPr="00EB61EF" w:rsidRDefault="00730F84" w:rsidP="00730F84">
      <w:pPr>
        <w:rPr>
          <w:rFonts w:asciiTheme="minorHAnsi" w:hAnsiTheme="minorHAnsi" w:cstheme="minorHAnsi"/>
        </w:rPr>
      </w:pPr>
      <w:r w:rsidRPr="00EB61EF">
        <w:rPr>
          <w:rFonts w:asciiTheme="minorHAnsi" w:hAnsiTheme="minorHAnsi" w:cstheme="minorHAnsi"/>
        </w:rPr>
        <w:t xml:space="preserve">It is the student’s responsibility to be academically engaged each week doing course 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0D9827E2" w14:textId="77777777" w:rsidR="00730F84" w:rsidRPr="005A5276" w:rsidRDefault="00730F84" w:rsidP="00730F84">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213ECEF0" w14:textId="77777777" w:rsidR="00730F84" w:rsidRPr="00633678" w:rsidRDefault="00730F84" w:rsidP="00730F84">
      <w:pPr>
        <w:spacing w:before="240"/>
        <w:rPr>
          <w:b/>
        </w:rPr>
      </w:pPr>
      <w:r w:rsidRPr="00633678">
        <w:t>Students will have at least one week to complete tests and assignments.  All tests and assignments are due at (</w:t>
      </w:r>
      <w:r w:rsidRPr="009C7EF0">
        <w:t>11:59pm</w:t>
      </w:r>
      <w:r w:rsidRPr="00633678">
        <w:t>) on (</w:t>
      </w:r>
      <w:r w:rsidRPr="009C7EF0">
        <w:t>Wednesday</w:t>
      </w:r>
      <w:r w:rsidRPr="00633678">
        <w:t xml:space="preserve">) of each week.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p>
    <w:p w14:paraId="01958BC2" w14:textId="77777777" w:rsidR="003B5225" w:rsidRPr="00CB0235" w:rsidRDefault="003B5225" w:rsidP="008544ED">
      <w:pPr>
        <w:pStyle w:val="Heading2"/>
      </w:pPr>
      <w:r w:rsidRPr="00CB0235">
        <w:t>STUDENTS WITH DISABILITIES</w:t>
      </w:r>
    </w:p>
    <w:p w14:paraId="611F384A" w14:textId="77777777" w:rsidR="003B5225" w:rsidRPr="00CB0235" w:rsidRDefault="003B5225" w:rsidP="003B5225">
      <w:pPr>
        <w:rPr>
          <w:rFonts w:cs="Arial"/>
        </w:rPr>
      </w:pPr>
      <w:r>
        <w:rPr>
          <w:rFonts w:cs="Arial"/>
        </w:rPr>
        <w:t xml:space="preserve">Students with disabilities who believe that they may need accommodations in this class based on the impact of a disability are encouraged to contact </w:t>
      </w:r>
      <w:r w:rsidRPr="00CB0235">
        <w:rPr>
          <w:rFonts w:cs="Arial"/>
        </w:rPr>
        <w:t>the appropriate campus coordinator to request services.</w:t>
      </w:r>
    </w:p>
    <w:p w14:paraId="05BF4C2C" w14:textId="77777777" w:rsidR="00CB0235" w:rsidRDefault="00CB0235" w:rsidP="003B5225">
      <w:pPr>
        <w:rPr>
          <w:b/>
          <w:bCs/>
          <w:szCs w:val="24"/>
        </w:rPr>
      </w:pPr>
    </w:p>
    <w:p w14:paraId="16D9F866" w14:textId="77777777" w:rsidR="00900521" w:rsidRPr="00640C6B" w:rsidRDefault="00900521" w:rsidP="00900521">
      <w:pPr>
        <w:rPr>
          <w:iCs/>
          <w:snapToGrid/>
        </w:rPr>
      </w:pPr>
      <w:r w:rsidRPr="00640C6B">
        <w:rPr>
          <w:rFonts w:cs="Arial"/>
        </w:rPr>
        <w:t xml:space="preserve">Swainsboro Campus:  </w:t>
      </w:r>
      <w:hyperlink r:id="rId14" w:tooltip="ejarrell@southeasterntech.edu" w:history="1">
        <w:r w:rsidRPr="00730F84">
          <w:rPr>
            <w:rStyle w:val="Hyperlink"/>
            <w:color w:val="1F497D" w:themeColor="text2"/>
            <w:szCs w:val="24"/>
          </w:rPr>
          <w:t>Emily Jarrell</w:t>
        </w:r>
      </w:hyperlink>
      <w:r w:rsidRPr="00730F84">
        <w:rPr>
          <w:color w:val="1F497D" w:themeColor="text2"/>
          <w:szCs w:val="24"/>
        </w:rPr>
        <w:t xml:space="preserve"> </w:t>
      </w:r>
      <w:hyperlink r:id="rId15" w:tooltip="Email Address for Emily Jarrell" w:history="1">
        <w:r w:rsidRPr="00730F84">
          <w:rPr>
            <w:rStyle w:val="Hyperlink"/>
            <w:color w:val="1F497D" w:themeColor="text2"/>
            <w:szCs w:val="24"/>
          </w:rPr>
          <w:t>(ejarrell@southeasterntech.edu)</w:t>
        </w:r>
      </w:hyperlink>
      <w:r w:rsidRPr="00730F84">
        <w:rPr>
          <w:szCs w:val="24"/>
        </w:rPr>
        <w:t>, 478-289-2259</w:t>
      </w:r>
      <w:r w:rsidRPr="00640C6B">
        <w:rPr>
          <w:rFonts w:cs="Arial"/>
        </w:rPr>
        <w:t>, Building 1, Room 1210</w:t>
      </w:r>
      <w:r>
        <w:rPr>
          <w:rFonts w:cs="Arial"/>
        </w:rPr>
        <w:t>.</w:t>
      </w:r>
    </w:p>
    <w:p w14:paraId="431B0E50" w14:textId="77777777" w:rsidR="00900521" w:rsidRPr="008C674C" w:rsidRDefault="00900521" w:rsidP="00900521">
      <w:pPr>
        <w:rPr>
          <w:iCs/>
          <w:snapToGrid/>
        </w:rPr>
      </w:pPr>
      <w:r w:rsidRPr="008C674C">
        <w:rPr>
          <w:rFonts w:cs="Arial"/>
        </w:rPr>
        <w:t xml:space="preserve">Vidalia Campus:  </w:t>
      </w:r>
      <w:hyperlink r:id="rId16"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17"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0000E1D1" w14:textId="77777777" w:rsidR="00F94028" w:rsidRPr="00F819B0" w:rsidRDefault="00B301A7" w:rsidP="008544ED">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3CE3BEBB" w14:textId="77777777" w:rsidR="00B301A7" w:rsidRDefault="00B301A7" w:rsidP="00273B99">
      <w:r>
        <w:t>Provisions for Instructional Time missed because of documented absences due to jury duty, military duty, court duty, or required job training will be made at the discretion of the instructor.</w:t>
      </w:r>
    </w:p>
    <w:p w14:paraId="0818E16F" w14:textId="77777777" w:rsidR="00F749DC" w:rsidRDefault="00F819B0" w:rsidP="008544ED">
      <w:pPr>
        <w:pStyle w:val="Heading2"/>
        <w:rPr>
          <w:rStyle w:val="Heading2Char"/>
          <w:b/>
        </w:rPr>
      </w:pPr>
      <w:r w:rsidRPr="00A244FD">
        <w:rPr>
          <w:rStyle w:val="Heading2Char"/>
          <w:b/>
        </w:rPr>
        <w:t>PREGNANCY</w:t>
      </w:r>
    </w:p>
    <w:p w14:paraId="3D8D03E4" w14:textId="77777777" w:rsidR="003B5225" w:rsidRPr="00CB0235" w:rsidRDefault="003B5225" w:rsidP="003B5225">
      <w:pPr>
        <w:rPr>
          <w:rFonts w:cs="Arial"/>
          <w:strike/>
        </w:rPr>
      </w:pPr>
      <w:r>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w:t>
      </w:r>
      <w:r w:rsidRPr="00CB0235">
        <w:rPr>
          <w:rFonts w:cs="Arial"/>
        </w:rPr>
        <w:t>the appropriate campus coordinator</w:t>
      </w:r>
      <w:r w:rsidR="00CB0235">
        <w:rPr>
          <w:rFonts w:cs="Arial"/>
        </w:rPr>
        <w:t>.</w:t>
      </w:r>
    </w:p>
    <w:p w14:paraId="65DB0DE1" w14:textId="77777777" w:rsidR="003B5225" w:rsidRPr="00382C6B" w:rsidRDefault="003B5225" w:rsidP="003B5225">
      <w:pPr>
        <w:rPr>
          <w:rFonts w:cs="Arial"/>
          <w:strike/>
        </w:rPr>
      </w:pPr>
    </w:p>
    <w:p w14:paraId="1FB05897" w14:textId="77777777" w:rsidR="00900521" w:rsidRPr="00640C6B" w:rsidRDefault="00900521" w:rsidP="00900521">
      <w:pPr>
        <w:rPr>
          <w:iCs/>
          <w:snapToGrid/>
        </w:rPr>
      </w:pPr>
      <w:r w:rsidRPr="00640C6B">
        <w:rPr>
          <w:rFonts w:cs="Arial"/>
        </w:rPr>
        <w:t xml:space="preserve">Swainsboro Campus:  </w:t>
      </w:r>
      <w:hyperlink r:id="rId18" w:tooltip="ejarrell@southeasterntech.edu" w:history="1">
        <w:r w:rsidRPr="00730F84">
          <w:rPr>
            <w:rStyle w:val="Hyperlink"/>
            <w:color w:val="1F497D" w:themeColor="text2"/>
            <w:szCs w:val="24"/>
          </w:rPr>
          <w:t>Emily Jarrell</w:t>
        </w:r>
      </w:hyperlink>
      <w:r w:rsidRPr="00730F84">
        <w:rPr>
          <w:color w:val="1F497D" w:themeColor="text2"/>
          <w:szCs w:val="24"/>
        </w:rPr>
        <w:t xml:space="preserve"> </w:t>
      </w:r>
      <w:hyperlink r:id="rId19" w:tooltip="Email Address for Emily Jarrell" w:history="1">
        <w:r w:rsidRPr="00730F84">
          <w:rPr>
            <w:rStyle w:val="Hyperlink"/>
            <w:color w:val="1F497D" w:themeColor="text2"/>
            <w:szCs w:val="24"/>
          </w:rPr>
          <w:t>(ejarrell@southeasterntech.edu)</w:t>
        </w:r>
      </w:hyperlink>
      <w:r w:rsidRPr="00730F84">
        <w:rPr>
          <w:color w:val="1F497D" w:themeColor="text2"/>
          <w:szCs w:val="24"/>
        </w:rPr>
        <w:t>, 478-289-2259</w:t>
      </w:r>
      <w:r w:rsidRPr="00640C6B">
        <w:rPr>
          <w:rFonts w:cs="Arial"/>
        </w:rPr>
        <w:t>, Building 1, Room 1210</w:t>
      </w:r>
      <w:r>
        <w:rPr>
          <w:rFonts w:cs="Arial"/>
        </w:rPr>
        <w:t>.</w:t>
      </w:r>
    </w:p>
    <w:p w14:paraId="4B436941" w14:textId="77777777" w:rsidR="00900521" w:rsidRPr="008C674C" w:rsidRDefault="00900521" w:rsidP="00900521">
      <w:pPr>
        <w:rPr>
          <w:iCs/>
          <w:snapToGrid/>
        </w:rPr>
      </w:pPr>
      <w:r w:rsidRPr="008C674C">
        <w:rPr>
          <w:rFonts w:cs="Arial"/>
        </w:rPr>
        <w:t xml:space="preserve">Vidalia Campus:  </w:t>
      </w:r>
      <w:hyperlink r:id="rId20"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1"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7429B8A1" w14:textId="77777777" w:rsidR="003B5225" w:rsidRPr="00CB0235" w:rsidRDefault="003B5225" w:rsidP="003B5225">
      <w:pPr>
        <w:rPr>
          <w:sz w:val="28"/>
          <w:szCs w:val="28"/>
        </w:rPr>
      </w:pPr>
    </w:p>
    <w:p w14:paraId="7F9CE668" w14:textId="77777777" w:rsidR="003B5225" w:rsidRPr="00CB0235" w:rsidRDefault="003B5225" w:rsidP="003B5225">
      <w:pPr>
        <w:rPr>
          <w:szCs w:val="24"/>
        </w:rPr>
      </w:pPr>
      <w:r w:rsidRPr="00CB0235">
        <w:rPr>
          <w:szCs w:val="24"/>
        </w:rPr>
        <w:lastRenderedPageBreak/>
        <w:t xml:space="preserve">It is strongly encouraged that requests for consideration be made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Pr="00CB0235">
        <w:rPr>
          <w:b/>
          <w:bCs/>
          <w:caps/>
          <w:szCs w:val="24"/>
        </w:rPr>
        <w:t>may not</w:t>
      </w:r>
      <w:r w:rsidRPr="00CB0235">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41400F9A" w14:textId="77777777" w:rsidR="00F749DC" w:rsidRDefault="00A244FD" w:rsidP="008544ED">
      <w:pPr>
        <w:pStyle w:val="Heading2"/>
      </w:pPr>
      <w:r>
        <w:t>Withdrawal Procedure</w:t>
      </w:r>
    </w:p>
    <w:p w14:paraId="51A36F78" w14:textId="77777777" w:rsidR="00730F84" w:rsidRPr="00C81ABD" w:rsidRDefault="00730F84" w:rsidP="00730F84">
      <w:pPr>
        <w:rPr>
          <w:szCs w:val="24"/>
        </w:rPr>
      </w:pPr>
      <w:r w:rsidRPr="00C81ABD">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05F83759" w14:textId="77777777" w:rsidR="00730F84" w:rsidRPr="00C81ABD" w:rsidRDefault="00730F84" w:rsidP="00730F84">
      <w:pPr>
        <w:rPr>
          <w:szCs w:val="24"/>
        </w:rPr>
      </w:pPr>
      <w:r w:rsidRPr="00C81ABD">
        <w:rPr>
          <w:szCs w:val="24"/>
        </w:rPr>
        <w:t xml:space="preserve">Important – Student-initiated withdrawals are not allowed after the 65% point.  After the 65% point of the term in which </w:t>
      </w:r>
      <w:r>
        <w:rPr>
          <w:szCs w:val="24"/>
        </w:rPr>
        <w:t xml:space="preserve">the </w:t>
      </w:r>
      <w:r w:rsidRPr="00C81ABD">
        <w:rPr>
          <w:szCs w:val="24"/>
        </w:rPr>
        <w:t xml:space="preserve">student is enrolled, the student has earned the right to a letter grade and will receive a grade for the course. </w:t>
      </w:r>
      <w:r>
        <w:rPr>
          <w:szCs w:val="24"/>
        </w:rPr>
        <w:t xml:space="preserve"> </w:t>
      </w:r>
      <w:r w:rsidRPr="00C81ABD">
        <w:rPr>
          <w:szCs w:val="24"/>
        </w:rPr>
        <w:t>Please note: Abandoning a course(s) instead of following official withdrawal procedures may result in a grade of “F” (Failing 0-59) being assigned.</w:t>
      </w:r>
    </w:p>
    <w:p w14:paraId="1E700243" w14:textId="77777777" w:rsidR="00730F84" w:rsidRPr="00C81ABD" w:rsidRDefault="00730F84" w:rsidP="00730F84">
      <w:pPr>
        <w:rPr>
          <w:szCs w:val="24"/>
        </w:rPr>
      </w:pPr>
      <w:r w:rsidRPr="00C81ABD">
        <w:rPr>
          <w:szCs w:val="24"/>
        </w:rPr>
        <w:t>Informing your instructor that you will not return to his/her course, does not satisfy the approved withdrawal procedure outlined above.</w:t>
      </w:r>
    </w:p>
    <w:p w14:paraId="4A138F45" w14:textId="77777777" w:rsidR="00730F84" w:rsidRPr="00C81ABD" w:rsidRDefault="00730F84" w:rsidP="00730F84">
      <w:pPr>
        <w:rPr>
          <w:szCs w:val="24"/>
        </w:rPr>
      </w:pPr>
      <w:r w:rsidRPr="00C81ABD">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6B6C161E" w14:textId="77777777" w:rsidR="00534489" w:rsidRDefault="00534489" w:rsidP="00984C09">
      <w:pPr>
        <w:widowControl/>
        <w:rPr>
          <w:rFonts w:cs="Arial"/>
        </w:rPr>
      </w:pPr>
    </w:p>
    <w:p w14:paraId="2C9964C0" w14:textId="77777777" w:rsidR="00B26C78" w:rsidRDefault="00B26C78" w:rsidP="008544ED">
      <w:pPr>
        <w:pStyle w:val="Heading2"/>
        <w:rPr>
          <w:rStyle w:val="Heading2Char"/>
          <w:b/>
        </w:rPr>
      </w:pPr>
      <w:r w:rsidRPr="00DA1FAB">
        <w:rPr>
          <w:rStyle w:val="Heading2Char"/>
          <w:b/>
        </w:rPr>
        <w:t>PROCTORED EVENT REQUIREMENT</w:t>
      </w:r>
    </w:p>
    <w:p w14:paraId="13BAEA4D" w14:textId="77777777" w:rsidR="003C2802" w:rsidRDefault="003C2802" w:rsidP="003C2802">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0002195E" w:rsidRPr="00730F84">
        <w:rPr>
          <w:rFonts w:cs="Arial"/>
          <w:color w:val="000000" w:themeColor="text1"/>
        </w:rPr>
        <w:t xml:space="preserve">Students are required to bring a photo ID (STC Student ID, Driver’s License, or Passport) to the proctored event.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make arrangements with work, childcare, etc. </w:t>
      </w:r>
      <w:r>
        <w:rPr>
          <w:rFonts w:cs="Arial"/>
        </w:rPr>
        <w:t xml:space="preserve"> </w:t>
      </w:r>
      <w:r w:rsidRPr="007130EF">
        <w:rPr>
          <w:rFonts w:cs="Arial"/>
        </w:rPr>
        <w:t>The specific dates of the proctored event are scheduled on the Lesson Plan/Calendar for the online course.</w:t>
      </w:r>
    </w:p>
    <w:p w14:paraId="04BB4991" w14:textId="77777777" w:rsidR="003C2802" w:rsidRDefault="003C2802" w:rsidP="003C2802">
      <w:pPr>
        <w:spacing w:after="40"/>
        <w:rPr>
          <w:rFonts w:cs="Arial"/>
        </w:rPr>
      </w:pPr>
    </w:p>
    <w:p w14:paraId="2001FEFE" w14:textId="77777777" w:rsidR="003C2802" w:rsidRDefault="003C2802" w:rsidP="003C2802">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07A01C69" w14:textId="77777777" w:rsidR="00B0671C" w:rsidRPr="00B0671C" w:rsidRDefault="003C2802" w:rsidP="00B0671C">
      <w:pPr>
        <w:spacing w:before="240" w:after="40"/>
        <w:rPr>
          <w:rFonts w:ascii="Arial" w:hAnsi="Arial" w:cs="Arial"/>
          <w:szCs w:val="24"/>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make arrangements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007B5019"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14:paraId="246E9C39" w14:textId="77777777" w:rsidR="003C2802" w:rsidRPr="003B5225" w:rsidRDefault="003C2802" w:rsidP="00B0671C">
      <w:pPr>
        <w:pStyle w:val="Heading2"/>
        <w:rPr>
          <w:rFonts w:eastAsia="Times New Roman"/>
        </w:rPr>
      </w:pPr>
      <w:r w:rsidRPr="003B5225">
        <w:rPr>
          <w:rFonts w:eastAsia="Times New Roman"/>
        </w:rPr>
        <w:lastRenderedPageBreak/>
        <w:t>Proctoring Fees</w:t>
      </w:r>
    </w:p>
    <w:p w14:paraId="426BF366" w14:textId="77777777" w:rsidR="003C2802" w:rsidRPr="003B5225" w:rsidRDefault="003C2802" w:rsidP="003C2802">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42656ED7" w14:textId="77777777" w:rsidR="00E62588" w:rsidRDefault="00E62588" w:rsidP="00E62588">
      <w:pPr>
        <w:spacing w:before="240" w:after="40"/>
        <w:rPr>
          <w:rFonts w:cs="Arial"/>
          <w:b/>
          <w:bCs/>
        </w:rPr>
      </w:pPr>
      <w:r w:rsidRPr="00E62588">
        <w:rPr>
          <w:rFonts w:cs="Arial"/>
          <w:b/>
          <w:bCs/>
        </w:rPr>
        <w:t>We will have our Proctored Event on the Vidalia campus in Building A Room 318 from 2:30-4:30pm on Thursday, April 27 and on the Swainsboro campus Thursday, April 20 from 1-3</w:t>
      </w:r>
      <w:proofErr w:type="gramStart"/>
      <w:r w:rsidRPr="00E62588">
        <w:rPr>
          <w:rFonts w:cs="Arial"/>
          <w:b/>
          <w:bCs/>
        </w:rPr>
        <w:t>pm .</w:t>
      </w:r>
      <w:proofErr w:type="gramEnd"/>
    </w:p>
    <w:p w14:paraId="4859FF54" w14:textId="77777777" w:rsidR="007609E8" w:rsidRPr="00730F84" w:rsidRDefault="00E62588" w:rsidP="00E62588">
      <w:pPr>
        <w:spacing w:before="240" w:after="40"/>
        <w:rPr>
          <w:rFonts w:cs="Arial"/>
          <w:b/>
          <w:bCs/>
        </w:rPr>
      </w:pPr>
      <w:r w:rsidRPr="00E62588">
        <w:rPr>
          <w:rFonts w:cs="Arial"/>
          <w:b/>
          <w:bCs/>
        </w:rPr>
        <w:t>PROCTORED EVENT REQUIREMENT</w:t>
      </w:r>
      <w:r w:rsidR="003C2802">
        <w:rPr>
          <w:rFonts w:cs="Arial"/>
          <w:b/>
          <w:bCs/>
        </w:rPr>
        <w:t xml:space="preserve"> </w:t>
      </w:r>
    </w:p>
    <w:p w14:paraId="3FA50F75" w14:textId="77777777" w:rsidR="00F749DC" w:rsidRPr="005A7ABC" w:rsidRDefault="002B57DB" w:rsidP="008544ED">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164B76">
        <w:t>.</w:t>
      </w:r>
      <w:r w:rsidR="000C0F73" w:rsidRPr="00F819B0">
        <w:t>)</w:t>
      </w:r>
    </w:p>
    <w:p w14:paraId="3A4EE275" w14:textId="77777777" w:rsidR="002B57DB" w:rsidRPr="00036EE2" w:rsidRDefault="002B57DB" w:rsidP="00984C09">
      <w:pPr>
        <w:widowControl/>
      </w:pPr>
      <w:r w:rsidRPr="00036EE2">
        <w:t>Statement will vary per program, course, or instructor.  Information should be included pertaining to</w:t>
      </w:r>
      <w:r w:rsidR="00070E28" w:rsidRPr="00036EE2">
        <w:t xml:space="preserve"> such items as</w:t>
      </w:r>
      <w:r w:rsidRPr="00036EE2">
        <w:t xml:space="preserve"> </w:t>
      </w:r>
      <w:r w:rsidR="00164B76">
        <w:t>tests, quizzes, homework, etc.</w:t>
      </w:r>
    </w:p>
    <w:p w14:paraId="7F526C01" w14:textId="77777777" w:rsidR="00F749DC" w:rsidRDefault="00F819B0" w:rsidP="008544ED">
      <w:pPr>
        <w:pStyle w:val="Heading2"/>
      </w:pPr>
      <w:r>
        <w:t>ACADEMIC DISHONESTY POLICY</w:t>
      </w:r>
    </w:p>
    <w:p w14:paraId="180669D6" w14:textId="77777777" w:rsidR="00E130C2" w:rsidRPr="001C454C" w:rsidRDefault="000C0F73">
      <w:pPr>
        <w:rPr>
          <w:rFonts w:cs="Arial"/>
          <w:iCs/>
        </w:rPr>
      </w:pPr>
      <w:r w:rsidRPr="001C454C">
        <w:rPr>
          <w:rFonts w:cs="Arial"/>
        </w:rPr>
        <w:t xml:space="preserve">The </w:t>
      </w:r>
      <w:r w:rsidR="00164B76">
        <w:rPr>
          <w:rFonts w:cs="Arial"/>
        </w:rPr>
        <w:t>Southeastern Technical College</w:t>
      </w:r>
      <w:r w:rsidRPr="001C454C">
        <w:rPr>
          <w:rFonts w:cs="Arial"/>
        </w:rPr>
        <w:t xml:space="preserve"> Academic Dishonesty Policy states </w:t>
      </w:r>
      <w:r w:rsidR="005D274C">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164B76">
        <w:rPr>
          <w:rFonts w:cs="Arial"/>
          <w:iCs/>
        </w:rPr>
        <w:t>Southeastern Technical College</w:t>
      </w:r>
      <w:r w:rsidRPr="001C454C">
        <w:rPr>
          <w:rFonts w:cs="Arial"/>
          <w:iCs/>
        </w:rPr>
        <w:t xml:space="preserve"> Catalog and Handbook.</w:t>
      </w:r>
    </w:p>
    <w:p w14:paraId="4916F9CE" w14:textId="77777777" w:rsidR="001C454C" w:rsidRPr="00317685" w:rsidRDefault="004162C8" w:rsidP="008544ED">
      <w:pPr>
        <w:pStyle w:val="Heading2"/>
      </w:pPr>
      <w:r w:rsidRPr="00317685">
        <w:t>Procedure for Academic Misconduct</w:t>
      </w:r>
    </w:p>
    <w:p w14:paraId="117A1D1E"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14BBD41A"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04C4B8E0"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09F50B2C"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18BA4764" w14:textId="77777777" w:rsidR="004162C8" w:rsidRDefault="004162C8" w:rsidP="00317685">
      <w:pPr>
        <w:ind w:left="720"/>
        <w:rPr>
          <w:rFonts w:eastAsiaTheme="minorHAnsi"/>
          <w:snapToGrid/>
        </w:rPr>
      </w:pPr>
      <w:r w:rsidRPr="00F749DC">
        <w:rPr>
          <w:rFonts w:eastAsiaTheme="minorHAnsi"/>
          <w:snapToGrid/>
        </w:rPr>
        <w:t>Student is given a grade of "WF"</w:t>
      </w:r>
      <w:r w:rsidR="00C7534D">
        <w:rPr>
          <w:rFonts w:eastAsiaTheme="minorHAnsi"/>
          <w:snapToGrid/>
        </w:rPr>
        <w:t xml:space="preserve"> (Withdrawn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3D5187D8" w14:textId="77777777" w:rsidR="00F749DC" w:rsidRPr="00342ADF" w:rsidRDefault="00F749DC" w:rsidP="00317685">
      <w:pPr>
        <w:pStyle w:val="ListParagraph"/>
        <w:numPr>
          <w:ilvl w:val="0"/>
          <w:numId w:val="14"/>
        </w:numPr>
        <w:rPr>
          <w:b/>
        </w:rPr>
      </w:pPr>
      <w:r w:rsidRPr="00342ADF">
        <w:rPr>
          <w:b/>
        </w:rPr>
        <w:t>Third Offense</w:t>
      </w:r>
    </w:p>
    <w:p w14:paraId="7BD52C00" w14:textId="77777777" w:rsidR="004162C8" w:rsidRPr="008F5CED"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945A8">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3C060798" w14:textId="77777777" w:rsidR="00642FFD" w:rsidRDefault="00642FFD" w:rsidP="00642FFD">
      <w:pPr>
        <w:pStyle w:val="Heading2"/>
        <w:rPr>
          <w:rStyle w:val="Heading2Char"/>
          <w:b/>
        </w:rPr>
      </w:pPr>
      <w:r w:rsidRPr="00A244FD">
        <w:rPr>
          <w:rStyle w:val="Heading2Char"/>
          <w:b/>
        </w:rPr>
        <w:t>STATEMENT OF NON-DISCRIMINATION</w:t>
      </w:r>
    </w:p>
    <w:p w14:paraId="4E5E14FB" w14:textId="77777777" w:rsidR="00642FFD" w:rsidRPr="000F2B2E" w:rsidRDefault="00642FFD" w:rsidP="00642FFD">
      <w:pPr>
        <w:pStyle w:val="NormalWeb"/>
        <w:spacing w:after="225"/>
        <w:rPr>
          <w:strike/>
          <w:sz w:val="22"/>
        </w:rPr>
      </w:pPr>
      <w:r w:rsidRPr="008C674C">
        <w:rPr>
          <w:rFonts w:asciiTheme="minorHAnsi" w:hAnsiTheme="minorHAnsi" w:cstheme="minorHAnsi"/>
        </w:rPr>
        <w:t xml:space="preserve">The Technical College System of Georgia (TCSG) and its constituent Technical Colleges do not discriminate on the basis of race, color, creed, national or ethnic origin, </w:t>
      </w:r>
      <w:r>
        <w:rPr>
          <w:rFonts w:asciiTheme="minorHAnsi" w:hAnsiTheme="minorHAnsi" w:cstheme="minorHAnsi"/>
        </w:rPr>
        <w:t>sex</w:t>
      </w:r>
      <w:r w:rsidRPr="008C674C">
        <w:rPr>
          <w:rFonts w:asciiTheme="minorHAnsi" w:hAnsiTheme="minorHAnsi" w:cstheme="minorHAnsi"/>
        </w:rPr>
        <w:t xml:space="preserve">, religion, disability, age, political affiliation or belief, genetic </w:t>
      </w:r>
      <w:r w:rsidRPr="000F2B2E">
        <w:rPr>
          <w:rFonts w:asciiTheme="minorHAnsi" w:hAnsiTheme="minorHAnsi" w:cstheme="minorHAnsi"/>
        </w:rPr>
        <w:t xml:space="preserve">information, veteran status, or citizenship </w:t>
      </w:r>
      <w:r w:rsidRPr="008C674C">
        <w:rPr>
          <w:rFonts w:asciiTheme="minorHAnsi" w:hAnsiTheme="minorHAnsi" w:cstheme="minorHAnsi"/>
        </w:rPr>
        <w:t xml:space="preserve">status (except in those special circumstances permitted or mandated by law). </w:t>
      </w:r>
    </w:p>
    <w:p w14:paraId="0A57B4F5" w14:textId="77777777" w:rsidR="00642FFD" w:rsidRPr="00A87501" w:rsidRDefault="00642FFD" w:rsidP="00642FFD">
      <w:pPr>
        <w:spacing w:before="240" w:line="240" w:lineRule="atLeast"/>
        <w:rPr>
          <w:rFonts w:cs="Arial"/>
        </w:rPr>
      </w:pPr>
      <w:r w:rsidRPr="00A87501">
        <w:rPr>
          <w:rFonts w:cs="Arial"/>
        </w:rPr>
        <w:t>The following individuals have been designated to handle inquiries regarding the nondiscrimination policies:</w:t>
      </w:r>
    </w:p>
    <w:p w14:paraId="61C5D153" w14:textId="77777777" w:rsidR="00642FFD" w:rsidRPr="00534489" w:rsidRDefault="00642FFD" w:rsidP="00642FFD">
      <w:pPr>
        <w:widowControl/>
        <w:spacing w:line="240" w:lineRule="atLeast"/>
        <w:rPr>
          <w:rFonts w:cs="Arial"/>
          <w:sz w:val="20"/>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642FFD" w:rsidRPr="002B6974" w14:paraId="19A83616" w14:textId="77777777" w:rsidTr="0053560B">
        <w:trPr>
          <w:cantSplit/>
          <w:tblHeader/>
        </w:trPr>
        <w:tc>
          <w:tcPr>
            <w:tcW w:w="4675" w:type="dxa"/>
          </w:tcPr>
          <w:p w14:paraId="7CFC5170" w14:textId="77777777" w:rsidR="00642FFD" w:rsidRPr="002B6974" w:rsidRDefault="00642FFD" w:rsidP="0053560B">
            <w:pPr>
              <w:rPr>
                <w:rFonts w:cs="Arial"/>
                <w:b/>
              </w:rPr>
            </w:pPr>
            <w:r>
              <w:rPr>
                <w:rFonts w:cs="Arial"/>
                <w:b/>
              </w:rPr>
              <w:lastRenderedPageBreak/>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76CD324A" w14:textId="77777777" w:rsidR="00642FFD" w:rsidRPr="003B5225" w:rsidRDefault="00642FFD" w:rsidP="0053560B">
            <w:pPr>
              <w:rPr>
                <w:rFonts w:cs="Arial"/>
                <w:b/>
              </w:rPr>
            </w:pPr>
            <w:r w:rsidRPr="003B5225">
              <w:rPr>
                <w:rFonts w:cs="Arial"/>
                <w:b/>
              </w:rPr>
              <w:t>Title VI - Title IX (Employees) – Equal Employment Opportunity Commission (EEOC) Officer</w:t>
            </w:r>
          </w:p>
          <w:p w14:paraId="390F43C9" w14:textId="77777777" w:rsidR="00642FFD" w:rsidRPr="003B5225" w:rsidRDefault="00642FFD" w:rsidP="0053560B">
            <w:pPr>
              <w:rPr>
                <w:rFonts w:cs="Arial"/>
                <w:b/>
              </w:rPr>
            </w:pPr>
          </w:p>
        </w:tc>
      </w:tr>
      <w:tr w:rsidR="00642FFD" w:rsidRPr="002B6974" w14:paraId="035D1307" w14:textId="77777777" w:rsidTr="0053560B">
        <w:tc>
          <w:tcPr>
            <w:tcW w:w="4675" w:type="dxa"/>
          </w:tcPr>
          <w:p w14:paraId="652FA914" w14:textId="77777777" w:rsidR="00642FFD" w:rsidRDefault="00642FFD" w:rsidP="0053560B">
            <w:pPr>
              <w:spacing w:line="240" w:lineRule="atLeast"/>
              <w:rPr>
                <w:rFonts w:cs="Arial"/>
              </w:rPr>
            </w:pPr>
            <w:r w:rsidRPr="002B6974">
              <w:rPr>
                <w:rFonts w:cs="Arial"/>
              </w:rPr>
              <w:t>Helen Thomas, Special Needs Specialist</w:t>
            </w:r>
          </w:p>
          <w:p w14:paraId="70766238" w14:textId="77777777" w:rsidR="00642FFD" w:rsidRPr="002B6974" w:rsidRDefault="00642FFD" w:rsidP="0053560B">
            <w:pPr>
              <w:spacing w:line="240" w:lineRule="atLeast"/>
              <w:rPr>
                <w:rFonts w:cs="Arial"/>
              </w:rPr>
            </w:pPr>
            <w:r w:rsidRPr="002B6974">
              <w:rPr>
                <w:rFonts w:cs="Arial"/>
              </w:rPr>
              <w:t>Vidalia Campus</w:t>
            </w:r>
          </w:p>
          <w:p w14:paraId="08A2E526" w14:textId="77777777" w:rsidR="00642FFD" w:rsidRDefault="00642FFD" w:rsidP="0053560B">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6C3D9E5F" w14:textId="77777777" w:rsidR="00642FFD" w:rsidRDefault="00642FFD" w:rsidP="0053560B">
            <w:pPr>
              <w:spacing w:line="240" w:lineRule="atLeast"/>
              <w:rPr>
                <w:rFonts w:cs="Arial"/>
              </w:rPr>
            </w:pPr>
            <w:r w:rsidRPr="002B6974">
              <w:rPr>
                <w:rFonts w:cs="Arial"/>
              </w:rPr>
              <w:t xml:space="preserve">Office </w:t>
            </w:r>
            <w:r w:rsidRPr="00A87501">
              <w:rPr>
                <w:rFonts w:cs="Arial"/>
              </w:rPr>
              <w:t xml:space="preserve">165 </w:t>
            </w:r>
            <w:r w:rsidRPr="002B6974">
              <w:rPr>
                <w:rFonts w:cs="Arial"/>
              </w:rPr>
              <w:t>Phone: 912-538-3126</w:t>
            </w:r>
          </w:p>
          <w:p w14:paraId="12F18BDD" w14:textId="77777777" w:rsidR="00642FFD" w:rsidRDefault="00642FFD" w:rsidP="0053560B">
            <w:pPr>
              <w:spacing w:line="240" w:lineRule="atLeast"/>
              <w:rPr>
                <w:rFonts w:cs="Arial"/>
              </w:rPr>
            </w:pPr>
            <w:r>
              <w:t xml:space="preserve">Email:  </w:t>
            </w:r>
            <w:hyperlink r:id="rId22" w:tooltip="hthomas@southeasterntech.edu" w:history="1">
              <w:r w:rsidRPr="005F764B">
                <w:rPr>
                  <w:rStyle w:val="Hyperlink"/>
                  <w:rFonts w:cs="Arial"/>
                </w:rPr>
                <w:t>Helen Thomas</w:t>
              </w:r>
            </w:hyperlink>
          </w:p>
          <w:p w14:paraId="578F5FBF" w14:textId="77777777" w:rsidR="00642FFD" w:rsidRPr="002B6974" w:rsidRDefault="00B45623" w:rsidP="0053560B">
            <w:pPr>
              <w:spacing w:line="240" w:lineRule="atLeast"/>
              <w:rPr>
                <w:rFonts w:cs="Arial"/>
              </w:rPr>
            </w:pPr>
            <w:hyperlink r:id="rId23" w:tooltip="Email Address for Helen Thomas" w:history="1">
              <w:r w:rsidR="00642FFD">
                <w:rPr>
                  <w:rStyle w:val="Hyperlink"/>
                  <w:rFonts w:cs="Arial"/>
                </w:rPr>
                <w:t>(hthomas@southeasterntech.edu)</w:t>
              </w:r>
            </w:hyperlink>
          </w:p>
        </w:tc>
        <w:tc>
          <w:tcPr>
            <w:tcW w:w="4675" w:type="dxa"/>
          </w:tcPr>
          <w:p w14:paraId="325900A6" w14:textId="77777777" w:rsidR="00642FFD" w:rsidRPr="003B5225" w:rsidRDefault="00642FFD" w:rsidP="0053560B">
            <w:pPr>
              <w:spacing w:line="240" w:lineRule="atLeast"/>
              <w:rPr>
                <w:rFonts w:cs="Arial"/>
              </w:rPr>
            </w:pPr>
            <w:r w:rsidRPr="003B5225">
              <w:rPr>
                <w:rFonts w:cs="Arial"/>
              </w:rPr>
              <w:t>Lanie Jonas, Director of Human Resources</w:t>
            </w:r>
          </w:p>
          <w:p w14:paraId="1B7AA71D" w14:textId="77777777" w:rsidR="00642FFD" w:rsidRPr="003B5225" w:rsidRDefault="00642FFD" w:rsidP="0053560B">
            <w:pPr>
              <w:spacing w:line="240" w:lineRule="atLeast"/>
              <w:rPr>
                <w:rFonts w:cs="Arial"/>
              </w:rPr>
            </w:pPr>
            <w:r w:rsidRPr="003B5225">
              <w:rPr>
                <w:rFonts w:cs="Arial"/>
              </w:rPr>
              <w:t>Vidalia Campus</w:t>
            </w:r>
          </w:p>
          <w:p w14:paraId="4B69CFF6" w14:textId="77777777" w:rsidR="00642FFD" w:rsidRPr="003B5225" w:rsidRDefault="00642FFD" w:rsidP="0053560B">
            <w:pPr>
              <w:spacing w:line="240" w:lineRule="atLeast"/>
              <w:rPr>
                <w:rFonts w:cs="Arial"/>
              </w:rPr>
            </w:pPr>
            <w:r w:rsidRPr="003B5225">
              <w:rPr>
                <w:rFonts w:cs="Arial"/>
              </w:rPr>
              <w:t>3001 East 1</w:t>
            </w:r>
            <w:r w:rsidRPr="003B5225">
              <w:rPr>
                <w:rFonts w:cs="Arial"/>
                <w:vertAlign w:val="superscript"/>
              </w:rPr>
              <w:t>st</w:t>
            </w:r>
            <w:r w:rsidRPr="003B5225">
              <w:rPr>
                <w:rFonts w:cs="Arial"/>
              </w:rPr>
              <w:t xml:space="preserve"> Street, Vidalia</w:t>
            </w:r>
          </w:p>
          <w:p w14:paraId="355BF4B2" w14:textId="77777777" w:rsidR="00642FFD" w:rsidRPr="003B5225" w:rsidRDefault="00642FFD" w:rsidP="0053560B">
            <w:pPr>
              <w:spacing w:line="240" w:lineRule="atLeast"/>
              <w:rPr>
                <w:rFonts w:cs="Arial"/>
              </w:rPr>
            </w:pPr>
            <w:r w:rsidRPr="003B5225">
              <w:rPr>
                <w:rFonts w:cs="Arial"/>
              </w:rPr>
              <w:t>Office 138B Phone: 912-538-3230</w:t>
            </w:r>
          </w:p>
          <w:p w14:paraId="23C732D2" w14:textId="77777777" w:rsidR="00642FFD" w:rsidRPr="003B5225" w:rsidRDefault="00642FFD" w:rsidP="0053560B">
            <w:pPr>
              <w:spacing w:line="240" w:lineRule="atLeast"/>
            </w:pPr>
            <w:r w:rsidRPr="003B5225">
              <w:t xml:space="preserve">Email:  </w:t>
            </w:r>
            <w:hyperlink r:id="rId24" w:tooltip="ljonas@southeasterntech.edu" w:history="1">
              <w:r w:rsidRPr="00CB0235">
                <w:rPr>
                  <w:rStyle w:val="Hyperlink"/>
                  <w:rFonts w:cs="Arial"/>
                </w:rPr>
                <w:t>Lanie Jonas</w:t>
              </w:r>
            </w:hyperlink>
            <w:r w:rsidRPr="00CB0235">
              <w:rPr>
                <w:rStyle w:val="Hyperlink"/>
                <w:rFonts w:cs="Arial"/>
              </w:rPr>
              <w:t xml:space="preserve"> </w:t>
            </w:r>
            <w:hyperlink r:id="rId25" w:history="1"/>
          </w:p>
          <w:p w14:paraId="2BF57A2E" w14:textId="77777777" w:rsidR="00642FFD" w:rsidRPr="003B5225" w:rsidRDefault="00B45623" w:rsidP="0053560B">
            <w:pPr>
              <w:spacing w:line="240" w:lineRule="atLeast"/>
            </w:pPr>
            <w:hyperlink r:id="rId26" w:tooltip="Email Address for Lanie Jonas" w:history="1">
              <w:r w:rsidR="00642FFD">
                <w:rPr>
                  <w:rStyle w:val="Hyperlink"/>
                  <w:rFonts w:cs="Arial"/>
                </w:rPr>
                <w:t>(ljonas@southeasterntech.edu)</w:t>
              </w:r>
            </w:hyperlink>
            <w:r w:rsidR="00642FFD" w:rsidRPr="003B5225">
              <w:t xml:space="preserve"> </w:t>
            </w:r>
            <w:r>
              <w:fldChar w:fldCharType="begin"/>
            </w:r>
            <w:r>
              <w:instrText xml:space="preserve"> HYPERLINK "mailto:bwilcox@southeasterntech.edu" \o "Blythe Wilcox's Email Address" </w:instrText>
            </w:r>
            <w:r>
              <w:fldChar w:fldCharType="separate"/>
            </w:r>
            <w:r>
              <w:fldChar w:fldCharType="end"/>
            </w:r>
          </w:p>
        </w:tc>
      </w:tr>
    </w:tbl>
    <w:p w14:paraId="24AF9EA1" w14:textId="77777777" w:rsidR="0057476A" w:rsidRDefault="0057476A" w:rsidP="008544ED">
      <w:pPr>
        <w:pStyle w:val="Heading2"/>
      </w:pPr>
      <w:r>
        <w:t>accessibility Statement</w:t>
      </w:r>
    </w:p>
    <w:p w14:paraId="00654AFA" w14:textId="77777777" w:rsidR="0057476A" w:rsidRPr="00741316" w:rsidRDefault="0057476A" w:rsidP="0057476A">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48FA0D0C" w14:textId="77777777" w:rsidR="00514B8A" w:rsidRDefault="00822617" w:rsidP="008544ED">
      <w:pPr>
        <w:pStyle w:val="Heading2"/>
      </w:pPr>
      <w:r w:rsidRPr="00633678">
        <w:t xml:space="preserve">GRIEVANCE </w:t>
      </w:r>
      <w:r w:rsidR="00F819B0">
        <w:t>PROCEDURES</w:t>
      </w:r>
    </w:p>
    <w:p w14:paraId="3BD34FFD" w14:textId="77777777"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164B76">
        <w:rPr>
          <w:rFonts w:cs="Arial"/>
        </w:rPr>
        <w:t>Southeastern Technical College</w:t>
      </w:r>
      <w:r w:rsidRPr="00633678">
        <w:rPr>
          <w:rFonts w:cs="Arial"/>
        </w:rPr>
        <w:t>’s website.</w:t>
      </w:r>
    </w:p>
    <w:p w14:paraId="34B081D7" w14:textId="77777777" w:rsidR="00514B8A" w:rsidRPr="00A244FD" w:rsidRDefault="00E130C2" w:rsidP="008544ED">
      <w:pPr>
        <w:pStyle w:val="Heading2"/>
      </w:pPr>
      <w:r w:rsidRPr="00A244FD">
        <w:rPr>
          <w:rStyle w:val="Heading2Char"/>
          <w:b/>
        </w:rPr>
        <w:t>ACCESS TO TECHNOLOGY</w:t>
      </w:r>
    </w:p>
    <w:p w14:paraId="7271E247" w14:textId="77777777" w:rsidR="005A7ABC" w:rsidRDefault="00292BF5" w:rsidP="005A7ABC">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dents link on the</w:t>
      </w:r>
      <w:r w:rsidR="005A7ABC">
        <w:rPr>
          <w:rFonts w:cs="Arial"/>
        </w:rPr>
        <w:t xml:space="preserve"> </w:t>
      </w:r>
      <w:hyperlink r:id="rId27" w:tooltip="www.southeasterntech.edu" w:history="1">
        <w:r w:rsidR="00164B76">
          <w:rPr>
            <w:rStyle w:val="Hyperlink"/>
            <w:rFonts w:cs="Arial"/>
          </w:rPr>
          <w:t>Southeastern Technical College Website</w:t>
        </w:r>
      </w:hyperlink>
      <w:r w:rsidR="005A7ABC">
        <w:rPr>
          <w:rStyle w:val="Hyperlink"/>
          <w:rFonts w:cs="Arial"/>
          <w:u w:val="none"/>
        </w:rPr>
        <w:t xml:space="preserve"> (</w:t>
      </w:r>
      <w:hyperlink r:id="rId28" w:tooltip="Southeastern Tech's Website" w:history="1">
        <w:r w:rsidR="005A7ABC" w:rsidRPr="002048D9">
          <w:rPr>
            <w:rStyle w:val="Hyperlink"/>
            <w:rFonts w:cs="Arial"/>
          </w:rPr>
          <w:t>www.southeasterntech.edu</w:t>
        </w:r>
      </w:hyperlink>
      <w:r w:rsidR="005A7ABC">
        <w:rPr>
          <w:rStyle w:val="Hyperlink"/>
          <w:rFonts w:cs="Arial"/>
          <w:u w:val="none"/>
        </w:rPr>
        <w:t>)</w:t>
      </w:r>
      <w:r w:rsidR="005A7ABC" w:rsidRPr="00633678">
        <w:rPr>
          <w:rFonts w:cs="Arial"/>
        </w:rPr>
        <w:t>.</w:t>
      </w:r>
    </w:p>
    <w:p w14:paraId="1602C172" w14:textId="77777777" w:rsidR="00A244FD" w:rsidRDefault="00164B76" w:rsidP="008544ED">
      <w:pPr>
        <w:pStyle w:val="Heading2"/>
      </w:pPr>
      <w:r>
        <w:t>Technical college system of georgia (tcsg)</w:t>
      </w:r>
      <w:r w:rsidR="00A244FD" w:rsidRPr="00070E28">
        <w:t xml:space="preserve"> GUARANTEE/WARRANTY STATEMENT</w:t>
      </w:r>
    </w:p>
    <w:p w14:paraId="02C3EB70"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312BE3EE" w14:textId="77777777" w:rsidR="00F819B0" w:rsidRDefault="00F819B0" w:rsidP="008544ED">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8005"/>
        <w:gridCol w:w="2785"/>
      </w:tblGrid>
      <w:tr w:rsidR="00F819B0" w:rsidRPr="00F819B0" w14:paraId="30327384" w14:textId="77777777" w:rsidTr="00AF36FE">
        <w:trPr>
          <w:cantSplit/>
          <w:tblHeader/>
        </w:trPr>
        <w:tc>
          <w:tcPr>
            <w:tcW w:w="8005" w:type="dxa"/>
          </w:tcPr>
          <w:p w14:paraId="7BD3FCCC" w14:textId="77777777" w:rsidR="00F819B0" w:rsidRPr="00F819B0" w:rsidRDefault="00F819B0" w:rsidP="00F819B0">
            <w:pPr>
              <w:rPr>
                <w:rFonts w:cs="Arial"/>
                <w:b/>
              </w:rPr>
            </w:pPr>
            <w:r>
              <w:rPr>
                <w:rFonts w:cs="Arial"/>
                <w:b/>
              </w:rPr>
              <w:t>Assessment/Assignment</w:t>
            </w:r>
          </w:p>
        </w:tc>
        <w:tc>
          <w:tcPr>
            <w:tcW w:w="2785" w:type="dxa"/>
          </w:tcPr>
          <w:p w14:paraId="0E961F10" w14:textId="77777777" w:rsidR="00F819B0" w:rsidRPr="00F819B0" w:rsidRDefault="00F819B0" w:rsidP="00F819B0">
            <w:pPr>
              <w:rPr>
                <w:rFonts w:cs="Arial"/>
                <w:b/>
              </w:rPr>
            </w:pPr>
            <w:r w:rsidRPr="00F819B0">
              <w:rPr>
                <w:rFonts w:cs="Arial"/>
                <w:b/>
              </w:rPr>
              <w:t>Percentage</w:t>
            </w:r>
          </w:p>
        </w:tc>
      </w:tr>
      <w:tr w:rsidR="00730F84" w:rsidRPr="00F819B0" w14:paraId="26A9F7E8" w14:textId="77777777" w:rsidTr="00AF36FE">
        <w:tc>
          <w:tcPr>
            <w:tcW w:w="8005" w:type="dxa"/>
          </w:tcPr>
          <w:p w14:paraId="1A866C77" w14:textId="77777777" w:rsidR="00730F84" w:rsidRPr="00F819B0" w:rsidRDefault="00730F84" w:rsidP="00730F84">
            <w:pPr>
              <w:rPr>
                <w:rFonts w:cs="Arial"/>
              </w:rPr>
            </w:pPr>
            <w:r>
              <w:rPr>
                <w:rFonts w:cs="Arial"/>
              </w:rPr>
              <w:t>Chapter Activities/Discussion Posts</w:t>
            </w:r>
          </w:p>
        </w:tc>
        <w:tc>
          <w:tcPr>
            <w:tcW w:w="2785" w:type="dxa"/>
          </w:tcPr>
          <w:p w14:paraId="31FBDF15" w14:textId="77777777" w:rsidR="00730F84" w:rsidRPr="00F819B0" w:rsidRDefault="00730F84" w:rsidP="00730F84">
            <w:pPr>
              <w:rPr>
                <w:rFonts w:cs="Arial"/>
              </w:rPr>
            </w:pPr>
            <w:r>
              <w:rPr>
                <w:rFonts w:cs="Arial"/>
              </w:rPr>
              <w:t xml:space="preserve">15% </w:t>
            </w:r>
          </w:p>
        </w:tc>
      </w:tr>
      <w:tr w:rsidR="00730F84" w:rsidRPr="00F819B0" w14:paraId="414CDB5B" w14:textId="77777777" w:rsidTr="00AF36FE">
        <w:tc>
          <w:tcPr>
            <w:tcW w:w="8005" w:type="dxa"/>
          </w:tcPr>
          <w:p w14:paraId="61983980" w14:textId="77777777" w:rsidR="00730F84" w:rsidRPr="00F819B0" w:rsidRDefault="00730F84" w:rsidP="00730F84">
            <w:pPr>
              <w:rPr>
                <w:rFonts w:cs="Arial"/>
              </w:rPr>
            </w:pPr>
            <w:r>
              <w:rPr>
                <w:rFonts w:cs="Arial"/>
              </w:rPr>
              <w:t>Quizzes</w:t>
            </w:r>
          </w:p>
        </w:tc>
        <w:tc>
          <w:tcPr>
            <w:tcW w:w="2785" w:type="dxa"/>
          </w:tcPr>
          <w:p w14:paraId="27E2C283" w14:textId="77777777" w:rsidR="00730F84" w:rsidRPr="00F819B0" w:rsidRDefault="00730F84" w:rsidP="00730F84">
            <w:pPr>
              <w:rPr>
                <w:rFonts w:cs="Arial"/>
              </w:rPr>
            </w:pPr>
            <w:r>
              <w:rPr>
                <w:rFonts w:cs="Arial"/>
              </w:rPr>
              <w:t xml:space="preserve">30% </w:t>
            </w:r>
          </w:p>
        </w:tc>
      </w:tr>
      <w:tr w:rsidR="00730F84" w:rsidRPr="00F819B0" w14:paraId="3258F030" w14:textId="77777777" w:rsidTr="00AF36FE">
        <w:tc>
          <w:tcPr>
            <w:tcW w:w="8005" w:type="dxa"/>
          </w:tcPr>
          <w:p w14:paraId="3C87FBA4" w14:textId="77777777" w:rsidR="00730F84" w:rsidRPr="00F819B0" w:rsidRDefault="00730F84" w:rsidP="00730F84">
            <w:pPr>
              <w:rPr>
                <w:rFonts w:cs="Arial"/>
              </w:rPr>
            </w:pPr>
            <w:r>
              <w:rPr>
                <w:rFonts w:cs="Arial"/>
              </w:rPr>
              <w:t>Writing Assignments</w:t>
            </w:r>
          </w:p>
        </w:tc>
        <w:tc>
          <w:tcPr>
            <w:tcW w:w="2785" w:type="dxa"/>
          </w:tcPr>
          <w:p w14:paraId="47CD844A" w14:textId="77777777" w:rsidR="00730F84" w:rsidRPr="00F819B0" w:rsidRDefault="00730F84" w:rsidP="00730F84">
            <w:pPr>
              <w:rPr>
                <w:rFonts w:cs="Arial"/>
              </w:rPr>
            </w:pPr>
            <w:r>
              <w:rPr>
                <w:rFonts w:cs="Arial"/>
              </w:rPr>
              <w:t xml:space="preserve">35% </w:t>
            </w:r>
          </w:p>
        </w:tc>
      </w:tr>
      <w:tr w:rsidR="00730F84" w:rsidRPr="00F819B0" w14:paraId="6DB12A3C" w14:textId="77777777" w:rsidTr="00AF36FE">
        <w:tc>
          <w:tcPr>
            <w:tcW w:w="8005" w:type="dxa"/>
          </w:tcPr>
          <w:p w14:paraId="19032B18" w14:textId="77777777" w:rsidR="00730F84" w:rsidRPr="00F819B0" w:rsidRDefault="00730F84" w:rsidP="00730F84">
            <w:pPr>
              <w:rPr>
                <w:rFonts w:cs="Arial"/>
              </w:rPr>
            </w:pPr>
            <w:r>
              <w:rPr>
                <w:rFonts w:cs="Arial"/>
              </w:rPr>
              <w:t>Proctored Event/Exam</w:t>
            </w:r>
          </w:p>
        </w:tc>
        <w:tc>
          <w:tcPr>
            <w:tcW w:w="2785" w:type="dxa"/>
          </w:tcPr>
          <w:p w14:paraId="29990067" w14:textId="77777777" w:rsidR="00730F84" w:rsidRPr="00F819B0" w:rsidRDefault="00730F84" w:rsidP="00730F84">
            <w:pPr>
              <w:rPr>
                <w:rFonts w:cs="Arial"/>
              </w:rPr>
            </w:pPr>
            <w:r>
              <w:rPr>
                <w:rFonts w:cs="Arial"/>
              </w:rPr>
              <w:t xml:space="preserve">20% </w:t>
            </w:r>
          </w:p>
        </w:tc>
      </w:tr>
    </w:tbl>
    <w:p w14:paraId="40AE3031" w14:textId="77777777" w:rsidR="00F819B0" w:rsidRDefault="00F819B0" w:rsidP="008544ED">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43AE60F7" w14:textId="77777777" w:rsidTr="00BC601B">
        <w:trPr>
          <w:cantSplit/>
          <w:tblHeader/>
        </w:trPr>
        <w:tc>
          <w:tcPr>
            <w:tcW w:w="0" w:type="auto"/>
          </w:tcPr>
          <w:p w14:paraId="757B8CF5" w14:textId="77777777" w:rsidR="00F819B0" w:rsidRPr="00F819B0" w:rsidRDefault="00F819B0" w:rsidP="00F819B0">
            <w:pPr>
              <w:rPr>
                <w:rFonts w:cs="Arial"/>
                <w:b/>
              </w:rPr>
            </w:pPr>
            <w:r w:rsidRPr="00F819B0">
              <w:rPr>
                <w:rFonts w:cs="Arial"/>
                <w:b/>
              </w:rPr>
              <w:t>Letter Grade</w:t>
            </w:r>
          </w:p>
        </w:tc>
        <w:tc>
          <w:tcPr>
            <w:tcW w:w="0" w:type="auto"/>
          </w:tcPr>
          <w:p w14:paraId="1FDB85F2" w14:textId="77777777" w:rsidR="00F819B0" w:rsidRPr="00F819B0" w:rsidRDefault="00F819B0" w:rsidP="00F819B0">
            <w:pPr>
              <w:rPr>
                <w:rFonts w:cs="Arial"/>
                <w:b/>
              </w:rPr>
            </w:pPr>
            <w:r w:rsidRPr="00F819B0">
              <w:rPr>
                <w:rFonts w:cs="Arial"/>
                <w:b/>
              </w:rPr>
              <w:t>Range</w:t>
            </w:r>
          </w:p>
        </w:tc>
      </w:tr>
      <w:tr w:rsidR="00F819B0" w14:paraId="6555880F" w14:textId="77777777" w:rsidTr="0053560B">
        <w:tc>
          <w:tcPr>
            <w:tcW w:w="0" w:type="auto"/>
          </w:tcPr>
          <w:p w14:paraId="13CACB96" w14:textId="77777777" w:rsidR="00F819B0" w:rsidRPr="00A244FD" w:rsidRDefault="00F819B0" w:rsidP="0053560B">
            <w:pPr>
              <w:rPr>
                <w:rFonts w:cs="Arial"/>
              </w:rPr>
            </w:pPr>
            <w:r w:rsidRPr="00A244FD">
              <w:rPr>
                <w:rFonts w:cs="Arial"/>
              </w:rPr>
              <w:t>A</w:t>
            </w:r>
          </w:p>
        </w:tc>
        <w:tc>
          <w:tcPr>
            <w:tcW w:w="0" w:type="auto"/>
          </w:tcPr>
          <w:p w14:paraId="65F0E386" w14:textId="77777777" w:rsidR="00F819B0" w:rsidRPr="00A244FD" w:rsidRDefault="00F819B0" w:rsidP="0053560B">
            <w:pPr>
              <w:rPr>
                <w:rFonts w:cs="Arial"/>
              </w:rPr>
            </w:pPr>
            <w:r w:rsidRPr="00A244FD">
              <w:rPr>
                <w:rFonts w:cs="Arial"/>
              </w:rPr>
              <w:t>90-100</w:t>
            </w:r>
          </w:p>
        </w:tc>
      </w:tr>
      <w:tr w:rsidR="00F819B0" w14:paraId="61338CAC" w14:textId="77777777" w:rsidTr="0053560B">
        <w:tc>
          <w:tcPr>
            <w:tcW w:w="0" w:type="auto"/>
          </w:tcPr>
          <w:p w14:paraId="1D51955F" w14:textId="77777777" w:rsidR="00F819B0" w:rsidRPr="00A244FD" w:rsidRDefault="00F819B0" w:rsidP="0053560B">
            <w:pPr>
              <w:rPr>
                <w:rFonts w:cs="Arial"/>
              </w:rPr>
            </w:pPr>
            <w:r w:rsidRPr="00A244FD">
              <w:rPr>
                <w:rFonts w:cs="Arial"/>
              </w:rPr>
              <w:t>B</w:t>
            </w:r>
          </w:p>
        </w:tc>
        <w:tc>
          <w:tcPr>
            <w:tcW w:w="0" w:type="auto"/>
          </w:tcPr>
          <w:p w14:paraId="5DDC22E5" w14:textId="77777777" w:rsidR="00F819B0" w:rsidRPr="00A244FD" w:rsidRDefault="00F819B0" w:rsidP="0053560B">
            <w:pPr>
              <w:rPr>
                <w:rFonts w:cs="Arial"/>
              </w:rPr>
            </w:pPr>
            <w:r w:rsidRPr="00A244FD">
              <w:rPr>
                <w:rFonts w:cs="Arial"/>
              </w:rPr>
              <w:t>80-89</w:t>
            </w:r>
          </w:p>
        </w:tc>
      </w:tr>
      <w:tr w:rsidR="00F819B0" w14:paraId="521D0970" w14:textId="77777777" w:rsidTr="0053560B">
        <w:tc>
          <w:tcPr>
            <w:tcW w:w="0" w:type="auto"/>
          </w:tcPr>
          <w:p w14:paraId="11A88864" w14:textId="77777777" w:rsidR="00F819B0" w:rsidRPr="00A244FD" w:rsidRDefault="00F819B0" w:rsidP="0053560B">
            <w:pPr>
              <w:rPr>
                <w:rFonts w:cs="Arial"/>
              </w:rPr>
            </w:pPr>
            <w:r w:rsidRPr="00A244FD">
              <w:rPr>
                <w:rFonts w:cs="Arial"/>
              </w:rPr>
              <w:t>C</w:t>
            </w:r>
          </w:p>
        </w:tc>
        <w:tc>
          <w:tcPr>
            <w:tcW w:w="0" w:type="auto"/>
          </w:tcPr>
          <w:p w14:paraId="09851902" w14:textId="77777777" w:rsidR="00F819B0" w:rsidRPr="00A244FD" w:rsidRDefault="00F819B0" w:rsidP="0053560B">
            <w:pPr>
              <w:rPr>
                <w:rFonts w:cs="Arial"/>
              </w:rPr>
            </w:pPr>
            <w:r w:rsidRPr="00A244FD">
              <w:rPr>
                <w:rFonts w:cs="Arial"/>
              </w:rPr>
              <w:t>70-79</w:t>
            </w:r>
          </w:p>
        </w:tc>
      </w:tr>
      <w:tr w:rsidR="00F819B0" w14:paraId="0D5E15C9" w14:textId="77777777" w:rsidTr="0053560B">
        <w:tc>
          <w:tcPr>
            <w:tcW w:w="0" w:type="auto"/>
          </w:tcPr>
          <w:p w14:paraId="3EFFF1DE" w14:textId="77777777" w:rsidR="00F819B0" w:rsidRPr="00A244FD" w:rsidRDefault="00F819B0" w:rsidP="0053560B">
            <w:pPr>
              <w:rPr>
                <w:rFonts w:cs="Arial"/>
              </w:rPr>
            </w:pPr>
            <w:r w:rsidRPr="00A244FD">
              <w:rPr>
                <w:rFonts w:cs="Arial"/>
              </w:rPr>
              <w:t>D</w:t>
            </w:r>
          </w:p>
        </w:tc>
        <w:tc>
          <w:tcPr>
            <w:tcW w:w="0" w:type="auto"/>
          </w:tcPr>
          <w:p w14:paraId="7BEEA5DD" w14:textId="77777777" w:rsidR="00F819B0" w:rsidRPr="00A244FD" w:rsidRDefault="00F819B0" w:rsidP="0053560B">
            <w:pPr>
              <w:rPr>
                <w:rFonts w:cs="Arial"/>
              </w:rPr>
            </w:pPr>
            <w:r w:rsidRPr="00A244FD">
              <w:rPr>
                <w:rFonts w:cs="Arial"/>
              </w:rPr>
              <w:t>60-69</w:t>
            </w:r>
          </w:p>
        </w:tc>
      </w:tr>
      <w:tr w:rsidR="00F819B0" w14:paraId="3874EC1E" w14:textId="77777777" w:rsidTr="0053560B">
        <w:tc>
          <w:tcPr>
            <w:tcW w:w="0" w:type="auto"/>
          </w:tcPr>
          <w:p w14:paraId="6D76754B" w14:textId="77777777" w:rsidR="00F819B0" w:rsidRPr="00A244FD" w:rsidRDefault="00F819B0" w:rsidP="0053560B">
            <w:pPr>
              <w:rPr>
                <w:rFonts w:cs="Arial"/>
              </w:rPr>
            </w:pPr>
            <w:r w:rsidRPr="00A244FD">
              <w:rPr>
                <w:rFonts w:cs="Arial"/>
              </w:rPr>
              <w:t>F</w:t>
            </w:r>
          </w:p>
        </w:tc>
        <w:tc>
          <w:tcPr>
            <w:tcW w:w="0" w:type="auto"/>
          </w:tcPr>
          <w:p w14:paraId="747E9DB4" w14:textId="77777777" w:rsidR="00F819B0" w:rsidRPr="00A244FD" w:rsidRDefault="00F819B0" w:rsidP="0053560B">
            <w:pPr>
              <w:rPr>
                <w:rFonts w:cs="Arial"/>
              </w:rPr>
            </w:pPr>
            <w:r w:rsidRPr="00A244FD">
              <w:rPr>
                <w:rFonts w:cs="Arial"/>
              </w:rPr>
              <w:t>0-59</w:t>
            </w:r>
          </w:p>
        </w:tc>
      </w:tr>
    </w:tbl>
    <w:p w14:paraId="7892F9C3" w14:textId="77777777" w:rsidR="00D66F27" w:rsidRDefault="00D66F27" w:rsidP="00B26C78">
      <w:pPr>
        <w:rPr>
          <w:rFonts w:eastAsiaTheme="majorEastAsia"/>
        </w:rPr>
      </w:pPr>
    </w:p>
    <w:p w14:paraId="398496E4" w14:textId="77777777" w:rsidR="00A471CA" w:rsidRPr="00EA7366" w:rsidRDefault="00B26C78" w:rsidP="00A471CA">
      <w:pPr>
        <w:keepNext/>
        <w:keepLines/>
        <w:spacing w:before="120"/>
        <w:jc w:val="center"/>
        <w:outlineLvl w:val="0"/>
      </w:pPr>
      <w:r>
        <w:br w:type="page"/>
      </w:r>
      <w:r w:rsidR="00A471CA" w:rsidRPr="00EA7366">
        <w:rPr>
          <w:rFonts w:cs="Calibri"/>
          <w:b/>
          <w:sz w:val="32"/>
          <w:szCs w:val="32"/>
        </w:rPr>
        <w:lastRenderedPageBreak/>
        <w:t>ENGL 1010 Fundamentals of English</w:t>
      </w:r>
    </w:p>
    <w:p w14:paraId="2E9D75C8" w14:textId="77777777" w:rsidR="00A471CA" w:rsidRDefault="00A471CA" w:rsidP="00A471CA">
      <w:pPr>
        <w:keepNext/>
        <w:keepLines/>
        <w:spacing w:before="120"/>
        <w:jc w:val="center"/>
        <w:outlineLvl w:val="0"/>
        <w:rPr>
          <w:rFonts w:cs="Calibri"/>
          <w:b/>
          <w:sz w:val="32"/>
          <w:szCs w:val="32"/>
        </w:rPr>
      </w:pPr>
      <w:r w:rsidRPr="00A471CA">
        <w:rPr>
          <w:rFonts w:cs="Calibri"/>
          <w:b/>
          <w:sz w:val="32"/>
          <w:szCs w:val="32"/>
        </w:rPr>
        <w:t>Spring Semester 2023 (40152) Lesson Plan</w:t>
      </w:r>
    </w:p>
    <w:p w14:paraId="69BC4209" w14:textId="77777777" w:rsidR="00A471CA" w:rsidRPr="00A471CA" w:rsidRDefault="00A471CA" w:rsidP="00A471CA">
      <w:pPr>
        <w:keepNext/>
        <w:keepLines/>
        <w:spacing w:before="120"/>
        <w:jc w:val="center"/>
        <w:outlineLvl w:val="0"/>
        <w:rPr>
          <w:rFonts w:cs="Calibri"/>
          <w:b/>
          <w:szCs w:val="24"/>
        </w:rPr>
      </w:pPr>
      <w:r>
        <w:rPr>
          <w:rFonts w:cs="Calibri"/>
          <w:b/>
          <w:szCs w:val="24"/>
        </w:rPr>
        <w:t>Schedule is tentative to change</w:t>
      </w:r>
    </w:p>
    <w:p w14:paraId="763E3EF0" w14:textId="77777777" w:rsidR="00A471CA" w:rsidRPr="00A471CA" w:rsidRDefault="00A471CA" w:rsidP="00A471CA"/>
    <w:tbl>
      <w:tblPr>
        <w:tblStyle w:val="TableGrid"/>
        <w:tblW w:w="0" w:type="auto"/>
        <w:jc w:val="center"/>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1375"/>
        <w:gridCol w:w="1784"/>
        <w:gridCol w:w="2602"/>
        <w:gridCol w:w="2132"/>
        <w:gridCol w:w="1464"/>
      </w:tblGrid>
      <w:tr w:rsidR="00A471CA" w:rsidRPr="00A471CA" w14:paraId="6962D4BD" w14:textId="77777777" w:rsidTr="00A471CA">
        <w:trPr>
          <w:cantSplit/>
          <w:trHeight w:val="432"/>
          <w:tblHeader/>
          <w:jc w:val="center"/>
        </w:trPr>
        <w:tc>
          <w:tcPr>
            <w:tcW w:w="1368" w:type="dxa"/>
          </w:tcPr>
          <w:p w14:paraId="4D017E10" w14:textId="77777777" w:rsidR="00A471CA" w:rsidRPr="00A471CA" w:rsidRDefault="00A471CA" w:rsidP="00A471CA">
            <w:pPr>
              <w:jc w:val="center"/>
              <w:rPr>
                <w:rFonts w:cs="Arial"/>
                <w:b/>
                <w:bCs/>
                <w:szCs w:val="24"/>
              </w:rPr>
            </w:pPr>
            <w:r w:rsidRPr="00A471CA">
              <w:rPr>
                <w:rFonts w:cs="Arial"/>
                <w:b/>
                <w:bCs/>
                <w:szCs w:val="24"/>
              </w:rPr>
              <w:t>Date/Week</w:t>
            </w:r>
          </w:p>
        </w:tc>
        <w:tc>
          <w:tcPr>
            <w:tcW w:w="1784" w:type="dxa"/>
          </w:tcPr>
          <w:p w14:paraId="4D4E15D6" w14:textId="77777777" w:rsidR="00A471CA" w:rsidRPr="00A471CA" w:rsidRDefault="00A471CA" w:rsidP="00A471CA">
            <w:pPr>
              <w:jc w:val="center"/>
              <w:rPr>
                <w:rFonts w:cs="Arial"/>
                <w:b/>
                <w:bCs/>
                <w:szCs w:val="24"/>
              </w:rPr>
            </w:pPr>
            <w:r w:rsidRPr="00A471CA">
              <w:rPr>
                <w:rFonts w:cs="Arial"/>
                <w:b/>
                <w:bCs/>
                <w:szCs w:val="24"/>
              </w:rPr>
              <w:t>Chapter/Lesson</w:t>
            </w:r>
          </w:p>
        </w:tc>
        <w:tc>
          <w:tcPr>
            <w:tcW w:w="2602" w:type="dxa"/>
          </w:tcPr>
          <w:p w14:paraId="47A88D68" w14:textId="77777777" w:rsidR="00A471CA" w:rsidRPr="00A471CA" w:rsidRDefault="00A471CA" w:rsidP="00A471CA">
            <w:pPr>
              <w:jc w:val="center"/>
              <w:rPr>
                <w:rFonts w:cs="Arial"/>
                <w:b/>
                <w:bCs/>
                <w:szCs w:val="24"/>
              </w:rPr>
            </w:pPr>
            <w:r w:rsidRPr="00A471CA">
              <w:rPr>
                <w:rFonts w:cs="Arial"/>
                <w:b/>
                <w:bCs/>
                <w:szCs w:val="24"/>
              </w:rPr>
              <w:t>Content</w:t>
            </w:r>
          </w:p>
        </w:tc>
        <w:tc>
          <w:tcPr>
            <w:tcW w:w="2132" w:type="dxa"/>
          </w:tcPr>
          <w:p w14:paraId="2845A061" w14:textId="77777777" w:rsidR="00A471CA" w:rsidRPr="00A471CA" w:rsidRDefault="00A471CA" w:rsidP="00A471CA">
            <w:pPr>
              <w:jc w:val="center"/>
              <w:rPr>
                <w:rFonts w:cs="Arial"/>
                <w:b/>
                <w:bCs/>
                <w:szCs w:val="24"/>
              </w:rPr>
            </w:pPr>
            <w:r w:rsidRPr="00A471CA">
              <w:rPr>
                <w:rFonts w:cs="Arial"/>
                <w:b/>
                <w:bCs/>
                <w:szCs w:val="24"/>
              </w:rPr>
              <w:t>Assignments &amp; Tests Due Dates</w:t>
            </w:r>
          </w:p>
        </w:tc>
        <w:tc>
          <w:tcPr>
            <w:tcW w:w="1464" w:type="dxa"/>
          </w:tcPr>
          <w:p w14:paraId="12267BAA" w14:textId="77777777" w:rsidR="00A471CA" w:rsidRPr="00A471CA" w:rsidRDefault="00A471CA" w:rsidP="00A471CA">
            <w:pPr>
              <w:jc w:val="center"/>
              <w:rPr>
                <w:rFonts w:cs="Arial"/>
                <w:b/>
                <w:bCs/>
                <w:szCs w:val="24"/>
              </w:rPr>
            </w:pPr>
            <w:r w:rsidRPr="00A471CA">
              <w:rPr>
                <w:rFonts w:cs="Arial"/>
                <w:b/>
                <w:bCs/>
                <w:szCs w:val="24"/>
              </w:rPr>
              <w:t>Competency Area</w:t>
            </w:r>
          </w:p>
        </w:tc>
      </w:tr>
      <w:tr w:rsidR="00A471CA" w:rsidRPr="00A471CA" w14:paraId="1B314284" w14:textId="77777777" w:rsidTr="00A471CA">
        <w:trPr>
          <w:cantSplit/>
          <w:trHeight w:val="432"/>
          <w:jc w:val="center"/>
        </w:trPr>
        <w:tc>
          <w:tcPr>
            <w:tcW w:w="1368" w:type="dxa"/>
          </w:tcPr>
          <w:p w14:paraId="0F884868" w14:textId="77777777" w:rsidR="00A471CA" w:rsidRPr="00A471CA" w:rsidRDefault="00A471CA" w:rsidP="00A471CA">
            <w:pPr>
              <w:jc w:val="center"/>
              <w:rPr>
                <w:rFonts w:cs="Arial"/>
                <w:b/>
                <w:bCs/>
                <w:szCs w:val="24"/>
                <w:u w:val="single"/>
              </w:rPr>
            </w:pPr>
            <w:r w:rsidRPr="00A471CA">
              <w:rPr>
                <w:rFonts w:cs="Arial"/>
                <w:b/>
                <w:bCs/>
                <w:szCs w:val="24"/>
                <w:u w:val="single"/>
              </w:rPr>
              <w:t>Week 1</w:t>
            </w:r>
          </w:p>
          <w:p w14:paraId="7A4E66EA" w14:textId="77777777" w:rsidR="00A471CA" w:rsidRPr="00A471CA" w:rsidRDefault="00A471CA" w:rsidP="00A471CA">
            <w:pPr>
              <w:jc w:val="center"/>
              <w:rPr>
                <w:rFonts w:cs="Arial"/>
                <w:bCs/>
                <w:szCs w:val="24"/>
              </w:rPr>
            </w:pPr>
            <w:r w:rsidRPr="00A471CA">
              <w:rPr>
                <w:rFonts w:cs="Arial"/>
                <w:bCs/>
                <w:szCs w:val="24"/>
              </w:rPr>
              <w:t>Jan 9</w:t>
            </w:r>
          </w:p>
        </w:tc>
        <w:tc>
          <w:tcPr>
            <w:tcW w:w="1784" w:type="dxa"/>
          </w:tcPr>
          <w:p w14:paraId="2CCF147F" w14:textId="77777777" w:rsidR="00A471CA" w:rsidRPr="00A471CA" w:rsidRDefault="00A471CA" w:rsidP="00A471CA">
            <w:pPr>
              <w:jc w:val="center"/>
              <w:rPr>
                <w:rFonts w:cs="Arial"/>
                <w:bCs/>
                <w:szCs w:val="24"/>
              </w:rPr>
            </w:pPr>
            <w:r w:rsidRPr="00A471CA">
              <w:rPr>
                <w:rFonts w:cs="Arial"/>
                <w:bCs/>
                <w:szCs w:val="24"/>
              </w:rPr>
              <w:t>Introduction to the course, syllabus, Blackboard, Chapters 1 &amp; 2 in</w:t>
            </w:r>
            <w:r w:rsidRPr="00A471CA">
              <w:rPr>
                <w:rFonts w:cs="Arial"/>
                <w:bCs/>
                <w:i/>
                <w:szCs w:val="24"/>
              </w:rPr>
              <w:t xml:space="preserve"> English Skills w/ Readings</w:t>
            </w:r>
            <w:r w:rsidRPr="00A471CA">
              <w:rPr>
                <w:rFonts w:cs="Arial"/>
                <w:bCs/>
                <w:szCs w:val="24"/>
              </w:rPr>
              <w:t>.</w:t>
            </w:r>
          </w:p>
        </w:tc>
        <w:tc>
          <w:tcPr>
            <w:tcW w:w="2602" w:type="dxa"/>
          </w:tcPr>
          <w:p w14:paraId="1F521EC9" w14:textId="77777777" w:rsidR="00A471CA" w:rsidRPr="00A471CA" w:rsidRDefault="00A471CA" w:rsidP="00A471CA">
            <w:pPr>
              <w:rPr>
                <w:rFonts w:cs="Arial"/>
                <w:bCs/>
                <w:szCs w:val="24"/>
              </w:rPr>
            </w:pPr>
            <w:r w:rsidRPr="00A471CA">
              <w:rPr>
                <w:rFonts w:cs="Arial"/>
                <w:bCs/>
                <w:szCs w:val="24"/>
              </w:rPr>
              <w:t xml:space="preserve">Introduction to the class and Blackboard. Instructor lecture on Ch. 1 &amp; 2. </w:t>
            </w:r>
          </w:p>
          <w:p w14:paraId="2C73C5E9" w14:textId="77777777" w:rsidR="00A471CA" w:rsidRPr="00A471CA" w:rsidRDefault="00A471CA" w:rsidP="00A471CA">
            <w:pPr>
              <w:rPr>
                <w:rFonts w:cs="Arial"/>
                <w:bCs/>
                <w:szCs w:val="24"/>
              </w:rPr>
            </w:pPr>
            <w:r w:rsidRPr="00A471CA">
              <w:rPr>
                <w:rFonts w:cs="Arial"/>
                <w:bCs/>
                <w:szCs w:val="24"/>
              </w:rPr>
              <w:t>Complete freewriting, questioning, listing, and clustering.</w:t>
            </w:r>
          </w:p>
        </w:tc>
        <w:tc>
          <w:tcPr>
            <w:tcW w:w="2132" w:type="dxa"/>
          </w:tcPr>
          <w:p w14:paraId="707C3AA8" w14:textId="77777777" w:rsidR="00A471CA" w:rsidRPr="00A471CA" w:rsidRDefault="00A471CA" w:rsidP="00A471CA">
            <w:pPr>
              <w:rPr>
                <w:rFonts w:cs="Arial"/>
                <w:b/>
                <w:bCs/>
                <w:szCs w:val="24"/>
              </w:rPr>
            </w:pPr>
            <w:r w:rsidRPr="00A471CA">
              <w:rPr>
                <w:rFonts w:cs="Arial"/>
                <w:b/>
                <w:bCs/>
                <w:szCs w:val="24"/>
              </w:rPr>
              <w:t>All Blackboard assignments are due the following Monday at 11:59 pm est. Assignment boxes will close.</w:t>
            </w:r>
          </w:p>
          <w:p w14:paraId="68E33604" w14:textId="77777777" w:rsidR="00A471CA" w:rsidRPr="00A471CA" w:rsidRDefault="00A471CA" w:rsidP="00A471CA">
            <w:pPr>
              <w:rPr>
                <w:rFonts w:cs="Arial"/>
                <w:bCs/>
                <w:szCs w:val="24"/>
              </w:rPr>
            </w:pPr>
          </w:p>
          <w:p w14:paraId="6F9C2260" w14:textId="77777777" w:rsidR="00A471CA" w:rsidRPr="00A471CA" w:rsidRDefault="00A471CA" w:rsidP="00A471CA">
            <w:pPr>
              <w:rPr>
                <w:rFonts w:cs="Arial"/>
                <w:b/>
                <w:bCs/>
                <w:szCs w:val="24"/>
              </w:rPr>
            </w:pPr>
            <w:r w:rsidRPr="00A471CA">
              <w:rPr>
                <w:rFonts w:cs="Arial"/>
                <w:b/>
                <w:bCs/>
                <w:szCs w:val="24"/>
              </w:rPr>
              <w:t>Chapter quizzes will be open-book and completed on blackboard outside of class.</w:t>
            </w:r>
          </w:p>
          <w:p w14:paraId="53DF9E6E" w14:textId="77777777" w:rsidR="00A471CA" w:rsidRPr="00A471CA" w:rsidRDefault="00A471CA" w:rsidP="00A471CA">
            <w:pPr>
              <w:rPr>
                <w:rFonts w:cs="Arial"/>
                <w:bCs/>
                <w:szCs w:val="24"/>
              </w:rPr>
            </w:pPr>
          </w:p>
          <w:p w14:paraId="44CDCEFB" w14:textId="77777777" w:rsidR="00A471CA" w:rsidRPr="00A471CA" w:rsidRDefault="00A471CA" w:rsidP="00A471CA">
            <w:pPr>
              <w:rPr>
                <w:rFonts w:cs="Arial"/>
                <w:bCs/>
                <w:color w:val="00B050"/>
                <w:szCs w:val="24"/>
              </w:rPr>
            </w:pPr>
            <w:r w:rsidRPr="00A471CA">
              <w:rPr>
                <w:rFonts w:cs="Arial"/>
                <w:b/>
                <w:bCs/>
                <w:szCs w:val="24"/>
              </w:rPr>
              <w:t>Due by Mon 1/16:</w:t>
            </w:r>
            <w:r w:rsidRPr="00A471CA">
              <w:rPr>
                <w:rFonts w:cs="Arial"/>
                <w:bCs/>
                <w:szCs w:val="24"/>
              </w:rPr>
              <w:t xml:space="preserve"> </w:t>
            </w:r>
            <w:r w:rsidRPr="00A471CA">
              <w:rPr>
                <w:rFonts w:cs="Arial"/>
                <w:b/>
                <w:bCs/>
                <w:szCs w:val="24"/>
              </w:rPr>
              <w:t>Blackboard:</w:t>
            </w:r>
            <w:r w:rsidRPr="00A471CA">
              <w:rPr>
                <w:rFonts w:cs="Arial"/>
                <w:bCs/>
                <w:szCs w:val="24"/>
              </w:rPr>
              <w:t xml:space="preserve"> Complete all activities in Module 1. Chapter 1 quiz, Chapter 2 quiz, complete the diagnostic exam, complete the Revisions/Editing reading response.</w:t>
            </w:r>
          </w:p>
        </w:tc>
        <w:tc>
          <w:tcPr>
            <w:tcW w:w="1464" w:type="dxa"/>
          </w:tcPr>
          <w:p w14:paraId="268A580A" w14:textId="77777777" w:rsidR="00A471CA" w:rsidRPr="00A471CA" w:rsidRDefault="00A471CA" w:rsidP="00A471CA">
            <w:pPr>
              <w:jc w:val="center"/>
              <w:rPr>
                <w:rFonts w:cs="Arial"/>
                <w:bCs/>
                <w:szCs w:val="24"/>
              </w:rPr>
            </w:pPr>
            <w:r w:rsidRPr="00A471CA">
              <w:rPr>
                <w:rFonts w:cs="Arial"/>
                <w:bCs/>
                <w:szCs w:val="24"/>
              </w:rPr>
              <w:t>1, 2, 3</w:t>
            </w:r>
          </w:p>
          <w:p w14:paraId="24603DD8"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33BA4BCA" w14:textId="77777777" w:rsidTr="00A471CA">
        <w:trPr>
          <w:cantSplit/>
          <w:trHeight w:val="432"/>
          <w:jc w:val="center"/>
        </w:trPr>
        <w:tc>
          <w:tcPr>
            <w:tcW w:w="1368" w:type="dxa"/>
          </w:tcPr>
          <w:p w14:paraId="4BD17A86" w14:textId="77777777" w:rsidR="00A471CA" w:rsidRPr="00A471CA" w:rsidRDefault="00A471CA" w:rsidP="00A471CA">
            <w:pPr>
              <w:jc w:val="center"/>
              <w:rPr>
                <w:rFonts w:cs="Arial"/>
                <w:b/>
                <w:bCs/>
                <w:szCs w:val="24"/>
                <w:u w:val="single"/>
              </w:rPr>
            </w:pPr>
            <w:r w:rsidRPr="00A471CA">
              <w:rPr>
                <w:rFonts w:cs="Arial"/>
                <w:b/>
                <w:bCs/>
                <w:szCs w:val="24"/>
                <w:u w:val="single"/>
              </w:rPr>
              <w:t>Week 2</w:t>
            </w:r>
          </w:p>
          <w:p w14:paraId="3E5645D7" w14:textId="77777777" w:rsidR="00A471CA" w:rsidRPr="00A471CA" w:rsidRDefault="00A471CA" w:rsidP="00A471CA">
            <w:pPr>
              <w:jc w:val="center"/>
              <w:rPr>
                <w:rFonts w:cs="Arial"/>
                <w:bCs/>
                <w:szCs w:val="24"/>
              </w:rPr>
            </w:pPr>
            <w:r w:rsidRPr="00A471CA">
              <w:rPr>
                <w:rFonts w:cs="Arial"/>
                <w:bCs/>
                <w:szCs w:val="24"/>
              </w:rPr>
              <w:t>Jan 16</w:t>
            </w:r>
          </w:p>
          <w:p w14:paraId="0EC216CF" w14:textId="77777777" w:rsidR="00A471CA" w:rsidRPr="00A471CA" w:rsidRDefault="00A471CA" w:rsidP="00A471CA">
            <w:pPr>
              <w:jc w:val="center"/>
              <w:rPr>
                <w:rFonts w:cs="Arial"/>
                <w:b/>
                <w:bCs/>
                <w:szCs w:val="24"/>
              </w:rPr>
            </w:pPr>
            <w:r w:rsidRPr="00A471CA">
              <w:rPr>
                <w:rFonts w:cs="Arial"/>
                <w:b/>
                <w:bCs/>
                <w:szCs w:val="24"/>
              </w:rPr>
              <w:t xml:space="preserve">Jan </w:t>
            </w:r>
            <w:r w:rsidR="0054204E">
              <w:rPr>
                <w:rFonts w:cs="Arial"/>
                <w:b/>
                <w:bCs/>
                <w:szCs w:val="24"/>
              </w:rPr>
              <w:t>1</w:t>
            </w:r>
            <w:r w:rsidRPr="00A471CA">
              <w:rPr>
                <w:rFonts w:cs="Arial"/>
                <w:b/>
                <w:bCs/>
                <w:szCs w:val="24"/>
              </w:rPr>
              <w:t>6-No Class</w:t>
            </w:r>
          </w:p>
        </w:tc>
        <w:tc>
          <w:tcPr>
            <w:tcW w:w="1784" w:type="dxa"/>
          </w:tcPr>
          <w:p w14:paraId="46F1C489"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19, 21, &amp; 22.</w:t>
            </w:r>
          </w:p>
        </w:tc>
        <w:tc>
          <w:tcPr>
            <w:tcW w:w="2602" w:type="dxa"/>
          </w:tcPr>
          <w:p w14:paraId="440DA498" w14:textId="77777777" w:rsidR="00A471CA" w:rsidRPr="00A471CA" w:rsidRDefault="00A471CA" w:rsidP="00A471CA">
            <w:pPr>
              <w:rPr>
                <w:rFonts w:cs="Arial"/>
                <w:bCs/>
                <w:szCs w:val="24"/>
              </w:rPr>
            </w:pPr>
            <w:r w:rsidRPr="00A471CA">
              <w:rPr>
                <w:rFonts w:cs="Arial"/>
                <w:bCs/>
                <w:szCs w:val="24"/>
              </w:rPr>
              <w:t>Subjects and Verbs, Fragments, and Run-ons lecture.</w:t>
            </w:r>
          </w:p>
          <w:p w14:paraId="5A70397A" w14:textId="77777777" w:rsidR="00A471CA" w:rsidRPr="00A471CA" w:rsidRDefault="00A471CA" w:rsidP="00A471CA">
            <w:pPr>
              <w:rPr>
                <w:rFonts w:cs="Arial"/>
                <w:bCs/>
                <w:szCs w:val="24"/>
              </w:rPr>
            </w:pPr>
            <w:r w:rsidRPr="00A471CA">
              <w:rPr>
                <w:rFonts w:cs="Arial"/>
                <w:bCs/>
                <w:szCs w:val="24"/>
              </w:rPr>
              <w:t>Complete the chapter activities.</w:t>
            </w:r>
          </w:p>
        </w:tc>
        <w:tc>
          <w:tcPr>
            <w:tcW w:w="2132" w:type="dxa"/>
          </w:tcPr>
          <w:p w14:paraId="1E59EA7E" w14:textId="77777777" w:rsidR="00A471CA" w:rsidRPr="00A471CA" w:rsidRDefault="00A471CA" w:rsidP="00A471CA">
            <w:pPr>
              <w:rPr>
                <w:rFonts w:cs="Arial"/>
                <w:bCs/>
                <w:szCs w:val="24"/>
              </w:rPr>
            </w:pPr>
            <w:r w:rsidRPr="00A471CA">
              <w:rPr>
                <w:rFonts w:cs="Arial"/>
                <w:b/>
                <w:bCs/>
                <w:szCs w:val="24"/>
              </w:rPr>
              <w:t>Due by Mon 1/23:</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2.</w:t>
            </w:r>
            <w:r w:rsidRPr="00A471CA">
              <w:rPr>
                <w:rFonts w:cs="Arial"/>
                <w:b/>
                <w:bCs/>
                <w:szCs w:val="24"/>
              </w:rPr>
              <w:t xml:space="preserve"> </w:t>
            </w:r>
            <w:r w:rsidRPr="00A471CA">
              <w:rPr>
                <w:rFonts w:cs="Arial"/>
                <w:bCs/>
                <w:szCs w:val="24"/>
              </w:rPr>
              <w:t>Chapter 19 quiz, Chapter 21 quiz, Chapter 22 quiz.</w:t>
            </w:r>
          </w:p>
        </w:tc>
        <w:tc>
          <w:tcPr>
            <w:tcW w:w="1464" w:type="dxa"/>
          </w:tcPr>
          <w:p w14:paraId="7A85B032" w14:textId="77777777" w:rsidR="00A471CA" w:rsidRPr="00A471CA" w:rsidRDefault="00A471CA" w:rsidP="00A471CA">
            <w:pPr>
              <w:jc w:val="center"/>
              <w:rPr>
                <w:rFonts w:cs="Arial"/>
                <w:bCs/>
                <w:szCs w:val="24"/>
              </w:rPr>
            </w:pPr>
            <w:r w:rsidRPr="00A471CA">
              <w:rPr>
                <w:rFonts w:cs="Arial"/>
                <w:bCs/>
                <w:szCs w:val="24"/>
              </w:rPr>
              <w:t>1, 2, 3</w:t>
            </w:r>
          </w:p>
          <w:p w14:paraId="75C578DA"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61DB252A" w14:textId="77777777" w:rsidTr="00A471CA">
        <w:trPr>
          <w:cantSplit/>
          <w:trHeight w:val="432"/>
          <w:jc w:val="center"/>
        </w:trPr>
        <w:tc>
          <w:tcPr>
            <w:tcW w:w="1368" w:type="dxa"/>
          </w:tcPr>
          <w:p w14:paraId="0CFA6352" w14:textId="77777777" w:rsidR="00A471CA" w:rsidRPr="00A471CA" w:rsidRDefault="00A471CA" w:rsidP="00A471CA">
            <w:pPr>
              <w:jc w:val="center"/>
              <w:rPr>
                <w:rFonts w:cs="Arial"/>
                <w:b/>
                <w:bCs/>
                <w:szCs w:val="24"/>
                <w:u w:val="single"/>
              </w:rPr>
            </w:pPr>
            <w:r w:rsidRPr="00A471CA">
              <w:rPr>
                <w:rFonts w:cs="Arial"/>
                <w:b/>
                <w:bCs/>
                <w:szCs w:val="24"/>
                <w:u w:val="single"/>
              </w:rPr>
              <w:t>Week 3</w:t>
            </w:r>
          </w:p>
          <w:p w14:paraId="7CC0F995" w14:textId="77777777" w:rsidR="00A471CA" w:rsidRPr="00A471CA" w:rsidRDefault="00A471CA" w:rsidP="00A471CA">
            <w:pPr>
              <w:jc w:val="center"/>
              <w:rPr>
                <w:rFonts w:cs="Arial"/>
                <w:bCs/>
                <w:szCs w:val="24"/>
              </w:rPr>
            </w:pPr>
            <w:r w:rsidRPr="00A471CA">
              <w:rPr>
                <w:rFonts w:cs="Arial"/>
                <w:bCs/>
                <w:szCs w:val="24"/>
              </w:rPr>
              <w:t>Jan 23</w:t>
            </w:r>
          </w:p>
        </w:tc>
        <w:tc>
          <w:tcPr>
            <w:tcW w:w="1784" w:type="dxa"/>
          </w:tcPr>
          <w:p w14:paraId="1233BD32"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7 &amp; 23.</w:t>
            </w:r>
          </w:p>
        </w:tc>
        <w:tc>
          <w:tcPr>
            <w:tcW w:w="2602" w:type="dxa"/>
          </w:tcPr>
          <w:p w14:paraId="65EDE893" w14:textId="77777777" w:rsidR="00A471CA" w:rsidRPr="00A471CA" w:rsidRDefault="00A471CA" w:rsidP="00A471CA">
            <w:pPr>
              <w:rPr>
                <w:rFonts w:cs="Arial"/>
                <w:bCs/>
                <w:szCs w:val="24"/>
              </w:rPr>
            </w:pPr>
            <w:r w:rsidRPr="00A471CA">
              <w:rPr>
                <w:rFonts w:cs="Arial"/>
                <w:bCs/>
                <w:szCs w:val="24"/>
              </w:rPr>
              <w:t>Description and Regular and Irregular Verb lecture. Begin drafting the description paragraph.</w:t>
            </w:r>
          </w:p>
        </w:tc>
        <w:tc>
          <w:tcPr>
            <w:tcW w:w="2132" w:type="dxa"/>
          </w:tcPr>
          <w:p w14:paraId="73003F31" w14:textId="77777777" w:rsidR="00A471CA" w:rsidRPr="00A471CA" w:rsidRDefault="00A471CA" w:rsidP="00A471CA">
            <w:pPr>
              <w:rPr>
                <w:rFonts w:cs="Arial"/>
                <w:bCs/>
                <w:szCs w:val="24"/>
              </w:rPr>
            </w:pPr>
            <w:r w:rsidRPr="00A471CA">
              <w:rPr>
                <w:rFonts w:cs="Arial"/>
                <w:b/>
                <w:bCs/>
                <w:szCs w:val="24"/>
              </w:rPr>
              <w:t>Due by Mon 1/30:</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3. Chapter 23 quiz, Description paragraph due.</w:t>
            </w:r>
          </w:p>
        </w:tc>
        <w:tc>
          <w:tcPr>
            <w:tcW w:w="1464" w:type="dxa"/>
          </w:tcPr>
          <w:p w14:paraId="6B853B4D" w14:textId="77777777" w:rsidR="00A471CA" w:rsidRPr="00A471CA" w:rsidRDefault="00A471CA" w:rsidP="00A471CA">
            <w:pPr>
              <w:jc w:val="center"/>
              <w:rPr>
                <w:rFonts w:cs="Arial"/>
                <w:bCs/>
                <w:szCs w:val="24"/>
              </w:rPr>
            </w:pPr>
            <w:r w:rsidRPr="00A471CA">
              <w:rPr>
                <w:rFonts w:cs="Arial"/>
                <w:bCs/>
                <w:szCs w:val="24"/>
              </w:rPr>
              <w:t>1, 2, 3, 4</w:t>
            </w:r>
          </w:p>
          <w:p w14:paraId="7140E697"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50F83478" w14:textId="77777777" w:rsidTr="00A471CA">
        <w:trPr>
          <w:cantSplit/>
          <w:trHeight w:val="432"/>
          <w:jc w:val="center"/>
        </w:trPr>
        <w:tc>
          <w:tcPr>
            <w:tcW w:w="1368" w:type="dxa"/>
          </w:tcPr>
          <w:p w14:paraId="2F2DB545" w14:textId="77777777" w:rsidR="00A471CA" w:rsidRPr="00A471CA" w:rsidRDefault="00A471CA" w:rsidP="00A471CA">
            <w:pPr>
              <w:jc w:val="center"/>
              <w:rPr>
                <w:rFonts w:cs="Arial"/>
                <w:b/>
                <w:bCs/>
                <w:szCs w:val="24"/>
                <w:u w:val="single"/>
              </w:rPr>
            </w:pPr>
            <w:r w:rsidRPr="00A471CA">
              <w:rPr>
                <w:rFonts w:cs="Arial"/>
                <w:b/>
                <w:bCs/>
                <w:szCs w:val="24"/>
                <w:u w:val="single"/>
              </w:rPr>
              <w:lastRenderedPageBreak/>
              <w:t>Week 4</w:t>
            </w:r>
          </w:p>
          <w:p w14:paraId="078FD8F5" w14:textId="77777777" w:rsidR="00A471CA" w:rsidRPr="00A471CA" w:rsidRDefault="00A471CA" w:rsidP="00A471CA">
            <w:pPr>
              <w:jc w:val="center"/>
              <w:rPr>
                <w:rFonts w:cs="Arial"/>
                <w:b/>
                <w:bCs/>
                <w:szCs w:val="24"/>
              </w:rPr>
            </w:pPr>
            <w:r w:rsidRPr="00A471CA">
              <w:rPr>
                <w:rFonts w:cs="Arial"/>
                <w:bCs/>
                <w:szCs w:val="24"/>
              </w:rPr>
              <w:t>Jan 30</w:t>
            </w:r>
          </w:p>
        </w:tc>
        <w:tc>
          <w:tcPr>
            <w:tcW w:w="1784" w:type="dxa"/>
          </w:tcPr>
          <w:p w14:paraId="3482EE05"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 3.</w:t>
            </w:r>
          </w:p>
        </w:tc>
        <w:tc>
          <w:tcPr>
            <w:tcW w:w="2602" w:type="dxa"/>
          </w:tcPr>
          <w:p w14:paraId="1DF20671" w14:textId="77777777" w:rsidR="00A471CA" w:rsidRPr="00A471CA" w:rsidRDefault="00A471CA" w:rsidP="00A471CA">
            <w:pPr>
              <w:rPr>
                <w:rFonts w:cs="Arial"/>
                <w:bCs/>
                <w:szCs w:val="24"/>
              </w:rPr>
            </w:pPr>
            <w:r w:rsidRPr="00A471CA">
              <w:rPr>
                <w:rFonts w:cs="Arial"/>
                <w:bCs/>
                <w:szCs w:val="24"/>
              </w:rPr>
              <w:t>The first and second steps in writing lecture. Complete chapter 3 activities.</w:t>
            </w:r>
          </w:p>
        </w:tc>
        <w:tc>
          <w:tcPr>
            <w:tcW w:w="2132" w:type="dxa"/>
          </w:tcPr>
          <w:p w14:paraId="68EDE19C" w14:textId="77777777" w:rsidR="00A471CA" w:rsidRPr="00A471CA" w:rsidRDefault="00A471CA" w:rsidP="00A471CA">
            <w:pPr>
              <w:rPr>
                <w:rFonts w:cs="Arial"/>
                <w:bCs/>
                <w:szCs w:val="24"/>
              </w:rPr>
            </w:pPr>
            <w:r w:rsidRPr="00A471CA">
              <w:rPr>
                <w:rFonts w:cs="Arial"/>
                <w:b/>
                <w:bCs/>
                <w:szCs w:val="24"/>
              </w:rPr>
              <w:t>Due by Mon 2/6:</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4.</w:t>
            </w:r>
            <w:r w:rsidRPr="00A471CA">
              <w:rPr>
                <w:rFonts w:cs="Arial"/>
                <w:b/>
                <w:bCs/>
                <w:szCs w:val="24"/>
              </w:rPr>
              <w:t xml:space="preserve"> </w:t>
            </w:r>
            <w:r w:rsidRPr="00A471CA">
              <w:rPr>
                <w:rFonts w:cs="Arial"/>
                <w:bCs/>
                <w:szCs w:val="24"/>
              </w:rPr>
              <w:t>Chapter 3 quiz.</w:t>
            </w:r>
          </w:p>
        </w:tc>
        <w:tc>
          <w:tcPr>
            <w:tcW w:w="1464" w:type="dxa"/>
          </w:tcPr>
          <w:p w14:paraId="08F4FF3B" w14:textId="77777777" w:rsidR="00A471CA" w:rsidRPr="00A471CA" w:rsidRDefault="00A471CA" w:rsidP="00A471CA">
            <w:pPr>
              <w:jc w:val="center"/>
              <w:rPr>
                <w:rFonts w:cs="Arial"/>
                <w:bCs/>
                <w:szCs w:val="24"/>
              </w:rPr>
            </w:pPr>
            <w:r w:rsidRPr="00A471CA">
              <w:rPr>
                <w:rFonts w:cs="Arial"/>
                <w:bCs/>
                <w:szCs w:val="24"/>
              </w:rPr>
              <w:t>1, 2, 3</w:t>
            </w:r>
          </w:p>
          <w:p w14:paraId="39F040F1"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520779D5" w14:textId="77777777" w:rsidTr="00A471CA">
        <w:trPr>
          <w:cantSplit/>
          <w:trHeight w:val="432"/>
          <w:jc w:val="center"/>
        </w:trPr>
        <w:tc>
          <w:tcPr>
            <w:tcW w:w="1368" w:type="dxa"/>
          </w:tcPr>
          <w:p w14:paraId="5D01AE0B" w14:textId="77777777" w:rsidR="00A471CA" w:rsidRPr="00A471CA" w:rsidRDefault="00A471CA" w:rsidP="00A471CA">
            <w:pPr>
              <w:jc w:val="center"/>
              <w:rPr>
                <w:rFonts w:cs="Arial"/>
                <w:b/>
                <w:bCs/>
                <w:szCs w:val="24"/>
                <w:u w:val="single"/>
              </w:rPr>
            </w:pPr>
            <w:r w:rsidRPr="00A471CA">
              <w:rPr>
                <w:rFonts w:cs="Arial"/>
                <w:b/>
                <w:bCs/>
                <w:szCs w:val="24"/>
                <w:u w:val="single"/>
              </w:rPr>
              <w:t>Week 5</w:t>
            </w:r>
          </w:p>
          <w:p w14:paraId="247EBCA8" w14:textId="77777777" w:rsidR="00A471CA" w:rsidRPr="00A471CA" w:rsidRDefault="00A471CA" w:rsidP="00A471CA">
            <w:pPr>
              <w:jc w:val="center"/>
              <w:rPr>
                <w:rFonts w:cs="Arial"/>
                <w:bCs/>
                <w:szCs w:val="24"/>
              </w:rPr>
            </w:pPr>
            <w:r w:rsidRPr="00A471CA">
              <w:rPr>
                <w:rFonts w:cs="Arial"/>
                <w:bCs/>
                <w:szCs w:val="24"/>
              </w:rPr>
              <w:t>Feb 6</w:t>
            </w:r>
          </w:p>
        </w:tc>
        <w:tc>
          <w:tcPr>
            <w:tcW w:w="1784" w:type="dxa"/>
          </w:tcPr>
          <w:p w14:paraId="2D1838A6"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24, 25, &amp; 4.</w:t>
            </w:r>
          </w:p>
        </w:tc>
        <w:tc>
          <w:tcPr>
            <w:tcW w:w="2602" w:type="dxa"/>
          </w:tcPr>
          <w:p w14:paraId="1541F3F3" w14:textId="77777777" w:rsidR="00A471CA" w:rsidRPr="00A471CA" w:rsidRDefault="00A471CA" w:rsidP="00A471CA">
            <w:pPr>
              <w:rPr>
                <w:rFonts w:cs="Arial"/>
                <w:bCs/>
                <w:szCs w:val="24"/>
              </w:rPr>
            </w:pPr>
            <w:r w:rsidRPr="00A471CA">
              <w:rPr>
                <w:rFonts w:cs="Arial"/>
                <w:bCs/>
                <w:szCs w:val="24"/>
              </w:rPr>
              <w:t>Subject verb agreement, Verbs cont., and the third step in writing lecture.</w:t>
            </w:r>
          </w:p>
          <w:p w14:paraId="1E387B3C" w14:textId="77777777" w:rsidR="00A471CA" w:rsidRPr="00A471CA" w:rsidRDefault="00A471CA" w:rsidP="00A471CA">
            <w:pPr>
              <w:rPr>
                <w:rFonts w:cs="Arial"/>
                <w:bCs/>
                <w:szCs w:val="24"/>
              </w:rPr>
            </w:pPr>
            <w:r w:rsidRPr="00A471CA">
              <w:rPr>
                <w:rFonts w:cs="Arial"/>
                <w:bCs/>
                <w:szCs w:val="24"/>
              </w:rPr>
              <w:t>Complete activities.</w:t>
            </w:r>
          </w:p>
        </w:tc>
        <w:tc>
          <w:tcPr>
            <w:tcW w:w="2132" w:type="dxa"/>
          </w:tcPr>
          <w:p w14:paraId="77DC6AFC" w14:textId="77777777" w:rsidR="00A471CA" w:rsidRPr="00A471CA" w:rsidRDefault="00A471CA" w:rsidP="00A471CA">
            <w:pPr>
              <w:rPr>
                <w:rFonts w:cs="Arial"/>
                <w:bCs/>
                <w:szCs w:val="24"/>
              </w:rPr>
            </w:pPr>
            <w:r w:rsidRPr="00A471CA">
              <w:rPr>
                <w:rFonts w:cs="Arial"/>
                <w:b/>
                <w:bCs/>
                <w:szCs w:val="24"/>
              </w:rPr>
              <w:t>Due by Mon 2/13:</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5. Chapter 24, 25, and 4 quizzes.</w:t>
            </w:r>
          </w:p>
        </w:tc>
        <w:tc>
          <w:tcPr>
            <w:tcW w:w="1464" w:type="dxa"/>
          </w:tcPr>
          <w:p w14:paraId="5E013C9B" w14:textId="77777777" w:rsidR="00A471CA" w:rsidRPr="00A471CA" w:rsidRDefault="00A471CA" w:rsidP="00A471CA">
            <w:pPr>
              <w:jc w:val="center"/>
              <w:rPr>
                <w:rFonts w:cs="Arial"/>
                <w:bCs/>
                <w:szCs w:val="24"/>
              </w:rPr>
            </w:pPr>
            <w:r w:rsidRPr="00A471CA">
              <w:rPr>
                <w:rFonts w:cs="Arial"/>
                <w:bCs/>
                <w:szCs w:val="24"/>
              </w:rPr>
              <w:t>1, 2, 3</w:t>
            </w:r>
          </w:p>
          <w:p w14:paraId="707EF846"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7E3284BE" w14:textId="77777777" w:rsidTr="00A471CA">
        <w:trPr>
          <w:cantSplit/>
          <w:trHeight w:val="432"/>
          <w:jc w:val="center"/>
        </w:trPr>
        <w:tc>
          <w:tcPr>
            <w:tcW w:w="1368" w:type="dxa"/>
          </w:tcPr>
          <w:p w14:paraId="03D9C982" w14:textId="77777777" w:rsidR="00A471CA" w:rsidRPr="00A471CA" w:rsidRDefault="00A471CA" w:rsidP="00A471CA">
            <w:pPr>
              <w:jc w:val="center"/>
              <w:rPr>
                <w:rFonts w:cs="Arial"/>
                <w:b/>
                <w:bCs/>
                <w:szCs w:val="24"/>
                <w:u w:val="single"/>
              </w:rPr>
            </w:pPr>
            <w:r w:rsidRPr="00A471CA">
              <w:rPr>
                <w:rFonts w:cs="Arial"/>
                <w:b/>
                <w:bCs/>
                <w:szCs w:val="24"/>
                <w:u w:val="single"/>
              </w:rPr>
              <w:t>Week 6</w:t>
            </w:r>
          </w:p>
          <w:p w14:paraId="55142DA2" w14:textId="77777777" w:rsidR="00A471CA" w:rsidRPr="00A471CA" w:rsidRDefault="00A471CA" w:rsidP="00A471CA">
            <w:pPr>
              <w:jc w:val="center"/>
              <w:rPr>
                <w:rFonts w:cs="Arial"/>
                <w:bCs/>
                <w:szCs w:val="24"/>
              </w:rPr>
            </w:pPr>
            <w:r w:rsidRPr="00A471CA">
              <w:rPr>
                <w:rFonts w:cs="Arial"/>
                <w:bCs/>
                <w:szCs w:val="24"/>
              </w:rPr>
              <w:t>Feb 13</w:t>
            </w:r>
          </w:p>
        </w:tc>
        <w:tc>
          <w:tcPr>
            <w:tcW w:w="1784" w:type="dxa"/>
          </w:tcPr>
          <w:p w14:paraId="02277C8B"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10 &amp; 26.</w:t>
            </w:r>
          </w:p>
        </w:tc>
        <w:tc>
          <w:tcPr>
            <w:tcW w:w="2602" w:type="dxa"/>
          </w:tcPr>
          <w:p w14:paraId="3FE1880F" w14:textId="77777777" w:rsidR="00A471CA" w:rsidRPr="00A471CA" w:rsidRDefault="00A471CA" w:rsidP="00A471CA">
            <w:pPr>
              <w:rPr>
                <w:rFonts w:cs="Arial"/>
                <w:bCs/>
                <w:szCs w:val="24"/>
              </w:rPr>
            </w:pPr>
            <w:r w:rsidRPr="00A471CA">
              <w:rPr>
                <w:rFonts w:cs="Arial"/>
                <w:bCs/>
                <w:szCs w:val="24"/>
              </w:rPr>
              <w:t>Process paragraph and pronoun agreement lecture. Complete and review chapter activities.</w:t>
            </w:r>
          </w:p>
        </w:tc>
        <w:tc>
          <w:tcPr>
            <w:tcW w:w="2132" w:type="dxa"/>
          </w:tcPr>
          <w:p w14:paraId="4A2D7DB2" w14:textId="77777777" w:rsidR="00A471CA" w:rsidRPr="00A471CA" w:rsidRDefault="00A471CA" w:rsidP="00A471CA">
            <w:pPr>
              <w:rPr>
                <w:rFonts w:cs="Arial"/>
                <w:bCs/>
                <w:szCs w:val="24"/>
              </w:rPr>
            </w:pPr>
            <w:r w:rsidRPr="00A471CA">
              <w:rPr>
                <w:rFonts w:cs="Arial"/>
                <w:b/>
                <w:bCs/>
                <w:szCs w:val="24"/>
              </w:rPr>
              <w:t>Due by Mon 2/20:</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6. Chapter 26 quiz. Submit process paragraph in BB.</w:t>
            </w:r>
          </w:p>
        </w:tc>
        <w:tc>
          <w:tcPr>
            <w:tcW w:w="1464" w:type="dxa"/>
          </w:tcPr>
          <w:p w14:paraId="4E3BE2C4" w14:textId="77777777" w:rsidR="00A471CA" w:rsidRPr="00A471CA" w:rsidRDefault="00A471CA" w:rsidP="00A471CA">
            <w:pPr>
              <w:jc w:val="center"/>
              <w:rPr>
                <w:rFonts w:cs="Arial"/>
                <w:bCs/>
                <w:szCs w:val="24"/>
              </w:rPr>
            </w:pPr>
            <w:r w:rsidRPr="00A471CA">
              <w:rPr>
                <w:rFonts w:cs="Arial"/>
                <w:bCs/>
                <w:szCs w:val="24"/>
              </w:rPr>
              <w:t>1, 2, 3, 4</w:t>
            </w:r>
          </w:p>
          <w:p w14:paraId="6A774F85"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003F794B" w14:textId="77777777" w:rsidTr="00A471CA">
        <w:trPr>
          <w:cantSplit/>
          <w:trHeight w:val="432"/>
          <w:jc w:val="center"/>
        </w:trPr>
        <w:tc>
          <w:tcPr>
            <w:tcW w:w="1368" w:type="dxa"/>
          </w:tcPr>
          <w:p w14:paraId="731B6EA6" w14:textId="77777777" w:rsidR="00A471CA" w:rsidRPr="00A471CA" w:rsidRDefault="00A471CA" w:rsidP="00A471CA">
            <w:pPr>
              <w:jc w:val="center"/>
              <w:rPr>
                <w:rFonts w:cs="Arial"/>
                <w:b/>
                <w:bCs/>
                <w:szCs w:val="24"/>
                <w:u w:val="single"/>
              </w:rPr>
            </w:pPr>
            <w:r w:rsidRPr="00A471CA">
              <w:rPr>
                <w:rFonts w:cs="Arial"/>
                <w:b/>
                <w:bCs/>
                <w:szCs w:val="24"/>
                <w:u w:val="single"/>
              </w:rPr>
              <w:t>Week 7</w:t>
            </w:r>
          </w:p>
          <w:p w14:paraId="7E70B96E" w14:textId="77777777" w:rsidR="00A471CA" w:rsidRPr="00A471CA" w:rsidRDefault="00A471CA" w:rsidP="00A471CA">
            <w:pPr>
              <w:jc w:val="center"/>
              <w:rPr>
                <w:rFonts w:cs="Arial"/>
                <w:bCs/>
                <w:szCs w:val="24"/>
              </w:rPr>
            </w:pPr>
            <w:r w:rsidRPr="00A471CA">
              <w:rPr>
                <w:rFonts w:cs="Arial"/>
                <w:bCs/>
                <w:szCs w:val="24"/>
              </w:rPr>
              <w:t>Feb 20</w:t>
            </w:r>
          </w:p>
        </w:tc>
        <w:tc>
          <w:tcPr>
            <w:tcW w:w="1784" w:type="dxa"/>
          </w:tcPr>
          <w:p w14:paraId="4586BD27"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5 &amp; 27.</w:t>
            </w:r>
          </w:p>
        </w:tc>
        <w:tc>
          <w:tcPr>
            <w:tcW w:w="2602" w:type="dxa"/>
          </w:tcPr>
          <w:p w14:paraId="5D135550" w14:textId="77777777" w:rsidR="00A471CA" w:rsidRPr="00A471CA" w:rsidRDefault="00A471CA" w:rsidP="00A471CA">
            <w:pPr>
              <w:rPr>
                <w:rFonts w:cs="Arial"/>
                <w:bCs/>
                <w:szCs w:val="24"/>
              </w:rPr>
            </w:pPr>
            <w:r w:rsidRPr="00A471CA">
              <w:rPr>
                <w:rFonts w:cs="Arial"/>
                <w:bCs/>
                <w:szCs w:val="24"/>
              </w:rPr>
              <w:t>The fourth step in the writing process and pronoun types. Complete and review chapter activities.</w:t>
            </w:r>
          </w:p>
        </w:tc>
        <w:tc>
          <w:tcPr>
            <w:tcW w:w="2132" w:type="dxa"/>
          </w:tcPr>
          <w:p w14:paraId="49BCB73A" w14:textId="77777777" w:rsidR="00A471CA" w:rsidRPr="00A471CA" w:rsidRDefault="00A471CA" w:rsidP="00A471CA">
            <w:pPr>
              <w:rPr>
                <w:rFonts w:cs="Arial"/>
                <w:bCs/>
                <w:szCs w:val="24"/>
              </w:rPr>
            </w:pPr>
            <w:r w:rsidRPr="00A471CA">
              <w:rPr>
                <w:rFonts w:cs="Arial"/>
                <w:b/>
                <w:bCs/>
                <w:szCs w:val="24"/>
              </w:rPr>
              <w:t>Due by Mon 2/27:</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7. Chapter 27 quiz.</w:t>
            </w:r>
          </w:p>
        </w:tc>
        <w:tc>
          <w:tcPr>
            <w:tcW w:w="1464" w:type="dxa"/>
          </w:tcPr>
          <w:p w14:paraId="67CE0BC0" w14:textId="77777777" w:rsidR="00A471CA" w:rsidRPr="00A471CA" w:rsidRDefault="00A471CA" w:rsidP="00A471CA">
            <w:pPr>
              <w:jc w:val="center"/>
              <w:rPr>
                <w:rFonts w:cs="Arial"/>
                <w:bCs/>
                <w:szCs w:val="24"/>
              </w:rPr>
            </w:pPr>
            <w:r w:rsidRPr="00A471CA">
              <w:rPr>
                <w:rFonts w:cs="Arial"/>
                <w:bCs/>
                <w:szCs w:val="24"/>
              </w:rPr>
              <w:t>1, 2, 3, 4, 5</w:t>
            </w:r>
          </w:p>
          <w:p w14:paraId="66A5C33A"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3347E3D5" w14:textId="77777777" w:rsidTr="00A471CA">
        <w:trPr>
          <w:cantSplit/>
          <w:trHeight w:val="432"/>
          <w:jc w:val="center"/>
        </w:trPr>
        <w:tc>
          <w:tcPr>
            <w:tcW w:w="1368" w:type="dxa"/>
          </w:tcPr>
          <w:p w14:paraId="1E1CD0F8" w14:textId="77777777" w:rsidR="00A471CA" w:rsidRPr="00A471CA" w:rsidRDefault="00A471CA" w:rsidP="00A471CA">
            <w:pPr>
              <w:jc w:val="center"/>
              <w:rPr>
                <w:rFonts w:cs="Arial"/>
                <w:b/>
                <w:bCs/>
                <w:szCs w:val="24"/>
                <w:u w:val="single"/>
              </w:rPr>
            </w:pPr>
            <w:r w:rsidRPr="00A471CA">
              <w:rPr>
                <w:rFonts w:cs="Arial"/>
                <w:b/>
                <w:bCs/>
                <w:szCs w:val="24"/>
                <w:u w:val="single"/>
              </w:rPr>
              <w:t>Week 8</w:t>
            </w:r>
          </w:p>
          <w:p w14:paraId="52897FB4" w14:textId="77777777" w:rsidR="00A471CA" w:rsidRPr="00A471CA" w:rsidRDefault="00A471CA" w:rsidP="00A471CA">
            <w:pPr>
              <w:jc w:val="center"/>
              <w:rPr>
                <w:rFonts w:cs="Arial"/>
                <w:bCs/>
                <w:szCs w:val="24"/>
              </w:rPr>
            </w:pPr>
            <w:r w:rsidRPr="00A471CA">
              <w:rPr>
                <w:rFonts w:cs="Arial"/>
                <w:bCs/>
                <w:szCs w:val="24"/>
              </w:rPr>
              <w:t>Feb 27</w:t>
            </w:r>
          </w:p>
          <w:p w14:paraId="7FF4FACC" w14:textId="77777777" w:rsidR="00A471CA" w:rsidRPr="00A471CA" w:rsidRDefault="00A471CA" w:rsidP="00A471CA">
            <w:pPr>
              <w:jc w:val="center"/>
              <w:rPr>
                <w:rFonts w:cs="Arial"/>
                <w:b/>
                <w:bCs/>
                <w:szCs w:val="24"/>
              </w:rPr>
            </w:pPr>
            <w:r w:rsidRPr="00A471CA">
              <w:rPr>
                <w:rFonts w:cs="Arial"/>
                <w:b/>
                <w:bCs/>
                <w:szCs w:val="24"/>
              </w:rPr>
              <w:t>Mar 2-No Class</w:t>
            </w:r>
          </w:p>
          <w:p w14:paraId="74465F37" w14:textId="77777777" w:rsidR="00A471CA" w:rsidRPr="00A471CA" w:rsidRDefault="00A471CA" w:rsidP="00A471CA">
            <w:pPr>
              <w:rPr>
                <w:rFonts w:cs="Arial"/>
                <w:b/>
                <w:bCs/>
                <w:szCs w:val="24"/>
              </w:rPr>
            </w:pPr>
          </w:p>
        </w:tc>
        <w:tc>
          <w:tcPr>
            <w:tcW w:w="1784" w:type="dxa"/>
          </w:tcPr>
          <w:p w14:paraId="4ABFAB9A"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6 &amp; 28.</w:t>
            </w:r>
          </w:p>
        </w:tc>
        <w:tc>
          <w:tcPr>
            <w:tcW w:w="2602" w:type="dxa"/>
          </w:tcPr>
          <w:p w14:paraId="36271F11" w14:textId="77777777" w:rsidR="00A471CA" w:rsidRPr="00A471CA" w:rsidRDefault="00A471CA" w:rsidP="00A471CA">
            <w:pPr>
              <w:rPr>
                <w:rFonts w:cs="Arial"/>
                <w:bCs/>
                <w:szCs w:val="24"/>
              </w:rPr>
            </w:pPr>
            <w:r w:rsidRPr="00A471CA">
              <w:rPr>
                <w:rFonts w:cs="Arial"/>
                <w:bCs/>
                <w:szCs w:val="24"/>
              </w:rPr>
              <w:t>The four bases for revising writing and Adjectives and Adverbs. Complete and review chapter activities.</w:t>
            </w:r>
          </w:p>
        </w:tc>
        <w:tc>
          <w:tcPr>
            <w:tcW w:w="2132" w:type="dxa"/>
          </w:tcPr>
          <w:p w14:paraId="15DFAD24" w14:textId="77777777" w:rsidR="00A471CA" w:rsidRPr="00A471CA" w:rsidRDefault="00A471CA" w:rsidP="00A471CA">
            <w:pPr>
              <w:rPr>
                <w:rFonts w:cs="Arial"/>
                <w:bCs/>
                <w:szCs w:val="24"/>
              </w:rPr>
            </w:pPr>
            <w:r w:rsidRPr="00A471CA">
              <w:rPr>
                <w:rFonts w:cs="Arial"/>
                <w:b/>
                <w:bCs/>
                <w:szCs w:val="24"/>
              </w:rPr>
              <w:t>Due by Mon 3/6:</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8. Chapter 28 quiz.</w:t>
            </w:r>
          </w:p>
        </w:tc>
        <w:tc>
          <w:tcPr>
            <w:tcW w:w="1464" w:type="dxa"/>
          </w:tcPr>
          <w:p w14:paraId="4101E903" w14:textId="77777777" w:rsidR="00A471CA" w:rsidRPr="00A471CA" w:rsidRDefault="00A471CA" w:rsidP="00A471CA">
            <w:pPr>
              <w:jc w:val="center"/>
              <w:rPr>
                <w:rFonts w:cs="Arial"/>
                <w:bCs/>
                <w:szCs w:val="24"/>
              </w:rPr>
            </w:pPr>
            <w:r w:rsidRPr="00A471CA">
              <w:rPr>
                <w:rFonts w:cs="Arial"/>
                <w:bCs/>
                <w:szCs w:val="24"/>
              </w:rPr>
              <w:t>1, 2, 3</w:t>
            </w:r>
          </w:p>
          <w:p w14:paraId="0154F501"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1EBA2EDA" w14:textId="77777777" w:rsidTr="00A471CA">
        <w:trPr>
          <w:cantSplit/>
          <w:trHeight w:val="432"/>
          <w:jc w:val="center"/>
        </w:trPr>
        <w:tc>
          <w:tcPr>
            <w:tcW w:w="1368" w:type="dxa"/>
          </w:tcPr>
          <w:p w14:paraId="67FC2C42" w14:textId="77777777" w:rsidR="00A471CA" w:rsidRPr="00A471CA" w:rsidRDefault="00A471CA" w:rsidP="00A471CA">
            <w:pPr>
              <w:jc w:val="center"/>
              <w:rPr>
                <w:rFonts w:cs="Arial"/>
                <w:b/>
                <w:bCs/>
                <w:szCs w:val="24"/>
                <w:u w:val="single"/>
              </w:rPr>
            </w:pPr>
            <w:r w:rsidRPr="00A471CA">
              <w:rPr>
                <w:rFonts w:cs="Arial"/>
                <w:b/>
                <w:bCs/>
                <w:szCs w:val="24"/>
                <w:u w:val="single"/>
              </w:rPr>
              <w:t>Week 9</w:t>
            </w:r>
          </w:p>
          <w:p w14:paraId="503AC910" w14:textId="77777777" w:rsidR="00A471CA" w:rsidRPr="00A471CA" w:rsidRDefault="00A471CA" w:rsidP="00A471CA">
            <w:pPr>
              <w:jc w:val="center"/>
              <w:rPr>
                <w:rFonts w:cs="Arial"/>
                <w:bCs/>
                <w:szCs w:val="24"/>
              </w:rPr>
            </w:pPr>
            <w:r w:rsidRPr="00A471CA">
              <w:rPr>
                <w:rFonts w:cs="Arial"/>
                <w:bCs/>
                <w:szCs w:val="24"/>
              </w:rPr>
              <w:t>Mar 6</w:t>
            </w:r>
          </w:p>
          <w:p w14:paraId="7A404E50" w14:textId="77777777" w:rsidR="00A471CA" w:rsidRPr="00A471CA" w:rsidRDefault="00A471CA" w:rsidP="00A471CA">
            <w:pPr>
              <w:jc w:val="center"/>
              <w:rPr>
                <w:rFonts w:cs="Arial"/>
                <w:b/>
                <w:bCs/>
                <w:szCs w:val="24"/>
              </w:rPr>
            </w:pPr>
            <w:r w:rsidRPr="00A471CA">
              <w:rPr>
                <w:rFonts w:cs="Arial"/>
                <w:b/>
                <w:bCs/>
                <w:szCs w:val="24"/>
              </w:rPr>
              <w:t>Mar 6-Midterm</w:t>
            </w:r>
          </w:p>
        </w:tc>
        <w:tc>
          <w:tcPr>
            <w:tcW w:w="1784" w:type="dxa"/>
          </w:tcPr>
          <w:p w14:paraId="10095BA9"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11 &amp; 29.</w:t>
            </w:r>
          </w:p>
        </w:tc>
        <w:tc>
          <w:tcPr>
            <w:tcW w:w="2602" w:type="dxa"/>
          </w:tcPr>
          <w:p w14:paraId="520E1AF7" w14:textId="77777777" w:rsidR="00A471CA" w:rsidRPr="00A471CA" w:rsidRDefault="00A471CA" w:rsidP="00A471CA">
            <w:pPr>
              <w:rPr>
                <w:rFonts w:cs="Arial"/>
                <w:bCs/>
                <w:szCs w:val="24"/>
              </w:rPr>
            </w:pPr>
            <w:r w:rsidRPr="00A471CA">
              <w:rPr>
                <w:rFonts w:cs="Arial"/>
                <w:bCs/>
                <w:szCs w:val="24"/>
              </w:rPr>
              <w:t>Cause and Effect paragraph and Misplaced and dangling modifiers. Complete and review chapter activities.</w:t>
            </w:r>
          </w:p>
        </w:tc>
        <w:tc>
          <w:tcPr>
            <w:tcW w:w="2132" w:type="dxa"/>
          </w:tcPr>
          <w:p w14:paraId="022D54E5" w14:textId="77777777" w:rsidR="00A471CA" w:rsidRPr="00A471CA" w:rsidRDefault="00A471CA" w:rsidP="00A471CA">
            <w:pPr>
              <w:rPr>
                <w:rFonts w:cs="Arial"/>
                <w:bCs/>
                <w:szCs w:val="24"/>
              </w:rPr>
            </w:pPr>
            <w:r w:rsidRPr="00A471CA">
              <w:rPr>
                <w:rFonts w:cs="Arial"/>
                <w:b/>
                <w:bCs/>
                <w:szCs w:val="24"/>
              </w:rPr>
              <w:t>Due by Mon 3/13:</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9.</w:t>
            </w:r>
            <w:r w:rsidRPr="00A471CA">
              <w:rPr>
                <w:rFonts w:cs="Arial"/>
                <w:b/>
                <w:bCs/>
                <w:szCs w:val="24"/>
              </w:rPr>
              <w:t xml:space="preserve"> </w:t>
            </w:r>
            <w:r w:rsidRPr="00A471CA">
              <w:rPr>
                <w:rFonts w:cs="Arial"/>
                <w:bCs/>
                <w:szCs w:val="24"/>
              </w:rPr>
              <w:t>Chapter 29 quiz. Complete and submit cause and effect paragraph in blackboard.</w:t>
            </w:r>
          </w:p>
        </w:tc>
        <w:tc>
          <w:tcPr>
            <w:tcW w:w="1464" w:type="dxa"/>
          </w:tcPr>
          <w:p w14:paraId="201E7C88" w14:textId="77777777" w:rsidR="00A471CA" w:rsidRPr="00A471CA" w:rsidRDefault="00A471CA" w:rsidP="00A471CA">
            <w:pPr>
              <w:jc w:val="center"/>
              <w:rPr>
                <w:rFonts w:cs="Arial"/>
                <w:bCs/>
                <w:szCs w:val="24"/>
              </w:rPr>
            </w:pPr>
            <w:r w:rsidRPr="00A471CA">
              <w:rPr>
                <w:rFonts w:cs="Arial"/>
                <w:bCs/>
                <w:szCs w:val="24"/>
              </w:rPr>
              <w:t>1, 2, 3, 4, 5</w:t>
            </w:r>
          </w:p>
          <w:p w14:paraId="4C9C2EBF"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4536D514" w14:textId="77777777" w:rsidTr="00A471CA">
        <w:trPr>
          <w:cantSplit/>
          <w:trHeight w:val="432"/>
          <w:jc w:val="center"/>
        </w:trPr>
        <w:tc>
          <w:tcPr>
            <w:tcW w:w="1368" w:type="dxa"/>
          </w:tcPr>
          <w:p w14:paraId="67A43663" w14:textId="77777777" w:rsidR="00A471CA" w:rsidRPr="00A471CA" w:rsidRDefault="00A471CA" w:rsidP="00A471CA">
            <w:pPr>
              <w:jc w:val="center"/>
              <w:rPr>
                <w:rFonts w:cs="Arial"/>
                <w:b/>
                <w:bCs/>
                <w:szCs w:val="24"/>
                <w:u w:val="single"/>
              </w:rPr>
            </w:pPr>
            <w:r w:rsidRPr="00A471CA">
              <w:rPr>
                <w:rFonts w:cs="Arial"/>
                <w:b/>
                <w:bCs/>
                <w:szCs w:val="24"/>
                <w:u w:val="single"/>
              </w:rPr>
              <w:t>Week 10</w:t>
            </w:r>
          </w:p>
          <w:p w14:paraId="21C761F6" w14:textId="77777777" w:rsidR="00A471CA" w:rsidRPr="00A471CA" w:rsidRDefault="00A471CA" w:rsidP="00A471CA">
            <w:pPr>
              <w:jc w:val="center"/>
              <w:rPr>
                <w:rFonts w:cs="Arial"/>
                <w:bCs/>
                <w:szCs w:val="24"/>
              </w:rPr>
            </w:pPr>
            <w:r w:rsidRPr="00A471CA">
              <w:rPr>
                <w:rFonts w:cs="Arial"/>
                <w:bCs/>
                <w:szCs w:val="24"/>
              </w:rPr>
              <w:t>Mar 13</w:t>
            </w:r>
          </w:p>
        </w:tc>
        <w:tc>
          <w:tcPr>
            <w:tcW w:w="1784" w:type="dxa"/>
          </w:tcPr>
          <w:p w14:paraId="7905E6B7"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30, 31, &amp; 32.</w:t>
            </w:r>
          </w:p>
        </w:tc>
        <w:tc>
          <w:tcPr>
            <w:tcW w:w="2602" w:type="dxa"/>
          </w:tcPr>
          <w:p w14:paraId="7270FE34" w14:textId="77777777" w:rsidR="00A471CA" w:rsidRPr="00A471CA" w:rsidRDefault="00A471CA" w:rsidP="00A471CA">
            <w:pPr>
              <w:rPr>
                <w:rFonts w:cs="Arial"/>
                <w:bCs/>
                <w:szCs w:val="24"/>
              </w:rPr>
            </w:pPr>
            <w:r w:rsidRPr="00A471CA">
              <w:rPr>
                <w:rFonts w:cs="Arial"/>
                <w:bCs/>
                <w:szCs w:val="24"/>
              </w:rPr>
              <w:t>Capital letters, Numbers and abbreviations, and Apostrophes. Complete and review chapter activities.</w:t>
            </w:r>
          </w:p>
        </w:tc>
        <w:tc>
          <w:tcPr>
            <w:tcW w:w="2132" w:type="dxa"/>
          </w:tcPr>
          <w:p w14:paraId="73D4F751" w14:textId="77777777" w:rsidR="00A471CA" w:rsidRPr="00A471CA" w:rsidRDefault="00A471CA" w:rsidP="00A471CA">
            <w:pPr>
              <w:rPr>
                <w:rFonts w:cs="Arial"/>
                <w:bCs/>
                <w:szCs w:val="24"/>
              </w:rPr>
            </w:pPr>
            <w:r w:rsidRPr="00A471CA">
              <w:rPr>
                <w:rFonts w:cs="Arial"/>
                <w:b/>
                <w:bCs/>
                <w:szCs w:val="24"/>
              </w:rPr>
              <w:t>Due by Mon 3/20:</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10. Chapters 30, 31, and 32 quizzes.</w:t>
            </w:r>
          </w:p>
        </w:tc>
        <w:tc>
          <w:tcPr>
            <w:tcW w:w="1464" w:type="dxa"/>
          </w:tcPr>
          <w:p w14:paraId="4C20C3F4" w14:textId="77777777" w:rsidR="00A471CA" w:rsidRPr="00A471CA" w:rsidRDefault="00A471CA" w:rsidP="00A471CA">
            <w:pPr>
              <w:jc w:val="center"/>
              <w:rPr>
                <w:rFonts w:cs="Arial"/>
                <w:bCs/>
                <w:szCs w:val="24"/>
              </w:rPr>
            </w:pPr>
            <w:r w:rsidRPr="00A471CA">
              <w:rPr>
                <w:rFonts w:cs="Arial"/>
                <w:bCs/>
                <w:szCs w:val="24"/>
              </w:rPr>
              <w:t>1, 2, 3</w:t>
            </w:r>
          </w:p>
          <w:p w14:paraId="200A4647"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307D7429" w14:textId="77777777" w:rsidTr="00A471CA">
        <w:trPr>
          <w:cantSplit/>
          <w:trHeight w:val="432"/>
          <w:jc w:val="center"/>
        </w:trPr>
        <w:tc>
          <w:tcPr>
            <w:tcW w:w="1368" w:type="dxa"/>
          </w:tcPr>
          <w:p w14:paraId="63993E73" w14:textId="77777777" w:rsidR="00A471CA" w:rsidRPr="00A471CA" w:rsidRDefault="00A471CA" w:rsidP="00A471CA">
            <w:pPr>
              <w:jc w:val="center"/>
              <w:rPr>
                <w:rFonts w:cs="Arial"/>
                <w:b/>
                <w:bCs/>
                <w:szCs w:val="24"/>
                <w:u w:val="single"/>
              </w:rPr>
            </w:pPr>
            <w:r w:rsidRPr="00A471CA">
              <w:rPr>
                <w:rFonts w:cs="Arial"/>
                <w:b/>
                <w:bCs/>
                <w:szCs w:val="24"/>
                <w:u w:val="single"/>
              </w:rPr>
              <w:lastRenderedPageBreak/>
              <w:t>Week 11</w:t>
            </w:r>
          </w:p>
          <w:p w14:paraId="08FDA7FC" w14:textId="77777777" w:rsidR="00A471CA" w:rsidRPr="00A471CA" w:rsidRDefault="00A471CA" w:rsidP="00A471CA">
            <w:pPr>
              <w:jc w:val="center"/>
              <w:rPr>
                <w:rFonts w:cs="Arial"/>
                <w:bCs/>
                <w:szCs w:val="24"/>
              </w:rPr>
            </w:pPr>
            <w:r w:rsidRPr="00A471CA">
              <w:rPr>
                <w:rFonts w:cs="Arial"/>
                <w:bCs/>
                <w:szCs w:val="24"/>
              </w:rPr>
              <w:t>Mar 20</w:t>
            </w:r>
          </w:p>
        </w:tc>
        <w:tc>
          <w:tcPr>
            <w:tcW w:w="1784" w:type="dxa"/>
          </w:tcPr>
          <w:p w14:paraId="062218BC"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 33 and APA.</w:t>
            </w:r>
          </w:p>
        </w:tc>
        <w:tc>
          <w:tcPr>
            <w:tcW w:w="2602" w:type="dxa"/>
          </w:tcPr>
          <w:p w14:paraId="651BA1E3" w14:textId="77777777" w:rsidR="00A471CA" w:rsidRPr="00A471CA" w:rsidRDefault="00A471CA" w:rsidP="00A471CA">
            <w:pPr>
              <w:rPr>
                <w:rFonts w:cs="Arial"/>
                <w:bCs/>
                <w:szCs w:val="24"/>
              </w:rPr>
            </w:pPr>
            <w:r w:rsidRPr="00A471CA">
              <w:rPr>
                <w:rFonts w:cs="Arial"/>
                <w:bCs/>
                <w:szCs w:val="24"/>
              </w:rPr>
              <w:t>Quotation Marks and APA handout. Complete and review chapter activities.</w:t>
            </w:r>
          </w:p>
        </w:tc>
        <w:tc>
          <w:tcPr>
            <w:tcW w:w="2132" w:type="dxa"/>
          </w:tcPr>
          <w:p w14:paraId="701E6724" w14:textId="77777777" w:rsidR="00A471CA" w:rsidRPr="00A471CA" w:rsidRDefault="00A471CA" w:rsidP="00A471CA">
            <w:pPr>
              <w:rPr>
                <w:rFonts w:cs="Arial"/>
                <w:bCs/>
                <w:szCs w:val="24"/>
              </w:rPr>
            </w:pPr>
            <w:r w:rsidRPr="00A471CA">
              <w:rPr>
                <w:rFonts w:cs="Arial"/>
                <w:b/>
                <w:bCs/>
                <w:szCs w:val="24"/>
              </w:rPr>
              <w:t>Due by Mon 3/27:</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11.</w:t>
            </w:r>
            <w:r w:rsidRPr="00A471CA">
              <w:rPr>
                <w:rFonts w:cs="Arial"/>
                <w:b/>
                <w:bCs/>
                <w:szCs w:val="24"/>
              </w:rPr>
              <w:t xml:space="preserve"> </w:t>
            </w:r>
            <w:r w:rsidRPr="00A471CA">
              <w:rPr>
                <w:rFonts w:cs="Arial"/>
                <w:bCs/>
                <w:szCs w:val="24"/>
              </w:rPr>
              <w:t>Chapter 33 and APA quiz.</w:t>
            </w:r>
          </w:p>
        </w:tc>
        <w:tc>
          <w:tcPr>
            <w:tcW w:w="1464" w:type="dxa"/>
          </w:tcPr>
          <w:p w14:paraId="5967BC93" w14:textId="77777777" w:rsidR="00A471CA" w:rsidRPr="00A471CA" w:rsidRDefault="00A471CA" w:rsidP="00A471CA">
            <w:pPr>
              <w:jc w:val="center"/>
              <w:rPr>
                <w:rFonts w:cs="Arial"/>
                <w:bCs/>
                <w:szCs w:val="24"/>
              </w:rPr>
            </w:pPr>
            <w:r w:rsidRPr="00A471CA">
              <w:rPr>
                <w:rFonts w:cs="Arial"/>
                <w:bCs/>
                <w:szCs w:val="24"/>
              </w:rPr>
              <w:t>1, 2, 3</w:t>
            </w:r>
          </w:p>
          <w:p w14:paraId="7BBA2DD6"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777045BE" w14:textId="77777777" w:rsidTr="00A471CA">
        <w:trPr>
          <w:cantSplit/>
          <w:trHeight w:val="432"/>
          <w:jc w:val="center"/>
        </w:trPr>
        <w:tc>
          <w:tcPr>
            <w:tcW w:w="1368" w:type="dxa"/>
          </w:tcPr>
          <w:p w14:paraId="57DE27D4" w14:textId="77777777" w:rsidR="00A471CA" w:rsidRPr="00A471CA" w:rsidRDefault="00A471CA" w:rsidP="00A471CA">
            <w:pPr>
              <w:jc w:val="center"/>
              <w:rPr>
                <w:rFonts w:cs="Arial"/>
                <w:b/>
                <w:bCs/>
                <w:szCs w:val="24"/>
                <w:u w:val="single"/>
              </w:rPr>
            </w:pPr>
            <w:r w:rsidRPr="00A471CA">
              <w:rPr>
                <w:rFonts w:cs="Arial"/>
                <w:b/>
                <w:bCs/>
                <w:szCs w:val="24"/>
                <w:u w:val="single"/>
              </w:rPr>
              <w:t>Week 12</w:t>
            </w:r>
          </w:p>
          <w:p w14:paraId="00AACF2E" w14:textId="77777777" w:rsidR="00A471CA" w:rsidRPr="00A471CA" w:rsidRDefault="00A471CA" w:rsidP="00A471CA">
            <w:pPr>
              <w:jc w:val="center"/>
              <w:rPr>
                <w:rFonts w:cs="Arial"/>
                <w:bCs/>
                <w:szCs w:val="24"/>
              </w:rPr>
            </w:pPr>
            <w:r w:rsidRPr="00A471CA">
              <w:rPr>
                <w:rFonts w:cs="Arial"/>
                <w:bCs/>
                <w:szCs w:val="24"/>
              </w:rPr>
              <w:t>Mar 27</w:t>
            </w:r>
          </w:p>
        </w:tc>
        <w:tc>
          <w:tcPr>
            <w:tcW w:w="1784" w:type="dxa"/>
          </w:tcPr>
          <w:p w14:paraId="33DABF0D"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12 &amp; 34.</w:t>
            </w:r>
          </w:p>
        </w:tc>
        <w:tc>
          <w:tcPr>
            <w:tcW w:w="2602" w:type="dxa"/>
          </w:tcPr>
          <w:p w14:paraId="69E0170F" w14:textId="77777777" w:rsidR="00A471CA" w:rsidRPr="00A471CA" w:rsidRDefault="00A471CA" w:rsidP="00A471CA">
            <w:pPr>
              <w:rPr>
                <w:rFonts w:cs="Arial"/>
                <w:bCs/>
                <w:szCs w:val="24"/>
              </w:rPr>
            </w:pPr>
            <w:r w:rsidRPr="00A471CA">
              <w:rPr>
                <w:rFonts w:cs="Arial"/>
                <w:bCs/>
                <w:szCs w:val="24"/>
              </w:rPr>
              <w:t>Comparison and/contrast and Commas. Complete and review chapter activities.</w:t>
            </w:r>
          </w:p>
        </w:tc>
        <w:tc>
          <w:tcPr>
            <w:tcW w:w="2132" w:type="dxa"/>
          </w:tcPr>
          <w:p w14:paraId="54E18EC6" w14:textId="77777777" w:rsidR="00A471CA" w:rsidRPr="00A471CA" w:rsidRDefault="00A471CA" w:rsidP="00A471CA">
            <w:pPr>
              <w:rPr>
                <w:rFonts w:cs="Arial"/>
                <w:bCs/>
                <w:szCs w:val="24"/>
              </w:rPr>
            </w:pPr>
            <w:r w:rsidRPr="00A471CA">
              <w:rPr>
                <w:rFonts w:cs="Arial"/>
                <w:b/>
                <w:bCs/>
                <w:szCs w:val="24"/>
              </w:rPr>
              <w:t>Due by Mon 4/3:</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12. Chapter 34 quiz and Complete the compare and contrast paragraphs and submit in blackboard.</w:t>
            </w:r>
          </w:p>
        </w:tc>
        <w:tc>
          <w:tcPr>
            <w:tcW w:w="1464" w:type="dxa"/>
          </w:tcPr>
          <w:p w14:paraId="6C2F2EE0" w14:textId="77777777" w:rsidR="00A471CA" w:rsidRPr="00A471CA" w:rsidRDefault="00A471CA" w:rsidP="00A471CA">
            <w:pPr>
              <w:jc w:val="center"/>
              <w:rPr>
                <w:rFonts w:cs="Arial"/>
                <w:bCs/>
                <w:szCs w:val="24"/>
              </w:rPr>
            </w:pPr>
            <w:r w:rsidRPr="00A471CA">
              <w:rPr>
                <w:rFonts w:cs="Arial"/>
                <w:bCs/>
                <w:szCs w:val="24"/>
              </w:rPr>
              <w:t>1, 2, 3, 4</w:t>
            </w:r>
          </w:p>
          <w:p w14:paraId="69262542"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42932E84" w14:textId="77777777" w:rsidTr="00A471CA">
        <w:trPr>
          <w:cantSplit/>
          <w:trHeight w:val="432"/>
          <w:jc w:val="center"/>
        </w:trPr>
        <w:tc>
          <w:tcPr>
            <w:tcW w:w="9350" w:type="dxa"/>
            <w:gridSpan w:val="5"/>
          </w:tcPr>
          <w:p w14:paraId="29307207" w14:textId="77777777" w:rsidR="00A471CA" w:rsidRPr="00A471CA" w:rsidRDefault="00A471CA" w:rsidP="00A471CA">
            <w:pPr>
              <w:jc w:val="center"/>
              <w:rPr>
                <w:rFonts w:cs="Arial"/>
                <w:b/>
                <w:bCs/>
                <w:szCs w:val="24"/>
              </w:rPr>
            </w:pPr>
            <w:r w:rsidRPr="00A471CA">
              <w:rPr>
                <w:rFonts w:cs="Arial"/>
                <w:b/>
                <w:bCs/>
                <w:szCs w:val="24"/>
              </w:rPr>
              <w:t>Apr 3-</w:t>
            </w:r>
            <w:r w:rsidR="0054204E">
              <w:rPr>
                <w:rFonts w:cs="Arial"/>
                <w:b/>
                <w:bCs/>
                <w:szCs w:val="24"/>
              </w:rPr>
              <w:t>6</w:t>
            </w:r>
            <w:r w:rsidRPr="00A471CA">
              <w:rPr>
                <w:rFonts w:cs="Arial"/>
                <w:b/>
                <w:bCs/>
                <w:szCs w:val="24"/>
              </w:rPr>
              <w:t xml:space="preserve"> Spring Break; No Class</w:t>
            </w:r>
          </w:p>
        </w:tc>
      </w:tr>
      <w:tr w:rsidR="00A471CA" w:rsidRPr="00A471CA" w14:paraId="411C1938" w14:textId="77777777" w:rsidTr="00A471CA">
        <w:trPr>
          <w:cantSplit/>
          <w:trHeight w:val="432"/>
          <w:jc w:val="center"/>
        </w:trPr>
        <w:tc>
          <w:tcPr>
            <w:tcW w:w="1368" w:type="dxa"/>
          </w:tcPr>
          <w:p w14:paraId="236C4BBB" w14:textId="77777777" w:rsidR="00A471CA" w:rsidRPr="00A471CA" w:rsidRDefault="00A471CA" w:rsidP="00A471CA">
            <w:pPr>
              <w:jc w:val="center"/>
              <w:rPr>
                <w:rFonts w:cs="Arial"/>
                <w:b/>
                <w:bCs/>
                <w:szCs w:val="24"/>
                <w:u w:val="single"/>
              </w:rPr>
            </w:pPr>
            <w:r w:rsidRPr="00A471CA">
              <w:rPr>
                <w:rFonts w:cs="Arial"/>
                <w:b/>
                <w:bCs/>
                <w:szCs w:val="24"/>
                <w:u w:val="single"/>
              </w:rPr>
              <w:t>Week 13</w:t>
            </w:r>
          </w:p>
          <w:p w14:paraId="0CA20D3E" w14:textId="77777777" w:rsidR="00A471CA" w:rsidRPr="00A471CA" w:rsidRDefault="00A471CA" w:rsidP="00A471CA">
            <w:pPr>
              <w:jc w:val="center"/>
              <w:rPr>
                <w:rFonts w:cs="Arial"/>
                <w:bCs/>
                <w:szCs w:val="24"/>
              </w:rPr>
            </w:pPr>
            <w:r w:rsidRPr="00A471CA">
              <w:rPr>
                <w:rFonts w:cs="Arial"/>
                <w:bCs/>
                <w:szCs w:val="24"/>
              </w:rPr>
              <w:t>Apr 10</w:t>
            </w:r>
          </w:p>
        </w:tc>
        <w:tc>
          <w:tcPr>
            <w:tcW w:w="1784" w:type="dxa"/>
          </w:tcPr>
          <w:p w14:paraId="3FE2C1DD"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16, 35, &amp; 36,</w:t>
            </w:r>
          </w:p>
        </w:tc>
        <w:tc>
          <w:tcPr>
            <w:tcW w:w="2602" w:type="dxa"/>
          </w:tcPr>
          <w:p w14:paraId="793419EB" w14:textId="77777777" w:rsidR="00A471CA" w:rsidRPr="00A471CA" w:rsidRDefault="00A471CA" w:rsidP="00A471CA">
            <w:pPr>
              <w:rPr>
                <w:rFonts w:cs="Arial"/>
                <w:bCs/>
                <w:szCs w:val="24"/>
              </w:rPr>
            </w:pPr>
            <w:r w:rsidRPr="00A471CA">
              <w:rPr>
                <w:rFonts w:cs="Arial"/>
                <w:bCs/>
                <w:szCs w:val="24"/>
              </w:rPr>
              <w:t>Writing the essay, Other punctuation marks, and commonly confused words. Complete and review chapter activities.</w:t>
            </w:r>
          </w:p>
        </w:tc>
        <w:tc>
          <w:tcPr>
            <w:tcW w:w="2132" w:type="dxa"/>
          </w:tcPr>
          <w:p w14:paraId="5ED33605" w14:textId="77777777" w:rsidR="00A471CA" w:rsidRPr="00A471CA" w:rsidRDefault="00A471CA" w:rsidP="00A471CA">
            <w:pPr>
              <w:rPr>
                <w:rFonts w:cs="Arial"/>
                <w:bCs/>
                <w:szCs w:val="24"/>
              </w:rPr>
            </w:pPr>
            <w:r w:rsidRPr="00A471CA">
              <w:rPr>
                <w:rFonts w:cs="Arial"/>
                <w:b/>
                <w:bCs/>
                <w:szCs w:val="24"/>
              </w:rPr>
              <w:t>Due by Mon 4/</w:t>
            </w:r>
            <w:r w:rsidR="0054204E">
              <w:rPr>
                <w:rFonts w:cs="Arial"/>
                <w:b/>
                <w:bCs/>
                <w:szCs w:val="24"/>
              </w:rPr>
              <w:t>17</w:t>
            </w:r>
            <w:r w:rsidRPr="00A471CA">
              <w:rPr>
                <w:rFonts w:cs="Arial"/>
                <w:b/>
                <w:bCs/>
                <w:szCs w:val="24"/>
              </w:rPr>
              <w:t>:</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13. Chapter 16, 35, and 36 quiz.</w:t>
            </w:r>
          </w:p>
        </w:tc>
        <w:tc>
          <w:tcPr>
            <w:tcW w:w="1464" w:type="dxa"/>
          </w:tcPr>
          <w:p w14:paraId="67CC3C26" w14:textId="77777777" w:rsidR="00A471CA" w:rsidRPr="00A471CA" w:rsidRDefault="00A471CA" w:rsidP="00A471CA">
            <w:pPr>
              <w:jc w:val="center"/>
              <w:rPr>
                <w:rFonts w:cs="Arial"/>
                <w:bCs/>
                <w:szCs w:val="24"/>
              </w:rPr>
            </w:pPr>
            <w:r w:rsidRPr="00A471CA">
              <w:rPr>
                <w:rFonts w:cs="Arial"/>
                <w:bCs/>
                <w:szCs w:val="24"/>
              </w:rPr>
              <w:t>1, 2, 3, 4</w:t>
            </w:r>
          </w:p>
          <w:p w14:paraId="212C71F2"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6469B617" w14:textId="77777777" w:rsidTr="00A471CA">
        <w:trPr>
          <w:cantSplit/>
          <w:trHeight w:val="432"/>
          <w:jc w:val="center"/>
        </w:trPr>
        <w:tc>
          <w:tcPr>
            <w:tcW w:w="1368" w:type="dxa"/>
          </w:tcPr>
          <w:p w14:paraId="6E005E0B" w14:textId="77777777" w:rsidR="00A471CA" w:rsidRPr="00A471CA" w:rsidRDefault="00A471CA" w:rsidP="00A471CA">
            <w:pPr>
              <w:jc w:val="center"/>
              <w:rPr>
                <w:rFonts w:cs="Arial"/>
                <w:b/>
                <w:bCs/>
                <w:szCs w:val="24"/>
                <w:u w:val="single"/>
              </w:rPr>
            </w:pPr>
            <w:r w:rsidRPr="00A471CA">
              <w:rPr>
                <w:rFonts w:cs="Arial"/>
                <w:b/>
                <w:bCs/>
                <w:szCs w:val="24"/>
                <w:u w:val="single"/>
              </w:rPr>
              <w:t>Week 14</w:t>
            </w:r>
          </w:p>
          <w:p w14:paraId="1F24D0FF" w14:textId="77777777" w:rsidR="00A471CA" w:rsidRPr="00A471CA" w:rsidRDefault="00A471CA" w:rsidP="00A471CA">
            <w:pPr>
              <w:jc w:val="center"/>
              <w:rPr>
                <w:rFonts w:cs="Arial"/>
                <w:bCs/>
                <w:szCs w:val="24"/>
              </w:rPr>
            </w:pPr>
            <w:r w:rsidRPr="00A471CA">
              <w:rPr>
                <w:rFonts w:cs="Arial"/>
                <w:bCs/>
                <w:szCs w:val="24"/>
              </w:rPr>
              <w:t>Apr 17</w:t>
            </w:r>
          </w:p>
        </w:tc>
        <w:tc>
          <w:tcPr>
            <w:tcW w:w="1784" w:type="dxa"/>
          </w:tcPr>
          <w:p w14:paraId="627289FF"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15, 18, &amp; 37.</w:t>
            </w:r>
          </w:p>
        </w:tc>
        <w:tc>
          <w:tcPr>
            <w:tcW w:w="2602" w:type="dxa"/>
          </w:tcPr>
          <w:p w14:paraId="5F24E0CA" w14:textId="77777777" w:rsidR="00A471CA" w:rsidRPr="00A471CA" w:rsidRDefault="00A471CA" w:rsidP="00A471CA">
            <w:pPr>
              <w:rPr>
                <w:rFonts w:cs="Arial"/>
                <w:bCs/>
                <w:szCs w:val="24"/>
              </w:rPr>
            </w:pPr>
            <w:r w:rsidRPr="00A471CA">
              <w:rPr>
                <w:rFonts w:cs="Arial"/>
                <w:bCs/>
                <w:szCs w:val="24"/>
              </w:rPr>
              <w:t xml:space="preserve">Argument paragraph, </w:t>
            </w:r>
            <w:proofErr w:type="gramStart"/>
            <w:r w:rsidRPr="00A471CA">
              <w:rPr>
                <w:rFonts w:cs="Arial"/>
                <w:bCs/>
                <w:szCs w:val="24"/>
              </w:rPr>
              <w:t>Using</w:t>
            </w:r>
            <w:proofErr w:type="gramEnd"/>
            <w:r w:rsidRPr="00A471CA">
              <w:rPr>
                <w:rFonts w:cs="Arial"/>
                <w:bCs/>
                <w:szCs w:val="24"/>
              </w:rPr>
              <w:t xml:space="preserve"> sources to write papers, and Effective word choice. Complete and review chapter activities.</w:t>
            </w:r>
          </w:p>
        </w:tc>
        <w:tc>
          <w:tcPr>
            <w:tcW w:w="2132" w:type="dxa"/>
          </w:tcPr>
          <w:p w14:paraId="24D08777" w14:textId="77777777" w:rsidR="00A471CA" w:rsidRPr="00A471CA" w:rsidRDefault="00A471CA" w:rsidP="00A471CA">
            <w:pPr>
              <w:rPr>
                <w:rFonts w:cs="Arial"/>
                <w:bCs/>
                <w:szCs w:val="24"/>
              </w:rPr>
            </w:pPr>
            <w:r w:rsidRPr="00A471CA">
              <w:rPr>
                <w:rFonts w:cs="Arial"/>
                <w:b/>
                <w:bCs/>
                <w:szCs w:val="24"/>
              </w:rPr>
              <w:t>Due by Mon 4/24:</w:t>
            </w:r>
            <w:r w:rsidRPr="00A471CA">
              <w:rPr>
                <w:rFonts w:cs="Arial"/>
                <w:bCs/>
                <w:szCs w:val="24"/>
              </w:rPr>
              <w:t xml:space="preserve"> </w:t>
            </w:r>
            <w:r w:rsidRPr="00A471CA">
              <w:rPr>
                <w:rFonts w:cs="Arial"/>
                <w:b/>
                <w:bCs/>
                <w:szCs w:val="24"/>
              </w:rPr>
              <w:t xml:space="preserve">Blackboard: </w:t>
            </w:r>
            <w:r w:rsidRPr="00A471CA">
              <w:rPr>
                <w:rFonts w:cs="Arial"/>
                <w:bCs/>
                <w:szCs w:val="24"/>
              </w:rPr>
              <w:t>Complete all activities in Module 14. Chapter 18 and 37 Quiz. Start drafting the argument essay.</w:t>
            </w:r>
          </w:p>
        </w:tc>
        <w:tc>
          <w:tcPr>
            <w:tcW w:w="1464" w:type="dxa"/>
          </w:tcPr>
          <w:p w14:paraId="6EE9B127" w14:textId="77777777" w:rsidR="00A471CA" w:rsidRPr="00A471CA" w:rsidRDefault="00A471CA" w:rsidP="00A471CA">
            <w:pPr>
              <w:jc w:val="center"/>
              <w:rPr>
                <w:rFonts w:cs="Arial"/>
                <w:bCs/>
                <w:szCs w:val="24"/>
              </w:rPr>
            </w:pPr>
            <w:r w:rsidRPr="00A471CA">
              <w:rPr>
                <w:rFonts w:cs="Arial"/>
                <w:bCs/>
                <w:szCs w:val="24"/>
              </w:rPr>
              <w:t>1, 2, 3, 4</w:t>
            </w:r>
          </w:p>
          <w:p w14:paraId="163E059B" w14:textId="77777777" w:rsidR="00A471CA" w:rsidRPr="00A471CA" w:rsidRDefault="00A471CA" w:rsidP="00A471CA">
            <w:pPr>
              <w:jc w:val="center"/>
              <w:rPr>
                <w:rFonts w:cs="Arial"/>
                <w:bCs/>
                <w:szCs w:val="24"/>
              </w:rPr>
            </w:pPr>
            <w:r w:rsidRPr="00A471CA">
              <w:rPr>
                <w:rFonts w:cs="Arial"/>
                <w:bCs/>
                <w:szCs w:val="24"/>
              </w:rPr>
              <w:t>a, c</w:t>
            </w:r>
          </w:p>
        </w:tc>
      </w:tr>
      <w:tr w:rsidR="00A471CA" w:rsidRPr="00A471CA" w14:paraId="1F2F01B8" w14:textId="77777777" w:rsidTr="00A471CA">
        <w:trPr>
          <w:cantSplit/>
          <w:trHeight w:val="432"/>
          <w:jc w:val="center"/>
        </w:trPr>
        <w:tc>
          <w:tcPr>
            <w:tcW w:w="1368" w:type="dxa"/>
          </w:tcPr>
          <w:p w14:paraId="467B85B1" w14:textId="77777777" w:rsidR="00A471CA" w:rsidRPr="00A471CA" w:rsidRDefault="00A471CA" w:rsidP="00A471CA">
            <w:pPr>
              <w:jc w:val="center"/>
              <w:rPr>
                <w:rFonts w:cs="Arial"/>
                <w:b/>
                <w:bCs/>
                <w:szCs w:val="24"/>
                <w:u w:val="single"/>
              </w:rPr>
            </w:pPr>
            <w:r w:rsidRPr="00A471CA">
              <w:rPr>
                <w:rFonts w:cs="Arial"/>
                <w:b/>
                <w:bCs/>
                <w:szCs w:val="24"/>
                <w:u w:val="single"/>
              </w:rPr>
              <w:lastRenderedPageBreak/>
              <w:t>Week 15</w:t>
            </w:r>
          </w:p>
          <w:p w14:paraId="0BC4C260" w14:textId="77777777" w:rsidR="00A471CA" w:rsidRPr="00A471CA" w:rsidRDefault="00A471CA" w:rsidP="00A471CA">
            <w:pPr>
              <w:jc w:val="center"/>
              <w:rPr>
                <w:rFonts w:cs="Arial"/>
                <w:bCs/>
                <w:szCs w:val="24"/>
              </w:rPr>
            </w:pPr>
            <w:r w:rsidRPr="00A471CA">
              <w:rPr>
                <w:rFonts w:cs="Arial"/>
                <w:bCs/>
                <w:szCs w:val="24"/>
              </w:rPr>
              <w:t>Apr 24</w:t>
            </w:r>
          </w:p>
          <w:p w14:paraId="1661A602" w14:textId="77777777" w:rsidR="00A471CA" w:rsidRPr="00A471CA" w:rsidRDefault="00A471CA" w:rsidP="00A471CA">
            <w:pPr>
              <w:jc w:val="center"/>
              <w:rPr>
                <w:rFonts w:cs="Arial"/>
                <w:b/>
                <w:bCs/>
                <w:szCs w:val="24"/>
              </w:rPr>
            </w:pPr>
            <w:r w:rsidRPr="00A471CA">
              <w:rPr>
                <w:rFonts w:cs="Arial"/>
                <w:b/>
                <w:bCs/>
                <w:szCs w:val="24"/>
              </w:rPr>
              <w:t>Proctored Event-Required Attendance</w:t>
            </w:r>
          </w:p>
        </w:tc>
        <w:tc>
          <w:tcPr>
            <w:tcW w:w="1784" w:type="dxa"/>
          </w:tcPr>
          <w:p w14:paraId="3B2A58FE"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15 cont. &amp; 38.</w:t>
            </w:r>
          </w:p>
        </w:tc>
        <w:tc>
          <w:tcPr>
            <w:tcW w:w="2602" w:type="dxa"/>
          </w:tcPr>
          <w:p w14:paraId="62A4DFF0" w14:textId="77777777" w:rsidR="00A471CA" w:rsidRPr="00A471CA" w:rsidRDefault="00A471CA" w:rsidP="00A471CA">
            <w:pPr>
              <w:rPr>
                <w:rFonts w:cs="Arial"/>
                <w:bCs/>
                <w:szCs w:val="24"/>
              </w:rPr>
            </w:pPr>
            <w:r w:rsidRPr="00A471CA">
              <w:rPr>
                <w:rFonts w:cs="Arial"/>
                <w:bCs/>
                <w:szCs w:val="24"/>
              </w:rPr>
              <w:t>Proctored Event. Complete reading test. Complete and review chapter activities.</w:t>
            </w:r>
          </w:p>
        </w:tc>
        <w:tc>
          <w:tcPr>
            <w:tcW w:w="2132" w:type="dxa"/>
          </w:tcPr>
          <w:p w14:paraId="6A2FE7F5" w14:textId="77777777" w:rsidR="00A471CA" w:rsidRPr="00B45623" w:rsidRDefault="00A471CA" w:rsidP="00A471CA">
            <w:pPr>
              <w:rPr>
                <w:rFonts w:cs="Arial"/>
                <w:bCs/>
                <w:szCs w:val="24"/>
              </w:rPr>
            </w:pPr>
            <w:r w:rsidRPr="00B45623">
              <w:rPr>
                <w:rFonts w:cs="Arial"/>
                <w:b/>
                <w:bCs/>
                <w:szCs w:val="24"/>
              </w:rPr>
              <w:t>Due by Mon 5/1:</w:t>
            </w:r>
            <w:r w:rsidRPr="00B45623">
              <w:rPr>
                <w:rFonts w:cs="Arial"/>
                <w:bCs/>
                <w:szCs w:val="24"/>
              </w:rPr>
              <w:t xml:space="preserve"> </w:t>
            </w:r>
            <w:r w:rsidRPr="00B45623">
              <w:rPr>
                <w:rFonts w:cs="Arial"/>
                <w:b/>
                <w:bCs/>
                <w:szCs w:val="24"/>
              </w:rPr>
              <w:t xml:space="preserve">Blackboard: </w:t>
            </w:r>
            <w:r w:rsidRPr="00B45623">
              <w:rPr>
                <w:rFonts w:cs="Arial"/>
                <w:bCs/>
                <w:szCs w:val="24"/>
              </w:rPr>
              <w:t xml:space="preserve">Complete all activities in Module 15. Chapter 38 quizzes. Complete any and all missing work up to this point.   </w:t>
            </w:r>
          </w:p>
          <w:p w14:paraId="4AE27FD0" w14:textId="77777777" w:rsidR="00B45623" w:rsidRPr="00B45623" w:rsidRDefault="00B45623" w:rsidP="00A471CA">
            <w:pPr>
              <w:rPr>
                <w:rFonts w:cs="Arial"/>
                <w:b/>
                <w:bCs/>
                <w:szCs w:val="24"/>
              </w:rPr>
            </w:pPr>
            <w:r w:rsidRPr="00B45623">
              <w:rPr>
                <w:rFonts w:cs="Arial"/>
                <w:b/>
                <w:bCs/>
                <w:szCs w:val="24"/>
              </w:rPr>
              <w:t>We will have our Proctored Event on the Vidalia campus in Building A Room 318 from 2:30-4:30pm on Thursday, April 27 and on the Swainsboro campus Thursday, April 20 from 1-3</w:t>
            </w:r>
            <w:proofErr w:type="gramStart"/>
            <w:r w:rsidRPr="00B45623">
              <w:rPr>
                <w:rFonts w:cs="Arial"/>
                <w:b/>
                <w:bCs/>
                <w:szCs w:val="24"/>
              </w:rPr>
              <w:t>pm .</w:t>
            </w:r>
            <w:proofErr w:type="gramEnd"/>
          </w:p>
        </w:tc>
        <w:tc>
          <w:tcPr>
            <w:tcW w:w="1464" w:type="dxa"/>
          </w:tcPr>
          <w:p w14:paraId="6E4E3849" w14:textId="77777777" w:rsidR="00A471CA" w:rsidRPr="00A471CA" w:rsidRDefault="00A471CA" w:rsidP="00A471CA">
            <w:pPr>
              <w:jc w:val="center"/>
              <w:rPr>
                <w:rFonts w:cs="Arial"/>
                <w:bCs/>
                <w:szCs w:val="24"/>
              </w:rPr>
            </w:pPr>
            <w:r w:rsidRPr="00A471CA">
              <w:rPr>
                <w:rFonts w:cs="Arial"/>
                <w:bCs/>
                <w:szCs w:val="24"/>
              </w:rPr>
              <w:t>1, 2, 3, 4, 5</w:t>
            </w:r>
          </w:p>
          <w:p w14:paraId="49D22DAC" w14:textId="77777777" w:rsidR="00A471CA" w:rsidRPr="00A471CA" w:rsidRDefault="00A471CA" w:rsidP="00A471CA">
            <w:pPr>
              <w:jc w:val="center"/>
              <w:rPr>
                <w:rFonts w:cs="Arial"/>
                <w:bCs/>
                <w:szCs w:val="24"/>
              </w:rPr>
            </w:pPr>
            <w:r w:rsidRPr="00A471CA">
              <w:rPr>
                <w:rFonts w:cs="Arial"/>
                <w:bCs/>
                <w:szCs w:val="24"/>
              </w:rPr>
              <w:t xml:space="preserve">a, </w:t>
            </w:r>
            <w:bookmarkStart w:id="1" w:name="_GoBack"/>
            <w:bookmarkEnd w:id="1"/>
            <w:r w:rsidRPr="00A471CA">
              <w:rPr>
                <w:rFonts w:cs="Arial"/>
                <w:bCs/>
                <w:szCs w:val="24"/>
              </w:rPr>
              <w:t>c</w:t>
            </w:r>
          </w:p>
        </w:tc>
      </w:tr>
      <w:tr w:rsidR="00A471CA" w:rsidRPr="00A471CA" w14:paraId="244560EA" w14:textId="77777777" w:rsidTr="00A471CA">
        <w:trPr>
          <w:cantSplit/>
          <w:trHeight w:val="432"/>
          <w:jc w:val="center"/>
        </w:trPr>
        <w:tc>
          <w:tcPr>
            <w:tcW w:w="1368" w:type="dxa"/>
          </w:tcPr>
          <w:p w14:paraId="6961A856" w14:textId="77777777" w:rsidR="00A471CA" w:rsidRPr="00A471CA" w:rsidRDefault="00A471CA" w:rsidP="00A471CA">
            <w:pPr>
              <w:jc w:val="center"/>
              <w:rPr>
                <w:rFonts w:cs="Arial"/>
                <w:b/>
                <w:bCs/>
                <w:szCs w:val="24"/>
                <w:u w:val="single"/>
              </w:rPr>
            </w:pPr>
            <w:r w:rsidRPr="00A471CA">
              <w:rPr>
                <w:rFonts w:cs="Arial"/>
                <w:b/>
                <w:bCs/>
                <w:szCs w:val="24"/>
                <w:u w:val="single"/>
              </w:rPr>
              <w:t>Week 16</w:t>
            </w:r>
          </w:p>
          <w:p w14:paraId="6283E9CB" w14:textId="77777777" w:rsidR="00A471CA" w:rsidRPr="00A471CA" w:rsidRDefault="00A471CA" w:rsidP="00A471CA">
            <w:pPr>
              <w:jc w:val="center"/>
              <w:rPr>
                <w:rFonts w:cs="Arial"/>
                <w:bCs/>
                <w:szCs w:val="24"/>
              </w:rPr>
            </w:pPr>
            <w:r w:rsidRPr="00A471CA">
              <w:rPr>
                <w:rFonts w:cs="Arial"/>
                <w:bCs/>
                <w:szCs w:val="24"/>
              </w:rPr>
              <w:t>May 1</w:t>
            </w:r>
          </w:p>
          <w:p w14:paraId="79AD08EE" w14:textId="77777777" w:rsidR="00A471CA" w:rsidRPr="0054204E" w:rsidRDefault="00A471CA" w:rsidP="00A471CA">
            <w:pPr>
              <w:jc w:val="center"/>
              <w:rPr>
                <w:rFonts w:cs="Arial"/>
                <w:b/>
                <w:bCs/>
                <w:szCs w:val="24"/>
              </w:rPr>
            </w:pPr>
            <w:r w:rsidRPr="0054204E">
              <w:rPr>
                <w:rFonts w:cs="Arial"/>
                <w:b/>
                <w:bCs/>
                <w:szCs w:val="24"/>
              </w:rPr>
              <w:t>Finals</w:t>
            </w:r>
          </w:p>
        </w:tc>
        <w:tc>
          <w:tcPr>
            <w:tcW w:w="1784" w:type="dxa"/>
          </w:tcPr>
          <w:p w14:paraId="7E3C79C9" w14:textId="77777777" w:rsidR="00A471CA" w:rsidRPr="00A471CA" w:rsidRDefault="00A471CA" w:rsidP="00A471CA">
            <w:pPr>
              <w:jc w:val="center"/>
              <w:rPr>
                <w:rFonts w:cs="Arial"/>
                <w:bCs/>
                <w:szCs w:val="24"/>
              </w:rPr>
            </w:pPr>
            <w:r w:rsidRPr="00A471CA">
              <w:rPr>
                <w:rFonts w:cs="Arial"/>
                <w:bCs/>
                <w:i/>
                <w:szCs w:val="24"/>
              </w:rPr>
              <w:t>English Skills w/ Readings</w:t>
            </w:r>
            <w:r w:rsidRPr="00A471CA">
              <w:rPr>
                <w:rFonts w:cs="Arial"/>
                <w:bCs/>
                <w:szCs w:val="24"/>
              </w:rPr>
              <w:t xml:space="preserve"> Chapters 15 cont.</w:t>
            </w:r>
          </w:p>
        </w:tc>
        <w:tc>
          <w:tcPr>
            <w:tcW w:w="2602" w:type="dxa"/>
          </w:tcPr>
          <w:p w14:paraId="71190070" w14:textId="77777777" w:rsidR="00A471CA" w:rsidRPr="00A471CA" w:rsidRDefault="00A471CA" w:rsidP="00A471CA">
            <w:pPr>
              <w:rPr>
                <w:rFonts w:cs="Arial"/>
                <w:bCs/>
                <w:szCs w:val="24"/>
              </w:rPr>
            </w:pPr>
            <w:r w:rsidRPr="00A471CA">
              <w:rPr>
                <w:rFonts w:cs="Arial"/>
                <w:bCs/>
                <w:szCs w:val="24"/>
              </w:rPr>
              <w:t>Complete all uncompleted work</w:t>
            </w:r>
          </w:p>
        </w:tc>
        <w:tc>
          <w:tcPr>
            <w:tcW w:w="2132" w:type="dxa"/>
          </w:tcPr>
          <w:p w14:paraId="6732C298" w14:textId="77777777" w:rsidR="00A471CA" w:rsidRPr="00A471CA" w:rsidRDefault="00A471CA" w:rsidP="00A471CA">
            <w:pPr>
              <w:rPr>
                <w:rFonts w:cs="Arial"/>
                <w:bCs/>
                <w:szCs w:val="24"/>
              </w:rPr>
            </w:pPr>
            <w:r w:rsidRPr="00A471CA">
              <w:rPr>
                <w:rFonts w:cs="Arial"/>
                <w:b/>
                <w:bCs/>
                <w:szCs w:val="24"/>
              </w:rPr>
              <w:t>Due by Wed 5/3:</w:t>
            </w:r>
            <w:r w:rsidRPr="00A471CA">
              <w:rPr>
                <w:rFonts w:cs="Arial"/>
                <w:bCs/>
                <w:szCs w:val="24"/>
              </w:rPr>
              <w:t xml:space="preserve"> </w:t>
            </w:r>
            <w:r w:rsidRPr="00A471CA">
              <w:rPr>
                <w:rFonts w:cs="Arial"/>
                <w:b/>
                <w:bCs/>
                <w:szCs w:val="24"/>
              </w:rPr>
              <w:t xml:space="preserve">Blackboard: </w:t>
            </w:r>
          </w:p>
        </w:tc>
        <w:tc>
          <w:tcPr>
            <w:tcW w:w="1464" w:type="dxa"/>
          </w:tcPr>
          <w:p w14:paraId="21602F71" w14:textId="77777777" w:rsidR="00A471CA" w:rsidRPr="00A471CA" w:rsidRDefault="00A471CA" w:rsidP="00A471CA">
            <w:pPr>
              <w:jc w:val="center"/>
              <w:rPr>
                <w:rFonts w:cs="Arial"/>
                <w:bCs/>
                <w:szCs w:val="24"/>
              </w:rPr>
            </w:pPr>
            <w:r w:rsidRPr="00A471CA">
              <w:rPr>
                <w:rFonts w:cs="Arial"/>
                <w:bCs/>
                <w:szCs w:val="24"/>
              </w:rPr>
              <w:t>1, 2, 3, 4</w:t>
            </w:r>
          </w:p>
          <w:p w14:paraId="0208BCF3" w14:textId="77777777" w:rsidR="00A471CA" w:rsidRPr="00A471CA" w:rsidRDefault="00A471CA" w:rsidP="00A471CA">
            <w:pPr>
              <w:jc w:val="center"/>
              <w:rPr>
                <w:rFonts w:cs="Arial"/>
                <w:bCs/>
                <w:szCs w:val="24"/>
              </w:rPr>
            </w:pPr>
            <w:r w:rsidRPr="00A471CA">
              <w:rPr>
                <w:rFonts w:cs="Arial"/>
                <w:bCs/>
                <w:szCs w:val="24"/>
              </w:rPr>
              <w:t>a, c</w:t>
            </w:r>
          </w:p>
        </w:tc>
      </w:tr>
    </w:tbl>
    <w:p w14:paraId="14A3B20D" w14:textId="77777777" w:rsidR="00B26C78" w:rsidRDefault="00B26C78">
      <w:pPr>
        <w:widowControl/>
        <w:spacing w:after="200" w:line="276" w:lineRule="auto"/>
        <w:rPr>
          <w:rFonts w:asciiTheme="minorHAnsi" w:eastAsiaTheme="majorEastAsia" w:hAnsiTheme="minorHAnsi" w:cstheme="minorHAnsi"/>
          <w:b/>
          <w:sz w:val="32"/>
          <w:szCs w:val="32"/>
        </w:rPr>
      </w:pPr>
    </w:p>
    <w:p w14:paraId="66F25A50" w14:textId="77777777" w:rsidR="00A471CA" w:rsidRPr="004E14B5" w:rsidRDefault="00A471CA" w:rsidP="00A471CA">
      <w:pPr>
        <w:rPr>
          <w:rFonts w:eastAsiaTheme="majorEastAsia"/>
          <w:b/>
        </w:rPr>
      </w:pPr>
      <w:r w:rsidRPr="004E14B5">
        <w:rPr>
          <w:rFonts w:eastAsiaTheme="majorEastAsia"/>
          <w:b/>
        </w:rPr>
        <w:t xml:space="preserve">*Competency Areas:  </w:t>
      </w:r>
    </w:p>
    <w:p w14:paraId="7A7F94BD" w14:textId="77777777" w:rsidR="00A471CA" w:rsidRPr="00900145" w:rsidRDefault="00A471CA" w:rsidP="00A471CA">
      <w:pPr>
        <w:pStyle w:val="ListParagraph"/>
        <w:numPr>
          <w:ilvl w:val="0"/>
          <w:numId w:val="15"/>
        </w:numPr>
      </w:pPr>
      <w:r w:rsidRPr="00900145">
        <w:t>Analysis of writing</w:t>
      </w:r>
    </w:p>
    <w:p w14:paraId="0B7A0329" w14:textId="77777777" w:rsidR="00A471CA" w:rsidRPr="00900145" w:rsidRDefault="00A471CA" w:rsidP="00A471CA">
      <w:pPr>
        <w:pStyle w:val="ListParagraph"/>
        <w:numPr>
          <w:ilvl w:val="0"/>
          <w:numId w:val="15"/>
        </w:numPr>
      </w:pPr>
      <w:r w:rsidRPr="00900145">
        <w:t>Applied grammar and writing skills</w:t>
      </w:r>
    </w:p>
    <w:p w14:paraId="62D7EFF8" w14:textId="77777777" w:rsidR="00A471CA" w:rsidRPr="00900145" w:rsidRDefault="00A471CA" w:rsidP="00A471CA">
      <w:pPr>
        <w:pStyle w:val="ListParagraph"/>
        <w:numPr>
          <w:ilvl w:val="0"/>
          <w:numId w:val="15"/>
        </w:numPr>
      </w:pPr>
      <w:r w:rsidRPr="00900145">
        <w:t>Editing and proofreading skills</w:t>
      </w:r>
    </w:p>
    <w:p w14:paraId="111DE027" w14:textId="77777777" w:rsidR="00A471CA" w:rsidRPr="00900145" w:rsidRDefault="00A471CA" w:rsidP="00A471CA">
      <w:pPr>
        <w:pStyle w:val="ListParagraph"/>
        <w:numPr>
          <w:ilvl w:val="0"/>
          <w:numId w:val="15"/>
        </w:numPr>
      </w:pPr>
      <w:r w:rsidRPr="00900145">
        <w:t>Research skills</w:t>
      </w:r>
    </w:p>
    <w:p w14:paraId="422CF097" w14:textId="77777777" w:rsidR="00A471CA" w:rsidRDefault="00A471CA" w:rsidP="00A471CA">
      <w:pPr>
        <w:pStyle w:val="ListParagraph"/>
        <w:numPr>
          <w:ilvl w:val="0"/>
          <w:numId w:val="15"/>
        </w:numPr>
      </w:pPr>
      <w:r w:rsidRPr="00900145">
        <w:t>Oral communication skills.</w:t>
      </w:r>
    </w:p>
    <w:p w14:paraId="5116A214" w14:textId="77777777" w:rsidR="00A471CA" w:rsidRDefault="00A471CA" w:rsidP="00A471CA">
      <w:pPr>
        <w:rPr>
          <w:rFonts w:eastAsiaTheme="majorEastAsia"/>
          <w:b/>
        </w:rPr>
      </w:pPr>
    </w:p>
    <w:p w14:paraId="6C54AF35" w14:textId="77777777" w:rsidR="00A471CA" w:rsidRPr="004E14B5" w:rsidRDefault="00A471CA" w:rsidP="00A471CA">
      <w:pPr>
        <w:rPr>
          <w:rFonts w:eastAsiaTheme="majorEastAsia"/>
          <w:b/>
        </w:rPr>
      </w:pPr>
      <w:r w:rsidRPr="004E14B5">
        <w:rPr>
          <w:rFonts w:eastAsiaTheme="majorEastAsia"/>
          <w:b/>
        </w:rPr>
        <w:t>**General Core Educational Competencies</w:t>
      </w:r>
    </w:p>
    <w:p w14:paraId="07D26B36" w14:textId="77777777" w:rsidR="00A471CA" w:rsidRPr="00900145" w:rsidRDefault="00A471CA" w:rsidP="00A471CA">
      <w:pPr>
        <w:pStyle w:val="ListParagraph"/>
        <w:numPr>
          <w:ilvl w:val="0"/>
          <w:numId w:val="16"/>
        </w:numPr>
      </w:pPr>
      <w:r w:rsidRPr="00900145">
        <w:t>The ability to utilize standard written English.</w:t>
      </w:r>
    </w:p>
    <w:p w14:paraId="2E6799E9" w14:textId="77777777" w:rsidR="00A471CA" w:rsidRPr="00900145" w:rsidRDefault="00A471CA" w:rsidP="00A471CA">
      <w:pPr>
        <w:pStyle w:val="ListParagraph"/>
        <w:numPr>
          <w:ilvl w:val="0"/>
          <w:numId w:val="16"/>
        </w:numPr>
      </w:pPr>
      <w:r w:rsidRPr="00900145">
        <w:t>The ability to solve practical mathematical problems.</w:t>
      </w:r>
    </w:p>
    <w:p w14:paraId="57884853" w14:textId="77777777" w:rsidR="00A471CA" w:rsidRPr="00A4695C" w:rsidRDefault="00A471CA" w:rsidP="00A471CA">
      <w:pPr>
        <w:pStyle w:val="ListParagraph"/>
        <w:numPr>
          <w:ilvl w:val="0"/>
          <w:numId w:val="16"/>
        </w:numPr>
        <w:rPr>
          <w:szCs w:val="24"/>
        </w:rPr>
      </w:pPr>
      <w:r w:rsidRPr="00900145">
        <w:t>The ability to read, analyze, and interpret information.</w:t>
      </w:r>
    </w:p>
    <w:p w14:paraId="224B7956" w14:textId="77777777" w:rsidR="00A471CA" w:rsidRPr="00BC2076" w:rsidRDefault="00A471CA" w:rsidP="00A471CA">
      <w:pPr>
        <w:jc w:val="center"/>
        <w:rPr>
          <w:rFonts w:cstheme="minorHAnsi"/>
          <w:b/>
          <w:u w:val="single"/>
        </w:rPr>
      </w:pPr>
      <w:r w:rsidRPr="00BC2076">
        <w:rPr>
          <w:rFonts w:cstheme="minorHAnsi"/>
          <w:b/>
          <w:u w:val="single"/>
        </w:rPr>
        <w:t>Discussion Board Rubric</w:t>
      </w:r>
    </w:p>
    <w:p w14:paraId="447AA245" w14:textId="77777777" w:rsidR="00A471CA" w:rsidRPr="00BC2076" w:rsidRDefault="00A471CA" w:rsidP="00A471CA">
      <w:pPr>
        <w:jc w:val="center"/>
        <w:rPr>
          <w:rFonts w:cstheme="minorHAnsi"/>
          <w:b/>
          <w:u w:val="single"/>
        </w:rPr>
      </w:pPr>
    </w:p>
    <w:p w14:paraId="2FB01C97" w14:textId="77777777" w:rsidR="00A471CA" w:rsidRPr="00BC2076" w:rsidRDefault="00A471CA" w:rsidP="00A471CA">
      <w:pPr>
        <w:rPr>
          <w:rFonts w:cstheme="minorHAnsi"/>
          <w:u w:val="single"/>
        </w:rPr>
      </w:pPr>
      <w:r w:rsidRPr="00BC2076">
        <w:rPr>
          <w:rFonts w:cstheme="minorHAnsi"/>
          <w:u w:val="single"/>
        </w:rPr>
        <w:t>All discussion boards MUST contain one post and a minimum of two replies.</w:t>
      </w:r>
    </w:p>
    <w:p w14:paraId="1245996F" w14:textId="77777777" w:rsidR="00A471CA" w:rsidRPr="00BC2076" w:rsidRDefault="00A471CA" w:rsidP="00A471CA">
      <w:pPr>
        <w:rPr>
          <w:rFonts w:cstheme="minorHAnsi"/>
          <w:u w:val="single"/>
        </w:rPr>
      </w:pPr>
      <w:r w:rsidRPr="00BC2076">
        <w:rPr>
          <w:rFonts w:cstheme="minorHAnsi"/>
          <w:u w:val="single"/>
        </w:rPr>
        <w:t>Original Post must contain a minimum of 100 words.</w:t>
      </w:r>
    </w:p>
    <w:p w14:paraId="131C033B" w14:textId="77777777" w:rsidR="00A471CA" w:rsidRPr="00BC2076" w:rsidRDefault="00A471CA" w:rsidP="00A471CA">
      <w:pPr>
        <w:rPr>
          <w:rFonts w:cstheme="minorHAnsi"/>
          <w:u w:val="single"/>
        </w:rPr>
      </w:pPr>
      <w:r w:rsidRPr="00BC2076">
        <w:rPr>
          <w:rFonts w:cstheme="minorHAnsi"/>
          <w:u w:val="single"/>
        </w:rPr>
        <w:t>Replies must contain a minimum of 50 words.</w:t>
      </w:r>
    </w:p>
    <w:p w14:paraId="34B4A1FC" w14:textId="77777777" w:rsidR="00A471CA" w:rsidRDefault="00A471CA" w:rsidP="00A471CA"/>
    <w:tbl>
      <w:tblPr>
        <w:tblStyle w:val="TableGridLight"/>
        <w:tblW w:w="0" w:type="auto"/>
        <w:tblLook w:val="04A0" w:firstRow="1" w:lastRow="0" w:firstColumn="1" w:lastColumn="0" w:noHBand="0" w:noVBand="1"/>
      </w:tblPr>
      <w:tblGrid>
        <w:gridCol w:w="1164"/>
        <w:gridCol w:w="2590"/>
        <w:gridCol w:w="1916"/>
        <w:gridCol w:w="2458"/>
        <w:gridCol w:w="2662"/>
      </w:tblGrid>
      <w:tr w:rsidR="00A471CA" w14:paraId="5A25E827" w14:textId="77777777" w:rsidTr="0053560B">
        <w:trPr>
          <w:trHeight w:hRule="exact" w:val="326"/>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B71931" w14:textId="77777777" w:rsidR="00A471CA" w:rsidRPr="00BC2076" w:rsidRDefault="00A471CA" w:rsidP="0053560B">
            <w:pPr>
              <w:rPr>
                <w:rFonts w:cstheme="minorHAnsi"/>
                <w:sz w:val="18"/>
                <w:szCs w:val="18"/>
              </w:rPr>
            </w:pPr>
            <w:r w:rsidRPr="00BC2076">
              <w:rPr>
                <w:rFonts w:cstheme="minorHAnsi"/>
                <w:bCs/>
                <w:sz w:val="18"/>
                <w:szCs w:val="18"/>
              </w:rPr>
              <w:lastRenderedPageBreak/>
              <w:t>Criteria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E1BB4" w14:textId="77777777" w:rsidR="00A471CA" w:rsidRPr="00BC2076" w:rsidRDefault="00A471CA" w:rsidP="0053560B">
            <w:pPr>
              <w:rPr>
                <w:rFonts w:cstheme="minorHAnsi"/>
                <w:sz w:val="18"/>
                <w:szCs w:val="18"/>
              </w:rPr>
            </w:pPr>
            <w:r w:rsidRPr="00BC2076">
              <w:rPr>
                <w:rFonts w:cstheme="minorHAnsi"/>
                <w:bCs/>
                <w:sz w:val="18"/>
                <w:szCs w:val="18"/>
              </w:rPr>
              <w:t>A (90-100)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9BD5A" w14:textId="77777777" w:rsidR="00A471CA" w:rsidRPr="00BC2076" w:rsidRDefault="00A471CA" w:rsidP="0053560B">
            <w:pPr>
              <w:rPr>
                <w:rFonts w:cstheme="minorHAnsi"/>
                <w:sz w:val="18"/>
                <w:szCs w:val="18"/>
              </w:rPr>
            </w:pPr>
            <w:r w:rsidRPr="00BC2076">
              <w:rPr>
                <w:rFonts w:cstheme="minorHAnsi"/>
                <w:bCs/>
                <w:sz w:val="18"/>
                <w:szCs w:val="18"/>
              </w:rPr>
              <w:t>B (80-90)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32144A" w14:textId="77777777" w:rsidR="00A471CA" w:rsidRPr="00BC2076" w:rsidRDefault="00A471CA" w:rsidP="0053560B">
            <w:pPr>
              <w:rPr>
                <w:rFonts w:cstheme="minorHAnsi"/>
                <w:sz w:val="18"/>
                <w:szCs w:val="18"/>
              </w:rPr>
            </w:pPr>
            <w:r w:rsidRPr="00BC2076">
              <w:rPr>
                <w:rFonts w:cstheme="minorHAnsi"/>
                <w:bCs/>
                <w:sz w:val="18"/>
                <w:szCs w:val="18"/>
              </w:rPr>
              <w:t>C (70-79)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1389E" w14:textId="77777777" w:rsidR="00A471CA" w:rsidRPr="00BC2076" w:rsidRDefault="00A471CA" w:rsidP="0053560B">
            <w:pPr>
              <w:rPr>
                <w:rFonts w:cstheme="minorHAnsi"/>
                <w:sz w:val="18"/>
                <w:szCs w:val="18"/>
              </w:rPr>
            </w:pPr>
            <w:r w:rsidRPr="00BC2076">
              <w:rPr>
                <w:rFonts w:cstheme="minorHAnsi"/>
                <w:bCs/>
                <w:sz w:val="18"/>
                <w:szCs w:val="18"/>
              </w:rPr>
              <w:t>F (0-69)</w:t>
            </w:r>
          </w:p>
        </w:tc>
      </w:tr>
      <w:tr w:rsidR="00A471CA" w14:paraId="59D03CD5" w14:textId="77777777" w:rsidTr="0053560B">
        <w:trPr>
          <w:trHeight w:hRule="exact" w:val="1513"/>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80970" w14:textId="77777777" w:rsidR="00A471CA" w:rsidRPr="00BC2076" w:rsidRDefault="00A471CA" w:rsidP="0053560B">
            <w:pPr>
              <w:rPr>
                <w:rFonts w:cstheme="minorHAnsi"/>
                <w:sz w:val="18"/>
                <w:szCs w:val="18"/>
              </w:rPr>
            </w:pPr>
            <w:r w:rsidRPr="00BC2076">
              <w:rPr>
                <w:rFonts w:cstheme="minorHAnsi"/>
                <w:bCs/>
                <w:sz w:val="18"/>
                <w:szCs w:val="18"/>
              </w:rPr>
              <w:t>Critical Thinking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9F15C3" w14:textId="77777777" w:rsidR="00A471CA" w:rsidRPr="00BC2076" w:rsidRDefault="00A471CA" w:rsidP="0053560B">
            <w:pPr>
              <w:rPr>
                <w:rFonts w:cstheme="minorHAnsi"/>
                <w:sz w:val="18"/>
                <w:szCs w:val="18"/>
              </w:rPr>
            </w:pPr>
            <w:r w:rsidRPr="00BC2076">
              <w:rPr>
                <w:rFonts w:cstheme="minorHAnsi"/>
                <w:bCs/>
                <w:sz w:val="18"/>
                <w:szCs w:val="18"/>
              </w:rPr>
              <w:t>Rich in content</w:t>
            </w:r>
          </w:p>
          <w:p w14:paraId="131287EC" w14:textId="77777777" w:rsidR="00A471CA" w:rsidRPr="00BC2076" w:rsidRDefault="00A471CA" w:rsidP="0053560B">
            <w:pPr>
              <w:rPr>
                <w:rFonts w:cstheme="minorHAnsi"/>
                <w:sz w:val="18"/>
                <w:szCs w:val="18"/>
              </w:rPr>
            </w:pPr>
            <w:r w:rsidRPr="00BC2076">
              <w:rPr>
                <w:rFonts w:cstheme="minorHAnsi"/>
                <w:bCs/>
                <w:sz w:val="18"/>
                <w:szCs w:val="18"/>
              </w:rPr>
              <w:t>Full of thought, insight, and analysis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F53769" w14:textId="77777777" w:rsidR="00A471CA" w:rsidRPr="00BC2076" w:rsidRDefault="00A471CA" w:rsidP="0053560B">
            <w:pPr>
              <w:rPr>
                <w:rFonts w:cstheme="minorHAnsi"/>
                <w:sz w:val="18"/>
                <w:szCs w:val="18"/>
              </w:rPr>
            </w:pPr>
            <w:r w:rsidRPr="00BC2076">
              <w:rPr>
                <w:rFonts w:cstheme="minorHAnsi"/>
                <w:bCs/>
                <w:sz w:val="18"/>
                <w:szCs w:val="18"/>
              </w:rPr>
              <w:t>Substantial</w:t>
            </w:r>
          </w:p>
          <w:p w14:paraId="025B8659" w14:textId="77777777" w:rsidR="00A471CA" w:rsidRPr="00BC2076" w:rsidRDefault="00A471CA" w:rsidP="0053560B">
            <w:pPr>
              <w:rPr>
                <w:rFonts w:cstheme="minorHAnsi"/>
                <w:sz w:val="18"/>
                <w:szCs w:val="18"/>
              </w:rPr>
            </w:pPr>
            <w:r w:rsidRPr="00BC2076">
              <w:rPr>
                <w:rFonts w:cstheme="minorHAnsi"/>
                <w:bCs/>
                <w:sz w:val="18"/>
                <w:szCs w:val="18"/>
              </w:rPr>
              <w:t>Thought, insight, and analysis has taken place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DB796" w14:textId="77777777" w:rsidR="00A471CA" w:rsidRPr="00BC2076" w:rsidRDefault="00A471CA" w:rsidP="0053560B">
            <w:pPr>
              <w:rPr>
                <w:rFonts w:cstheme="minorHAnsi"/>
                <w:sz w:val="18"/>
                <w:szCs w:val="18"/>
              </w:rPr>
            </w:pPr>
            <w:r w:rsidRPr="00BC2076">
              <w:rPr>
                <w:rFonts w:cstheme="minorHAnsi"/>
                <w:bCs/>
                <w:sz w:val="18"/>
                <w:szCs w:val="18"/>
              </w:rPr>
              <w:t xml:space="preserve">Generally competent but information is thin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8B243" w14:textId="77777777" w:rsidR="00A471CA" w:rsidRPr="00BC2076" w:rsidRDefault="00A471CA" w:rsidP="0053560B">
            <w:pPr>
              <w:rPr>
                <w:rFonts w:cstheme="minorHAnsi"/>
                <w:sz w:val="18"/>
                <w:szCs w:val="18"/>
              </w:rPr>
            </w:pPr>
            <w:r w:rsidRPr="00BC2076">
              <w:rPr>
                <w:rFonts w:cstheme="minorHAnsi"/>
                <w:bCs/>
                <w:sz w:val="18"/>
                <w:szCs w:val="18"/>
              </w:rPr>
              <w:t>Rudimentary/</w:t>
            </w:r>
          </w:p>
          <w:p w14:paraId="669B8AB9" w14:textId="77777777" w:rsidR="00A471CA" w:rsidRPr="00BC2076" w:rsidRDefault="00A471CA" w:rsidP="0053560B">
            <w:pPr>
              <w:rPr>
                <w:rFonts w:cstheme="minorHAnsi"/>
                <w:sz w:val="18"/>
                <w:szCs w:val="18"/>
              </w:rPr>
            </w:pPr>
            <w:r w:rsidRPr="00BC2076">
              <w:rPr>
                <w:rFonts w:cstheme="minorHAnsi"/>
                <w:bCs/>
                <w:sz w:val="18"/>
                <w:szCs w:val="18"/>
              </w:rPr>
              <w:t>superficial</w:t>
            </w:r>
          </w:p>
          <w:p w14:paraId="7825B651" w14:textId="77777777" w:rsidR="00A471CA" w:rsidRPr="00BC2076" w:rsidRDefault="00A471CA" w:rsidP="0053560B">
            <w:pPr>
              <w:rPr>
                <w:rFonts w:cstheme="minorHAnsi"/>
                <w:sz w:val="18"/>
                <w:szCs w:val="18"/>
              </w:rPr>
            </w:pPr>
            <w:r w:rsidRPr="00BC2076">
              <w:rPr>
                <w:rFonts w:cstheme="minorHAnsi"/>
                <w:bCs/>
                <w:sz w:val="18"/>
                <w:szCs w:val="18"/>
              </w:rPr>
              <w:t>No analysis or insight is displayed</w:t>
            </w:r>
          </w:p>
        </w:tc>
      </w:tr>
      <w:tr w:rsidR="00A471CA" w14:paraId="34DABFA9" w14:textId="77777777" w:rsidTr="0053560B">
        <w:trPr>
          <w:trHeight w:hRule="exact" w:val="19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A9784" w14:textId="77777777" w:rsidR="00A471CA" w:rsidRPr="00BC2076" w:rsidRDefault="00A471CA" w:rsidP="0053560B">
            <w:pPr>
              <w:rPr>
                <w:rFonts w:cstheme="minorHAnsi"/>
                <w:sz w:val="18"/>
                <w:szCs w:val="18"/>
              </w:rPr>
            </w:pPr>
            <w:r w:rsidRPr="00BC2076">
              <w:rPr>
                <w:rFonts w:cstheme="minorHAnsi"/>
                <w:bCs/>
                <w:sz w:val="18"/>
                <w:szCs w:val="18"/>
              </w:rPr>
              <w:t>Uniqueness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535827" w14:textId="77777777" w:rsidR="00A471CA" w:rsidRPr="00BC2076" w:rsidRDefault="00A471CA" w:rsidP="0053560B">
            <w:pPr>
              <w:rPr>
                <w:rFonts w:cstheme="minorHAnsi"/>
                <w:sz w:val="18"/>
                <w:szCs w:val="18"/>
              </w:rPr>
            </w:pPr>
            <w:r w:rsidRPr="00BC2076">
              <w:rPr>
                <w:rFonts w:cstheme="minorHAnsi"/>
                <w:bCs/>
                <w:sz w:val="18"/>
                <w:szCs w:val="18"/>
              </w:rPr>
              <w:t>New ideas</w:t>
            </w:r>
          </w:p>
          <w:p w14:paraId="0969A8A9" w14:textId="77777777" w:rsidR="00A471CA" w:rsidRPr="00BC2076" w:rsidRDefault="00A471CA" w:rsidP="0053560B">
            <w:pPr>
              <w:rPr>
                <w:rFonts w:cstheme="minorHAnsi"/>
                <w:sz w:val="18"/>
                <w:szCs w:val="18"/>
              </w:rPr>
            </w:pPr>
            <w:r w:rsidRPr="00BC2076">
              <w:rPr>
                <w:rFonts w:cstheme="minorHAnsi"/>
                <w:bCs/>
                <w:sz w:val="18"/>
                <w:szCs w:val="18"/>
              </w:rPr>
              <w:t>New connections made with depth and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822BA" w14:textId="77777777" w:rsidR="00A471CA" w:rsidRPr="00BC2076" w:rsidRDefault="00A471CA" w:rsidP="0053560B">
            <w:pPr>
              <w:rPr>
                <w:rFonts w:cstheme="minorHAnsi"/>
                <w:sz w:val="18"/>
                <w:szCs w:val="18"/>
              </w:rPr>
            </w:pPr>
            <w:r w:rsidRPr="00BC2076">
              <w:rPr>
                <w:rFonts w:cstheme="minorHAnsi"/>
                <w:bCs/>
                <w:sz w:val="18"/>
                <w:szCs w:val="18"/>
              </w:rPr>
              <w:t>New ideas or connections</w:t>
            </w:r>
          </w:p>
          <w:p w14:paraId="5CD91069" w14:textId="77777777" w:rsidR="00A471CA" w:rsidRPr="00BC2076" w:rsidRDefault="00A471CA" w:rsidP="0053560B">
            <w:pPr>
              <w:rPr>
                <w:rFonts w:cstheme="minorHAnsi"/>
                <w:sz w:val="18"/>
                <w:szCs w:val="18"/>
              </w:rPr>
            </w:pPr>
            <w:r w:rsidRPr="00BC2076">
              <w:rPr>
                <w:rFonts w:cstheme="minorHAnsi"/>
                <w:bCs/>
                <w:sz w:val="18"/>
                <w:szCs w:val="18"/>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779FE" w14:textId="77777777" w:rsidR="00A471CA" w:rsidRPr="00BC2076" w:rsidRDefault="00A471CA" w:rsidP="0053560B">
            <w:pPr>
              <w:rPr>
                <w:rFonts w:cstheme="minorHAnsi"/>
                <w:sz w:val="18"/>
                <w:szCs w:val="18"/>
              </w:rPr>
            </w:pPr>
            <w:r w:rsidRPr="00BC2076">
              <w:rPr>
                <w:rFonts w:cstheme="minorHAnsi"/>
                <w:bCs/>
                <w:sz w:val="18"/>
                <w:szCs w:val="18"/>
              </w:rPr>
              <w:t xml:space="preserve">Few, if any new ideas or connections rehash or summarize other postings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FC3B0" w14:textId="77777777" w:rsidR="00A471CA" w:rsidRPr="00BC2076" w:rsidRDefault="00A471CA" w:rsidP="0053560B">
            <w:pPr>
              <w:rPr>
                <w:rFonts w:cstheme="minorHAnsi"/>
                <w:sz w:val="18"/>
                <w:szCs w:val="18"/>
              </w:rPr>
            </w:pPr>
            <w:r w:rsidRPr="00BC2076">
              <w:rPr>
                <w:rFonts w:cstheme="minorHAnsi"/>
                <w:bCs/>
                <w:sz w:val="18"/>
                <w:szCs w:val="18"/>
              </w:rPr>
              <w:t>No new ideas</w:t>
            </w:r>
          </w:p>
          <w:p w14:paraId="25331C8B" w14:textId="77777777" w:rsidR="00A471CA" w:rsidRPr="00BC2076" w:rsidRDefault="00A471CA" w:rsidP="0053560B">
            <w:pPr>
              <w:rPr>
                <w:rFonts w:cstheme="minorHAnsi"/>
                <w:sz w:val="18"/>
                <w:szCs w:val="18"/>
              </w:rPr>
            </w:pPr>
            <w:r w:rsidRPr="00BC2076">
              <w:rPr>
                <w:rFonts w:cstheme="minorHAnsi"/>
                <w:bCs/>
                <w:sz w:val="18"/>
                <w:szCs w:val="18"/>
              </w:rPr>
              <w:t>“I agree with</w:t>
            </w:r>
            <w:proofErr w:type="gramStart"/>
            <w:r w:rsidRPr="00BC2076">
              <w:rPr>
                <w:rFonts w:cstheme="minorHAnsi"/>
                <w:bCs/>
                <w:sz w:val="18"/>
                <w:szCs w:val="18"/>
              </w:rPr>
              <w:t>….statement</w:t>
            </w:r>
            <w:proofErr w:type="gramEnd"/>
          </w:p>
        </w:tc>
      </w:tr>
      <w:tr w:rsidR="00A471CA" w14:paraId="614EB3EC" w14:textId="77777777" w:rsidTr="0053560B">
        <w:trPr>
          <w:trHeight w:hRule="exact" w:val="197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F794F4" w14:textId="77777777" w:rsidR="00A471CA" w:rsidRPr="00BC2076" w:rsidRDefault="00A471CA" w:rsidP="0053560B">
            <w:pPr>
              <w:rPr>
                <w:rFonts w:cstheme="minorHAnsi"/>
                <w:sz w:val="18"/>
                <w:szCs w:val="18"/>
              </w:rPr>
            </w:pPr>
            <w:r w:rsidRPr="00BC2076">
              <w:rPr>
                <w:rFonts w:cstheme="minorHAnsi"/>
                <w:bCs/>
                <w:sz w:val="18"/>
                <w:szCs w:val="18"/>
              </w:rPr>
              <w:t>Timeliness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A3753" w14:textId="77777777" w:rsidR="00A471CA" w:rsidRPr="00BC2076" w:rsidRDefault="00A471CA" w:rsidP="0053560B">
            <w:pPr>
              <w:rPr>
                <w:rFonts w:cstheme="minorHAnsi"/>
                <w:sz w:val="18"/>
                <w:szCs w:val="18"/>
              </w:rPr>
            </w:pPr>
            <w:r w:rsidRPr="00BC2076">
              <w:rPr>
                <w:rFonts w:cstheme="minorHAnsi"/>
                <w:bCs/>
                <w:sz w:val="18"/>
                <w:szCs w:val="18"/>
              </w:rPr>
              <w:t>All required postings completed early in discussion so that others may respond.</w:t>
            </w:r>
          </w:p>
          <w:p w14:paraId="3FC92718" w14:textId="77777777" w:rsidR="00A471CA" w:rsidRPr="00BC2076" w:rsidRDefault="00A471CA" w:rsidP="0053560B">
            <w:pPr>
              <w:rPr>
                <w:rFonts w:cstheme="minorHAnsi"/>
                <w:sz w:val="18"/>
                <w:szCs w:val="18"/>
              </w:rPr>
            </w:pPr>
            <w:r w:rsidRPr="00BC2076">
              <w:rPr>
                <w:rFonts w:cstheme="minorHAnsi"/>
                <w:bCs/>
                <w:sz w:val="18"/>
                <w:szCs w:val="18"/>
              </w:rPr>
              <w:t>Posted throughout the discussion</w:t>
            </w:r>
          </w:p>
          <w:p w14:paraId="22EDA98C" w14:textId="77777777" w:rsidR="00A471CA" w:rsidRPr="00BC2076" w:rsidRDefault="00A471CA" w:rsidP="0053560B">
            <w:pPr>
              <w:rPr>
                <w:rFonts w:cstheme="minorHAnsi"/>
                <w:sz w:val="18"/>
                <w:szCs w:val="18"/>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E33EF" w14:textId="77777777" w:rsidR="00A471CA" w:rsidRPr="00BC2076" w:rsidRDefault="00A471CA" w:rsidP="0053560B">
            <w:pPr>
              <w:rPr>
                <w:rFonts w:cstheme="minorHAnsi"/>
                <w:sz w:val="18"/>
                <w:szCs w:val="18"/>
              </w:rPr>
            </w:pPr>
            <w:r w:rsidRPr="00BC2076">
              <w:rPr>
                <w:rFonts w:cstheme="minorHAnsi"/>
                <w:bCs/>
                <w:sz w:val="18"/>
                <w:szCs w:val="18"/>
              </w:rPr>
              <w:t>All required postings</w:t>
            </w:r>
          </w:p>
          <w:p w14:paraId="746B03A8" w14:textId="77777777" w:rsidR="00A471CA" w:rsidRPr="00BC2076" w:rsidRDefault="00A471CA" w:rsidP="0053560B">
            <w:pPr>
              <w:rPr>
                <w:rFonts w:cstheme="minorHAnsi"/>
                <w:sz w:val="18"/>
                <w:szCs w:val="18"/>
              </w:rPr>
            </w:pPr>
            <w:r w:rsidRPr="00BC2076">
              <w:rPr>
                <w:rFonts w:cstheme="minorHAnsi"/>
                <w:bCs/>
                <w:sz w:val="18"/>
                <w:szCs w:val="18"/>
              </w:rPr>
              <w:t>Some not in time for others to read and respond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827D6" w14:textId="77777777" w:rsidR="00A471CA" w:rsidRPr="00BC2076" w:rsidRDefault="00A471CA" w:rsidP="0053560B">
            <w:pPr>
              <w:rPr>
                <w:rFonts w:cstheme="minorHAnsi"/>
                <w:sz w:val="18"/>
                <w:szCs w:val="18"/>
              </w:rPr>
            </w:pPr>
            <w:r w:rsidRPr="00BC2076">
              <w:rPr>
                <w:rFonts w:cstheme="minorHAnsi"/>
                <w:bCs/>
                <w:sz w:val="18"/>
                <w:szCs w:val="18"/>
              </w:rPr>
              <w:t>All required postings</w:t>
            </w:r>
          </w:p>
          <w:p w14:paraId="449D147C" w14:textId="77777777" w:rsidR="00A471CA" w:rsidRPr="00BC2076" w:rsidRDefault="00A471CA" w:rsidP="0053560B">
            <w:pPr>
              <w:rPr>
                <w:rFonts w:cstheme="minorHAnsi"/>
                <w:sz w:val="18"/>
                <w:szCs w:val="18"/>
              </w:rPr>
            </w:pPr>
            <w:r w:rsidRPr="00BC2076">
              <w:rPr>
                <w:rFonts w:cstheme="minorHAnsi"/>
                <w:bCs/>
                <w:sz w:val="18"/>
                <w:szCs w:val="18"/>
              </w:rPr>
              <w:t>Most at the last minute without allowing for response time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27A76C" w14:textId="77777777" w:rsidR="00A471CA" w:rsidRPr="00BC2076" w:rsidRDefault="00A471CA" w:rsidP="0053560B">
            <w:pPr>
              <w:rPr>
                <w:rFonts w:cstheme="minorHAnsi"/>
                <w:sz w:val="18"/>
                <w:szCs w:val="18"/>
              </w:rPr>
            </w:pPr>
            <w:r w:rsidRPr="00BC2076">
              <w:rPr>
                <w:rFonts w:cstheme="minorHAnsi"/>
                <w:bCs/>
                <w:sz w:val="18"/>
                <w:szCs w:val="18"/>
              </w:rPr>
              <w:t>Some, or all, required postings missing</w:t>
            </w:r>
          </w:p>
        </w:tc>
      </w:tr>
      <w:tr w:rsidR="00A471CA" w14:paraId="20C9C069" w14:textId="77777777" w:rsidTr="0053560B">
        <w:trPr>
          <w:trHeight w:hRule="exact" w:val="189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94ED6" w14:textId="77777777" w:rsidR="00A471CA" w:rsidRPr="00BC2076" w:rsidRDefault="00A471CA" w:rsidP="0053560B">
            <w:pPr>
              <w:rPr>
                <w:rFonts w:cstheme="minorHAnsi"/>
                <w:sz w:val="18"/>
                <w:szCs w:val="18"/>
              </w:rPr>
            </w:pPr>
            <w:r w:rsidRPr="00BC2076">
              <w:rPr>
                <w:rFonts w:cstheme="minorHAnsi"/>
                <w:bCs/>
                <w:sz w:val="18"/>
                <w:szCs w:val="18"/>
              </w:rPr>
              <w:t>Stylistics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22303" w14:textId="77777777" w:rsidR="00A471CA" w:rsidRPr="00BC2076" w:rsidRDefault="00A471CA" w:rsidP="0053560B">
            <w:pPr>
              <w:rPr>
                <w:rFonts w:cstheme="minorHAnsi"/>
                <w:sz w:val="18"/>
                <w:szCs w:val="18"/>
              </w:rPr>
            </w:pPr>
            <w:r w:rsidRPr="00BC2076">
              <w:rPr>
                <w:rFonts w:cstheme="minorHAnsi"/>
                <w:bCs/>
                <w:sz w:val="18"/>
                <w:szCs w:val="18"/>
              </w:rPr>
              <w:t>No or very few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75F792" w14:textId="77777777" w:rsidR="00A471CA" w:rsidRPr="00BC2076" w:rsidRDefault="00A471CA" w:rsidP="0053560B">
            <w:pPr>
              <w:rPr>
                <w:rFonts w:cstheme="minorHAnsi"/>
                <w:sz w:val="18"/>
                <w:szCs w:val="18"/>
              </w:rPr>
            </w:pPr>
            <w:r w:rsidRPr="00BC2076">
              <w:rPr>
                <w:rFonts w:cstheme="minorHAnsi"/>
                <w:bCs/>
                <w:sz w:val="18"/>
                <w:szCs w:val="18"/>
              </w:rPr>
              <w:t>Several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A7487A" w14:textId="77777777" w:rsidR="00A471CA" w:rsidRPr="00BC2076" w:rsidRDefault="00A471CA" w:rsidP="0053560B">
            <w:pPr>
              <w:rPr>
                <w:rFonts w:cstheme="minorHAnsi"/>
                <w:sz w:val="18"/>
                <w:szCs w:val="18"/>
              </w:rPr>
            </w:pPr>
            <w:r w:rsidRPr="00BC2076">
              <w:rPr>
                <w:rFonts w:cstheme="minorHAnsi"/>
                <w:bCs/>
                <w:sz w:val="18"/>
                <w:szCs w:val="18"/>
              </w:rPr>
              <w:t>Obvious grammatical stylistic errors</w:t>
            </w:r>
          </w:p>
          <w:p w14:paraId="669418C8" w14:textId="77777777" w:rsidR="00A471CA" w:rsidRPr="00BC2076" w:rsidRDefault="00A471CA" w:rsidP="0053560B">
            <w:pPr>
              <w:rPr>
                <w:rFonts w:cstheme="minorHAnsi"/>
                <w:sz w:val="18"/>
                <w:szCs w:val="18"/>
              </w:rPr>
            </w:pPr>
            <w:r w:rsidRPr="00BC2076">
              <w:rPr>
                <w:rFonts w:cstheme="minorHAnsi"/>
                <w:bCs/>
                <w:sz w:val="18"/>
                <w:szCs w:val="18"/>
              </w:rPr>
              <w:t>Errors interfere with content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87A4CA" w14:textId="77777777" w:rsidR="00A471CA" w:rsidRPr="00BC2076" w:rsidRDefault="00A471CA" w:rsidP="0053560B">
            <w:pPr>
              <w:rPr>
                <w:rFonts w:cstheme="minorHAnsi"/>
                <w:sz w:val="18"/>
                <w:szCs w:val="18"/>
              </w:rPr>
            </w:pPr>
            <w:r w:rsidRPr="00BC2076">
              <w:rPr>
                <w:rFonts w:cstheme="minorHAnsi"/>
                <w:bCs/>
                <w:sz w:val="18"/>
                <w:szCs w:val="18"/>
              </w:rPr>
              <w:t>Obvious grammatical or stylistic errors makes understanding impossible</w:t>
            </w:r>
          </w:p>
        </w:tc>
      </w:tr>
    </w:tbl>
    <w:p w14:paraId="76E74C9D" w14:textId="77777777" w:rsidR="00A471CA" w:rsidRDefault="00A471CA" w:rsidP="00A471CA"/>
    <w:tbl>
      <w:tblPr>
        <w:tblStyle w:val="TableGridLight"/>
        <w:tblW w:w="9445" w:type="dxa"/>
        <w:tblLook w:val="0660" w:firstRow="1" w:lastRow="1" w:firstColumn="0" w:lastColumn="0" w:noHBand="1" w:noVBand="1"/>
        <w:tblCaption w:val="Example Paragraph"/>
        <w:tblDescription w:val="The rubric is divided into two sections.  The first section is the criteria, and the second is the score."/>
      </w:tblPr>
      <w:tblGrid>
        <w:gridCol w:w="7465"/>
        <w:gridCol w:w="1980"/>
      </w:tblGrid>
      <w:tr w:rsidR="00A471CA" w:rsidRPr="00A121D7" w14:paraId="7652800B" w14:textId="77777777" w:rsidTr="0053560B">
        <w:trPr>
          <w:cantSplit/>
          <w:tblHeader/>
        </w:trPr>
        <w:tc>
          <w:tcPr>
            <w:tcW w:w="7465" w:type="dxa"/>
          </w:tcPr>
          <w:p w14:paraId="22732663" w14:textId="77777777" w:rsidR="00A471CA" w:rsidRPr="00CA7F2C" w:rsidRDefault="00A471CA" w:rsidP="0053560B">
            <w:pPr>
              <w:rPr>
                <w:b/>
              </w:rPr>
            </w:pPr>
            <w:r w:rsidRPr="00CA7F2C">
              <w:rPr>
                <w:b/>
                <w:szCs w:val="24"/>
              </w:rPr>
              <w:lastRenderedPageBreak/>
              <w:t>Grading Scale –</w:t>
            </w:r>
            <w:r>
              <w:rPr>
                <w:b/>
                <w:szCs w:val="24"/>
              </w:rPr>
              <w:t>Description</w:t>
            </w:r>
            <w:r w:rsidRPr="00CA7F2C">
              <w:rPr>
                <w:b/>
                <w:szCs w:val="24"/>
              </w:rPr>
              <w:t xml:space="preserve"> Paragraph</w:t>
            </w:r>
          </w:p>
        </w:tc>
        <w:tc>
          <w:tcPr>
            <w:tcW w:w="1980" w:type="dxa"/>
          </w:tcPr>
          <w:p w14:paraId="3694677A" w14:textId="77777777" w:rsidR="00A471CA" w:rsidRDefault="00A471CA" w:rsidP="0053560B">
            <w:r w:rsidRPr="00C30F5B">
              <w:rPr>
                <w:szCs w:val="24"/>
              </w:rPr>
              <w:t xml:space="preserve"> </w:t>
            </w:r>
          </w:p>
        </w:tc>
      </w:tr>
      <w:tr w:rsidR="00A471CA" w:rsidRPr="00A121D7" w14:paraId="27B511CA" w14:textId="77777777" w:rsidTr="0053560B">
        <w:trPr>
          <w:cantSplit/>
          <w:tblHeader/>
        </w:trPr>
        <w:tc>
          <w:tcPr>
            <w:tcW w:w="7465" w:type="dxa"/>
          </w:tcPr>
          <w:p w14:paraId="56072633" w14:textId="77777777" w:rsidR="00A471CA" w:rsidRPr="00A121D7" w:rsidRDefault="00A471CA" w:rsidP="0053560B">
            <w:pPr>
              <w:pStyle w:val="Heading2"/>
              <w:outlineLvl w:val="1"/>
            </w:pPr>
            <w:r w:rsidRPr="00A121D7">
              <w:t>Criteria</w:t>
            </w:r>
          </w:p>
        </w:tc>
        <w:tc>
          <w:tcPr>
            <w:tcW w:w="1980" w:type="dxa"/>
          </w:tcPr>
          <w:p w14:paraId="6B514446" w14:textId="77777777" w:rsidR="00A471CA" w:rsidRPr="00A121D7" w:rsidRDefault="00A471CA" w:rsidP="0053560B">
            <w:pPr>
              <w:pStyle w:val="Heading2"/>
              <w:outlineLvl w:val="1"/>
            </w:pPr>
            <w:r w:rsidRPr="00A121D7">
              <w:t>Score</w:t>
            </w:r>
          </w:p>
        </w:tc>
      </w:tr>
      <w:tr w:rsidR="00A471CA" w:rsidRPr="00A121D7" w14:paraId="2241A9B0" w14:textId="77777777" w:rsidTr="0053560B">
        <w:trPr>
          <w:cantSplit/>
          <w:tblHeader/>
        </w:trPr>
        <w:tc>
          <w:tcPr>
            <w:tcW w:w="7465" w:type="dxa"/>
          </w:tcPr>
          <w:p w14:paraId="68783CA2" w14:textId="77777777" w:rsidR="00A471CA" w:rsidRPr="00A121D7" w:rsidRDefault="00A471CA" w:rsidP="0053560B">
            <w:pPr>
              <w:rPr>
                <w:szCs w:val="24"/>
                <w:u w:val="single"/>
              </w:rPr>
            </w:pPr>
            <w:r>
              <w:rPr>
                <w:szCs w:val="24"/>
                <w:u w:val="single"/>
              </w:rPr>
              <w:t>Describe</w:t>
            </w:r>
          </w:p>
          <w:p w14:paraId="67BB1347" w14:textId="77777777" w:rsidR="00A471CA" w:rsidRPr="00A121D7" w:rsidRDefault="00A471CA" w:rsidP="00A471CA">
            <w:pPr>
              <w:widowControl/>
              <w:numPr>
                <w:ilvl w:val="0"/>
                <w:numId w:val="21"/>
              </w:numPr>
              <w:rPr>
                <w:szCs w:val="24"/>
              </w:rPr>
            </w:pPr>
            <w:r>
              <w:rPr>
                <w:szCs w:val="24"/>
              </w:rPr>
              <w:t>Description</w:t>
            </w:r>
            <w:r w:rsidRPr="00A121D7">
              <w:rPr>
                <w:szCs w:val="24"/>
              </w:rPr>
              <w:t xml:space="preserve"> to support topic sentence</w:t>
            </w:r>
          </w:p>
          <w:p w14:paraId="0EDF7160" w14:textId="77777777" w:rsidR="00A471CA" w:rsidRPr="00A121D7" w:rsidRDefault="00A471CA" w:rsidP="00A471CA">
            <w:pPr>
              <w:widowControl/>
              <w:numPr>
                <w:ilvl w:val="0"/>
                <w:numId w:val="21"/>
              </w:numPr>
              <w:rPr>
                <w:szCs w:val="24"/>
              </w:rPr>
            </w:pPr>
            <w:r>
              <w:rPr>
                <w:szCs w:val="24"/>
              </w:rPr>
              <w:t>Descriptions</w:t>
            </w:r>
            <w:r w:rsidRPr="00A121D7">
              <w:rPr>
                <w:szCs w:val="24"/>
              </w:rPr>
              <w:t xml:space="preserve"> stated clearly in specific language</w:t>
            </w:r>
          </w:p>
          <w:p w14:paraId="2D0D168A" w14:textId="77777777" w:rsidR="00A471CA" w:rsidRPr="00A121D7" w:rsidRDefault="00A471CA" w:rsidP="00A471CA">
            <w:pPr>
              <w:widowControl/>
              <w:numPr>
                <w:ilvl w:val="0"/>
                <w:numId w:val="21"/>
              </w:numPr>
              <w:rPr>
                <w:szCs w:val="24"/>
              </w:rPr>
            </w:pPr>
            <w:r w:rsidRPr="00A121D7">
              <w:rPr>
                <w:szCs w:val="24"/>
              </w:rPr>
              <w:t>Transitional words used to link examples</w:t>
            </w:r>
          </w:p>
        </w:tc>
        <w:tc>
          <w:tcPr>
            <w:tcW w:w="1980" w:type="dxa"/>
          </w:tcPr>
          <w:p w14:paraId="6A267B7B" w14:textId="77777777" w:rsidR="00A471CA" w:rsidRPr="00A121D7" w:rsidRDefault="00A471CA" w:rsidP="0053560B">
            <w:pPr>
              <w:jc w:val="center"/>
              <w:rPr>
                <w:szCs w:val="24"/>
              </w:rPr>
            </w:pPr>
            <w:r w:rsidRPr="00A121D7">
              <w:rPr>
                <w:szCs w:val="24"/>
              </w:rPr>
              <w:t>20</w:t>
            </w:r>
          </w:p>
          <w:p w14:paraId="615C053C" w14:textId="77777777" w:rsidR="00A471CA" w:rsidRPr="00A121D7" w:rsidRDefault="00A471CA" w:rsidP="0053560B">
            <w:pPr>
              <w:jc w:val="center"/>
              <w:rPr>
                <w:szCs w:val="24"/>
              </w:rPr>
            </w:pPr>
          </w:p>
        </w:tc>
      </w:tr>
      <w:tr w:rsidR="00A471CA" w:rsidRPr="00A121D7" w14:paraId="73B8C4B3" w14:textId="77777777" w:rsidTr="0053560B">
        <w:trPr>
          <w:cantSplit/>
          <w:tblHeader/>
        </w:trPr>
        <w:tc>
          <w:tcPr>
            <w:tcW w:w="7465" w:type="dxa"/>
          </w:tcPr>
          <w:p w14:paraId="4C178513" w14:textId="77777777" w:rsidR="00A471CA" w:rsidRPr="00A121D7" w:rsidRDefault="00A471CA" w:rsidP="0053560B">
            <w:pPr>
              <w:rPr>
                <w:szCs w:val="24"/>
                <w:u w:val="single"/>
              </w:rPr>
            </w:pPr>
            <w:r w:rsidRPr="00A121D7">
              <w:rPr>
                <w:szCs w:val="24"/>
                <w:u w:val="single"/>
              </w:rPr>
              <w:t>Writing Process</w:t>
            </w:r>
          </w:p>
          <w:p w14:paraId="3D591653" w14:textId="77777777" w:rsidR="00A471CA" w:rsidRPr="00A121D7" w:rsidRDefault="00A471CA" w:rsidP="00A471CA">
            <w:pPr>
              <w:widowControl/>
              <w:numPr>
                <w:ilvl w:val="0"/>
                <w:numId w:val="17"/>
              </w:numPr>
              <w:tabs>
                <w:tab w:val="clear" w:pos="600"/>
                <w:tab w:val="num" w:pos="720"/>
              </w:tabs>
              <w:ind w:left="720"/>
              <w:rPr>
                <w:szCs w:val="24"/>
              </w:rPr>
            </w:pPr>
            <w:r w:rsidRPr="00A121D7">
              <w:rPr>
                <w:szCs w:val="24"/>
              </w:rPr>
              <w:t>Evidence of brainstorming &amp; organizing ideas</w:t>
            </w:r>
          </w:p>
          <w:p w14:paraId="1DBA41A0" w14:textId="77777777" w:rsidR="00A471CA" w:rsidRPr="00A121D7" w:rsidRDefault="00A471CA" w:rsidP="00A471CA">
            <w:pPr>
              <w:widowControl/>
              <w:numPr>
                <w:ilvl w:val="0"/>
                <w:numId w:val="17"/>
              </w:numPr>
              <w:tabs>
                <w:tab w:val="clear" w:pos="600"/>
                <w:tab w:val="num" w:pos="720"/>
              </w:tabs>
              <w:ind w:left="720"/>
              <w:rPr>
                <w:szCs w:val="24"/>
              </w:rPr>
            </w:pPr>
            <w:r w:rsidRPr="00A121D7">
              <w:rPr>
                <w:szCs w:val="24"/>
              </w:rPr>
              <w:t>Evidence of drafts and revisions</w:t>
            </w:r>
          </w:p>
          <w:p w14:paraId="0D7457F1" w14:textId="77777777" w:rsidR="00A471CA" w:rsidRPr="00A121D7" w:rsidRDefault="00A471CA" w:rsidP="00A471CA">
            <w:pPr>
              <w:widowControl/>
              <w:numPr>
                <w:ilvl w:val="0"/>
                <w:numId w:val="17"/>
              </w:numPr>
              <w:tabs>
                <w:tab w:val="clear" w:pos="600"/>
                <w:tab w:val="num" w:pos="720"/>
              </w:tabs>
              <w:ind w:left="720"/>
              <w:rPr>
                <w:szCs w:val="24"/>
              </w:rPr>
            </w:pPr>
            <w:r w:rsidRPr="00A121D7">
              <w:rPr>
                <w:szCs w:val="24"/>
              </w:rPr>
              <w:t>Considers audience</w:t>
            </w:r>
          </w:p>
        </w:tc>
        <w:tc>
          <w:tcPr>
            <w:tcW w:w="1980" w:type="dxa"/>
          </w:tcPr>
          <w:p w14:paraId="435E7099" w14:textId="77777777" w:rsidR="00A471CA" w:rsidRPr="00A121D7" w:rsidRDefault="00A471CA" w:rsidP="0053560B">
            <w:pPr>
              <w:jc w:val="center"/>
              <w:rPr>
                <w:szCs w:val="24"/>
              </w:rPr>
            </w:pPr>
            <w:r w:rsidRPr="00A121D7">
              <w:rPr>
                <w:szCs w:val="24"/>
              </w:rPr>
              <w:t>5</w:t>
            </w:r>
          </w:p>
          <w:p w14:paraId="19127254" w14:textId="77777777" w:rsidR="00A471CA" w:rsidRPr="00A121D7" w:rsidRDefault="00A471CA" w:rsidP="0053560B">
            <w:pPr>
              <w:jc w:val="center"/>
              <w:rPr>
                <w:szCs w:val="24"/>
              </w:rPr>
            </w:pPr>
          </w:p>
        </w:tc>
      </w:tr>
      <w:tr w:rsidR="00A471CA" w:rsidRPr="00A121D7" w14:paraId="2FB5F7BE" w14:textId="77777777" w:rsidTr="0053560B">
        <w:trPr>
          <w:cantSplit/>
          <w:tblHeader/>
        </w:trPr>
        <w:tc>
          <w:tcPr>
            <w:tcW w:w="7465" w:type="dxa"/>
          </w:tcPr>
          <w:p w14:paraId="125EEC1C" w14:textId="77777777" w:rsidR="00A471CA" w:rsidRPr="00A121D7" w:rsidRDefault="00A471CA" w:rsidP="0053560B">
            <w:pPr>
              <w:rPr>
                <w:szCs w:val="24"/>
                <w:u w:val="single"/>
              </w:rPr>
            </w:pPr>
            <w:r w:rsidRPr="00A121D7">
              <w:rPr>
                <w:szCs w:val="24"/>
                <w:u w:val="single"/>
              </w:rPr>
              <w:t>Topic Sentence</w:t>
            </w:r>
          </w:p>
          <w:p w14:paraId="5E94A2FF" w14:textId="77777777" w:rsidR="00A471CA" w:rsidRPr="00A121D7" w:rsidRDefault="00A471CA" w:rsidP="00A471CA">
            <w:pPr>
              <w:widowControl/>
              <w:numPr>
                <w:ilvl w:val="0"/>
                <w:numId w:val="18"/>
              </w:numPr>
              <w:rPr>
                <w:szCs w:val="24"/>
              </w:rPr>
            </w:pPr>
            <w:r w:rsidRPr="00A121D7">
              <w:rPr>
                <w:szCs w:val="24"/>
              </w:rPr>
              <w:t>States topic</w:t>
            </w:r>
          </w:p>
          <w:p w14:paraId="073DECA7" w14:textId="77777777" w:rsidR="00A471CA" w:rsidRPr="00A121D7" w:rsidRDefault="00A471CA" w:rsidP="00A471CA">
            <w:pPr>
              <w:widowControl/>
              <w:numPr>
                <w:ilvl w:val="0"/>
                <w:numId w:val="18"/>
              </w:numPr>
              <w:rPr>
                <w:szCs w:val="24"/>
              </w:rPr>
            </w:pPr>
            <w:r w:rsidRPr="00A121D7">
              <w:rPr>
                <w:szCs w:val="24"/>
              </w:rPr>
              <w:t>Expresses purpose for writing</w:t>
            </w:r>
          </w:p>
          <w:p w14:paraId="6DAC783D" w14:textId="77777777" w:rsidR="00A471CA" w:rsidRPr="00A121D7" w:rsidRDefault="00A471CA" w:rsidP="00A471CA">
            <w:pPr>
              <w:widowControl/>
              <w:numPr>
                <w:ilvl w:val="0"/>
                <w:numId w:val="18"/>
              </w:numPr>
              <w:rPr>
                <w:szCs w:val="24"/>
              </w:rPr>
            </w:pPr>
            <w:r w:rsidRPr="00A121D7">
              <w:rPr>
                <w:szCs w:val="24"/>
              </w:rPr>
              <w:t>Focused</w:t>
            </w:r>
          </w:p>
          <w:p w14:paraId="0C8DB77F" w14:textId="77777777" w:rsidR="00A471CA" w:rsidRPr="00A121D7" w:rsidRDefault="00A471CA" w:rsidP="00A471CA">
            <w:pPr>
              <w:widowControl/>
              <w:numPr>
                <w:ilvl w:val="0"/>
                <w:numId w:val="18"/>
              </w:numPr>
              <w:rPr>
                <w:szCs w:val="24"/>
              </w:rPr>
            </w:pPr>
            <w:r w:rsidRPr="00A121D7">
              <w:rPr>
                <w:szCs w:val="24"/>
              </w:rPr>
              <w:t>Restated in Concluding Sentence</w:t>
            </w:r>
          </w:p>
        </w:tc>
        <w:tc>
          <w:tcPr>
            <w:tcW w:w="1980" w:type="dxa"/>
          </w:tcPr>
          <w:p w14:paraId="33C53604" w14:textId="77777777" w:rsidR="00A471CA" w:rsidRPr="00A121D7" w:rsidRDefault="00A471CA" w:rsidP="0053560B">
            <w:pPr>
              <w:jc w:val="center"/>
              <w:rPr>
                <w:szCs w:val="24"/>
              </w:rPr>
            </w:pPr>
            <w:r w:rsidRPr="00A121D7">
              <w:rPr>
                <w:szCs w:val="24"/>
              </w:rPr>
              <w:t>20</w:t>
            </w:r>
          </w:p>
        </w:tc>
      </w:tr>
      <w:tr w:rsidR="00A471CA" w:rsidRPr="00A121D7" w14:paraId="3277D389" w14:textId="77777777" w:rsidTr="0053560B">
        <w:trPr>
          <w:cantSplit/>
          <w:tblHeader/>
        </w:trPr>
        <w:tc>
          <w:tcPr>
            <w:tcW w:w="7465" w:type="dxa"/>
          </w:tcPr>
          <w:p w14:paraId="72EE0804" w14:textId="77777777" w:rsidR="00A471CA" w:rsidRPr="00A121D7" w:rsidRDefault="00A471CA" w:rsidP="0053560B">
            <w:pPr>
              <w:rPr>
                <w:szCs w:val="24"/>
                <w:u w:val="single"/>
              </w:rPr>
            </w:pPr>
            <w:r w:rsidRPr="00A121D7">
              <w:rPr>
                <w:szCs w:val="24"/>
                <w:u w:val="single"/>
              </w:rPr>
              <w:t xml:space="preserve">Support </w:t>
            </w:r>
          </w:p>
          <w:p w14:paraId="30B6730C" w14:textId="77777777" w:rsidR="00A471CA" w:rsidRPr="00A121D7" w:rsidRDefault="00A471CA" w:rsidP="00A471CA">
            <w:pPr>
              <w:widowControl/>
              <w:numPr>
                <w:ilvl w:val="0"/>
                <w:numId w:val="19"/>
              </w:numPr>
              <w:rPr>
                <w:szCs w:val="24"/>
              </w:rPr>
            </w:pPr>
            <w:r w:rsidRPr="00A121D7">
              <w:rPr>
                <w:szCs w:val="24"/>
              </w:rPr>
              <w:t>Sufficient Explanations and Details</w:t>
            </w:r>
          </w:p>
          <w:p w14:paraId="626854EB" w14:textId="77777777" w:rsidR="00A471CA" w:rsidRPr="00A121D7" w:rsidRDefault="00A471CA" w:rsidP="00A471CA">
            <w:pPr>
              <w:widowControl/>
              <w:numPr>
                <w:ilvl w:val="0"/>
                <w:numId w:val="19"/>
              </w:numPr>
              <w:rPr>
                <w:szCs w:val="24"/>
              </w:rPr>
            </w:pPr>
            <w:r w:rsidRPr="00A121D7">
              <w:rPr>
                <w:szCs w:val="24"/>
              </w:rPr>
              <w:t>Points clarified with explanations that limit and focus the main idea</w:t>
            </w:r>
          </w:p>
          <w:p w14:paraId="578EB91A" w14:textId="77777777" w:rsidR="00A471CA" w:rsidRPr="00A121D7" w:rsidRDefault="00A471CA" w:rsidP="00A471CA">
            <w:pPr>
              <w:widowControl/>
              <w:numPr>
                <w:ilvl w:val="0"/>
                <w:numId w:val="19"/>
              </w:numPr>
              <w:rPr>
                <w:szCs w:val="24"/>
              </w:rPr>
            </w:pPr>
            <w:r w:rsidRPr="00A121D7">
              <w:rPr>
                <w:szCs w:val="24"/>
              </w:rPr>
              <w:t>All examples and explanations relate to main point (unity)</w:t>
            </w:r>
          </w:p>
          <w:p w14:paraId="195FEC58" w14:textId="77777777" w:rsidR="00A471CA" w:rsidRPr="00A121D7" w:rsidRDefault="00A471CA" w:rsidP="00A471CA">
            <w:pPr>
              <w:widowControl/>
              <w:numPr>
                <w:ilvl w:val="0"/>
                <w:numId w:val="19"/>
              </w:numPr>
              <w:rPr>
                <w:szCs w:val="24"/>
              </w:rPr>
            </w:pPr>
            <w:r>
              <w:rPr>
                <w:szCs w:val="24"/>
              </w:rPr>
              <w:t>Details</w:t>
            </w:r>
            <w:r w:rsidRPr="00A121D7">
              <w:rPr>
                <w:szCs w:val="24"/>
              </w:rPr>
              <w:t xml:space="preserve"> are clear (clarity)</w:t>
            </w:r>
          </w:p>
          <w:p w14:paraId="0FFAB3E7" w14:textId="77777777" w:rsidR="00A471CA" w:rsidRPr="00A121D7" w:rsidRDefault="00A471CA" w:rsidP="00A471CA">
            <w:pPr>
              <w:widowControl/>
              <w:numPr>
                <w:ilvl w:val="0"/>
                <w:numId w:val="19"/>
              </w:numPr>
              <w:rPr>
                <w:szCs w:val="24"/>
              </w:rPr>
            </w:pPr>
            <w:r w:rsidRPr="00A121D7">
              <w:rPr>
                <w:szCs w:val="24"/>
              </w:rPr>
              <w:t>Organized according to purpose</w:t>
            </w:r>
          </w:p>
        </w:tc>
        <w:tc>
          <w:tcPr>
            <w:tcW w:w="1980" w:type="dxa"/>
          </w:tcPr>
          <w:p w14:paraId="1FD466C8" w14:textId="77777777" w:rsidR="00A471CA" w:rsidRPr="00A121D7" w:rsidRDefault="00A471CA" w:rsidP="0053560B">
            <w:pPr>
              <w:jc w:val="center"/>
              <w:rPr>
                <w:szCs w:val="24"/>
              </w:rPr>
            </w:pPr>
            <w:r w:rsidRPr="00A121D7">
              <w:rPr>
                <w:szCs w:val="24"/>
              </w:rPr>
              <w:t>25</w:t>
            </w:r>
          </w:p>
        </w:tc>
      </w:tr>
      <w:tr w:rsidR="00A471CA" w:rsidRPr="00A121D7" w14:paraId="076DB7A4" w14:textId="77777777" w:rsidTr="0053560B">
        <w:trPr>
          <w:cantSplit/>
          <w:tblHeader/>
        </w:trPr>
        <w:tc>
          <w:tcPr>
            <w:tcW w:w="7465" w:type="dxa"/>
          </w:tcPr>
          <w:p w14:paraId="39FAF02F" w14:textId="77777777" w:rsidR="00A471CA" w:rsidRPr="00A121D7" w:rsidRDefault="00A471CA" w:rsidP="0053560B">
            <w:pPr>
              <w:rPr>
                <w:szCs w:val="24"/>
                <w:u w:val="single"/>
              </w:rPr>
            </w:pPr>
            <w:r w:rsidRPr="00A121D7">
              <w:rPr>
                <w:szCs w:val="24"/>
                <w:u w:val="single"/>
              </w:rPr>
              <w:t>Format</w:t>
            </w:r>
          </w:p>
          <w:p w14:paraId="6ADD0480" w14:textId="77777777" w:rsidR="00A471CA" w:rsidRPr="00A121D7" w:rsidRDefault="00A471CA" w:rsidP="00A471CA">
            <w:pPr>
              <w:widowControl/>
              <w:numPr>
                <w:ilvl w:val="0"/>
                <w:numId w:val="20"/>
              </w:numPr>
              <w:rPr>
                <w:szCs w:val="24"/>
              </w:rPr>
            </w:pPr>
            <w:r w:rsidRPr="00A121D7">
              <w:rPr>
                <w:szCs w:val="24"/>
              </w:rPr>
              <w:t>Title appropriate and correct</w:t>
            </w:r>
          </w:p>
          <w:p w14:paraId="3C02A301" w14:textId="77777777" w:rsidR="00A471CA" w:rsidRPr="00A121D7" w:rsidRDefault="00A471CA" w:rsidP="00A471CA">
            <w:pPr>
              <w:widowControl/>
              <w:numPr>
                <w:ilvl w:val="0"/>
                <w:numId w:val="20"/>
              </w:numPr>
              <w:rPr>
                <w:szCs w:val="24"/>
              </w:rPr>
            </w:pPr>
            <w:r w:rsidRPr="00A121D7">
              <w:rPr>
                <w:szCs w:val="24"/>
              </w:rPr>
              <w:t>Formatted correctly</w:t>
            </w:r>
          </w:p>
        </w:tc>
        <w:tc>
          <w:tcPr>
            <w:tcW w:w="1980" w:type="dxa"/>
          </w:tcPr>
          <w:p w14:paraId="4C34249F" w14:textId="77777777" w:rsidR="00A471CA" w:rsidRPr="00A121D7" w:rsidRDefault="00A471CA" w:rsidP="0053560B">
            <w:pPr>
              <w:jc w:val="center"/>
              <w:rPr>
                <w:szCs w:val="24"/>
              </w:rPr>
            </w:pPr>
            <w:r w:rsidRPr="00A121D7">
              <w:rPr>
                <w:szCs w:val="24"/>
              </w:rPr>
              <w:t>10</w:t>
            </w:r>
          </w:p>
        </w:tc>
      </w:tr>
      <w:tr w:rsidR="00A471CA" w:rsidRPr="00A121D7" w14:paraId="01B2133E" w14:textId="77777777" w:rsidTr="0053560B">
        <w:trPr>
          <w:cantSplit/>
          <w:tblHeader/>
        </w:trPr>
        <w:tc>
          <w:tcPr>
            <w:tcW w:w="7465" w:type="dxa"/>
          </w:tcPr>
          <w:p w14:paraId="172AB3D2" w14:textId="77777777" w:rsidR="00A471CA" w:rsidRPr="00A121D7" w:rsidRDefault="00A471CA" w:rsidP="0053560B">
            <w:pPr>
              <w:rPr>
                <w:szCs w:val="24"/>
                <w:u w:val="single"/>
              </w:rPr>
            </w:pPr>
            <w:r w:rsidRPr="00A121D7">
              <w:rPr>
                <w:szCs w:val="24"/>
                <w:u w:val="single"/>
              </w:rPr>
              <w:t>Grammar</w:t>
            </w:r>
          </w:p>
          <w:p w14:paraId="5C413D54" w14:textId="77777777" w:rsidR="00A471CA" w:rsidRPr="00A121D7" w:rsidRDefault="00A471CA" w:rsidP="00A471CA">
            <w:pPr>
              <w:widowControl/>
              <w:numPr>
                <w:ilvl w:val="0"/>
                <w:numId w:val="20"/>
              </w:numPr>
              <w:rPr>
                <w:szCs w:val="24"/>
              </w:rPr>
            </w:pPr>
            <w:r w:rsidRPr="00A121D7">
              <w:rPr>
                <w:szCs w:val="24"/>
              </w:rPr>
              <w:t>No fragments</w:t>
            </w:r>
          </w:p>
          <w:p w14:paraId="4DDAA8A4" w14:textId="77777777" w:rsidR="00A471CA" w:rsidRPr="00A121D7" w:rsidRDefault="00A471CA" w:rsidP="00A471CA">
            <w:pPr>
              <w:widowControl/>
              <w:numPr>
                <w:ilvl w:val="0"/>
                <w:numId w:val="20"/>
              </w:numPr>
              <w:rPr>
                <w:szCs w:val="24"/>
              </w:rPr>
            </w:pPr>
            <w:r w:rsidRPr="00A121D7">
              <w:rPr>
                <w:szCs w:val="24"/>
              </w:rPr>
              <w:t>No run-ons</w:t>
            </w:r>
          </w:p>
          <w:p w14:paraId="58846F59" w14:textId="77777777" w:rsidR="00A471CA" w:rsidRPr="00A121D7" w:rsidRDefault="00A471CA" w:rsidP="00A471CA">
            <w:pPr>
              <w:widowControl/>
              <w:numPr>
                <w:ilvl w:val="0"/>
                <w:numId w:val="20"/>
              </w:numPr>
              <w:rPr>
                <w:szCs w:val="24"/>
              </w:rPr>
            </w:pPr>
            <w:r w:rsidRPr="00A121D7">
              <w:rPr>
                <w:szCs w:val="24"/>
              </w:rPr>
              <w:t>No problems with capital letters</w:t>
            </w:r>
          </w:p>
          <w:p w14:paraId="6BB08604" w14:textId="77777777" w:rsidR="00A471CA" w:rsidRPr="00A121D7" w:rsidRDefault="00A471CA" w:rsidP="00A471CA">
            <w:pPr>
              <w:widowControl/>
              <w:numPr>
                <w:ilvl w:val="0"/>
                <w:numId w:val="20"/>
              </w:numPr>
              <w:rPr>
                <w:szCs w:val="24"/>
              </w:rPr>
            </w:pPr>
            <w:r w:rsidRPr="00A121D7">
              <w:rPr>
                <w:szCs w:val="24"/>
              </w:rPr>
              <w:t>No spelling errors</w:t>
            </w:r>
          </w:p>
        </w:tc>
        <w:tc>
          <w:tcPr>
            <w:tcW w:w="1980" w:type="dxa"/>
          </w:tcPr>
          <w:p w14:paraId="6E123BBD" w14:textId="77777777" w:rsidR="00A471CA" w:rsidRPr="00A121D7" w:rsidRDefault="00A471CA" w:rsidP="0053560B">
            <w:pPr>
              <w:jc w:val="center"/>
              <w:rPr>
                <w:szCs w:val="24"/>
              </w:rPr>
            </w:pPr>
            <w:r w:rsidRPr="00A121D7">
              <w:rPr>
                <w:szCs w:val="24"/>
              </w:rPr>
              <w:t>20</w:t>
            </w:r>
          </w:p>
          <w:p w14:paraId="4C8ABE44" w14:textId="77777777" w:rsidR="00A471CA" w:rsidRPr="00A121D7" w:rsidRDefault="00A471CA" w:rsidP="0053560B">
            <w:pPr>
              <w:jc w:val="center"/>
              <w:rPr>
                <w:szCs w:val="24"/>
              </w:rPr>
            </w:pPr>
          </w:p>
        </w:tc>
      </w:tr>
      <w:tr w:rsidR="00A471CA" w:rsidRPr="00A121D7" w14:paraId="784C7EC2" w14:textId="77777777" w:rsidTr="0053560B">
        <w:trPr>
          <w:cantSplit/>
          <w:tblHeader/>
        </w:trPr>
        <w:tc>
          <w:tcPr>
            <w:tcW w:w="7465" w:type="dxa"/>
          </w:tcPr>
          <w:p w14:paraId="2798F184" w14:textId="77777777" w:rsidR="00A471CA" w:rsidRPr="00A121D7" w:rsidRDefault="00A471CA" w:rsidP="0053560B">
            <w:pPr>
              <w:jc w:val="center"/>
              <w:rPr>
                <w:szCs w:val="24"/>
              </w:rPr>
            </w:pPr>
            <w:r w:rsidRPr="00A121D7">
              <w:rPr>
                <w:szCs w:val="24"/>
              </w:rPr>
              <w:t xml:space="preserve">A ten-point penalty will be applied if </w:t>
            </w:r>
            <w:r w:rsidRPr="00A121D7">
              <w:rPr>
                <w:b/>
                <w:szCs w:val="24"/>
              </w:rPr>
              <w:t>ALL</w:t>
            </w:r>
            <w:r w:rsidRPr="00A121D7">
              <w:rPr>
                <w:szCs w:val="24"/>
              </w:rPr>
              <w:t xml:space="preserve"> instructions are not followed. </w:t>
            </w:r>
            <w:r w:rsidRPr="00A121D7">
              <w:rPr>
                <w:b/>
                <w:szCs w:val="24"/>
                <w:u w:val="single"/>
              </w:rPr>
              <w:t>Total Points</w:t>
            </w:r>
          </w:p>
        </w:tc>
        <w:tc>
          <w:tcPr>
            <w:tcW w:w="1980" w:type="dxa"/>
          </w:tcPr>
          <w:p w14:paraId="31760D14" w14:textId="77777777" w:rsidR="00A471CA" w:rsidRPr="00A121D7" w:rsidRDefault="00A471CA" w:rsidP="0053560B">
            <w:pPr>
              <w:jc w:val="center"/>
              <w:rPr>
                <w:szCs w:val="24"/>
              </w:rPr>
            </w:pPr>
          </w:p>
          <w:p w14:paraId="18E0849F" w14:textId="77777777" w:rsidR="00A471CA" w:rsidRPr="00A121D7" w:rsidRDefault="00A471CA" w:rsidP="0053560B">
            <w:pPr>
              <w:jc w:val="center"/>
              <w:rPr>
                <w:szCs w:val="24"/>
              </w:rPr>
            </w:pPr>
          </w:p>
        </w:tc>
      </w:tr>
    </w:tbl>
    <w:p w14:paraId="29A7BEC1" w14:textId="77777777" w:rsidR="00A471CA" w:rsidRPr="00844425" w:rsidRDefault="00A471CA" w:rsidP="00A471CA">
      <w:pPr>
        <w:widowControl/>
        <w:rPr>
          <w:rFonts w:asciiTheme="minorHAnsi" w:hAnsiTheme="minorHAnsi" w:cstheme="minorHAnsi"/>
          <w:bCs/>
          <w:szCs w:val="24"/>
        </w:rPr>
      </w:pPr>
      <w:r w:rsidRPr="00844425">
        <w:rPr>
          <w:rFonts w:asciiTheme="minorHAnsi" w:hAnsiTheme="minorHAnsi" w:cstheme="minorHAnsi"/>
          <w:bCs/>
          <w:szCs w:val="24"/>
        </w:rPr>
        <w:br w:type="page"/>
      </w:r>
    </w:p>
    <w:tbl>
      <w:tblPr>
        <w:tblStyle w:val="TableGrid1"/>
        <w:tblpPr w:leftFromText="180" w:rightFromText="180" w:vertAnchor="page" w:horzAnchor="margin" w:tblpXSpec="center" w:tblpY="1909"/>
        <w:tblW w:w="9445" w:type="dxa"/>
        <w:tblLook w:val="01E0" w:firstRow="1" w:lastRow="1" w:firstColumn="1" w:lastColumn="1" w:noHBand="0" w:noVBand="0"/>
        <w:tblCaption w:val="Grading Scale for Cause or Effect"/>
        <w:tblDescription w:val="The grading scale has two columns.  The columns are Criteria and Comments and Points."/>
      </w:tblPr>
      <w:tblGrid>
        <w:gridCol w:w="7645"/>
        <w:gridCol w:w="1800"/>
      </w:tblGrid>
      <w:tr w:rsidR="00A471CA" w:rsidRPr="00844425" w14:paraId="00486ABC" w14:textId="77777777" w:rsidTr="0053560B">
        <w:trPr>
          <w:cantSplit/>
          <w:tblHeader/>
        </w:trPr>
        <w:tc>
          <w:tcPr>
            <w:tcW w:w="7645" w:type="dxa"/>
          </w:tcPr>
          <w:p w14:paraId="234DC9B5" w14:textId="77777777" w:rsidR="00A471CA" w:rsidRPr="002A7B53" w:rsidRDefault="00A471CA" w:rsidP="00456158">
            <w:r w:rsidRPr="002A7B53">
              <w:lastRenderedPageBreak/>
              <w:t>Grading Scale for Cause or Effect Paragraph</w:t>
            </w:r>
          </w:p>
        </w:tc>
        <w:tc>
          <w:tcPr>
            <w:tcW w:w="1800" w:type="dxa"/>
          </w:tcPr>
          <w:p w14:paraId="7A3FE530" w14:textId="77777777" w:rsidR="00A471CA" w:rsidRPr="00844425" w:rsidRDefault="00A471CA" w:rsidP="0053560B">
            <w:pPr>
              <w:jc w:val="center"/>
              <w:rPr>
                <w:rFonts w:asciiTheme="minorHAnsi" w:hAnsiTheme="minorHAnsi" w:cstheme="minorHAnsi"/>
                <w:b/>
                <w:szCs w:val="24"/>
              </w:rPr>
            </w:pPr>
          </w:p>
        </w:tc>
      </w:tr>
      <w:tr w:rsidR="00A471CA" w:rsidRPr="00844425" w14:paraId="344B96FB" w14:textId="77777777" w:rsidTr="0053560B">
        <w:tc>
          <w:tcPr>
            <w:tcW w:w="7645" w:type="dxa"/>
          </w:tcPr>
          <w:p w14:paraId="7533715B" w14:textId="77777777" w:rsidR="00A471CA" w:rsidRPr="00844425" w:rsidRDefault="00A471CA" w:rsidP="0053560B">
            <w:pPr>
              <w:rPr>
                <w:rFonts w:asciiTheme="minorHAnsi" w:hAnsiTheme="minorHAnsi" w:cstheme="minorHAnsi"/>
                <w:b/>
                <w:szCs w:val="24"/>
              </w:rPr>
            </w:pPr>
            <w:r w:rsidRPr="00844425">
              <w:rPr>
                <w:rFonts w:asciiTheme="minorHAnsi" w:hAnsiTheme="minorHAnsi" w:cstheme="minorHAnsi"/>
                <w:b/>
                <w:szCs w:val="24"/>
              </w:rPr>
              <w:t>Criteria and Comments</w:t>
            </w:r>
          </w:p>
        </w:tc>
        <w:tc>
          <w:tcPr>
            <w:tcW w:w="1800" w:type="dxa"/>
          </w:tcPr>
          <w:p w14:paraId="51909FB4" w14:textId="77777777" w:rsidR="00A471CA" w:rsidRPr="00844425" w:rsidRDefault="00A471CA" w:rsidP="0053560B">
            <w:pPr>
              <w:jc w:val="center"/>
              <w:rPr>
                <w:rFonts w:asciiTheme="minorHAnsi" w:hAnsiTheme="minorHAnsi" w:cstheme="minorHAnsi"/>
                <w:b/>
                <w:szCs w:val="24"/>
              </w:rPr>
            </w:pPr>
            <w:r w:rsidRPr="00844425">
              <w:rPr>
                <w:rFonts w:asciiTheme="minorHAnsi" w:hAnsiTheme="minorHAnsi" w:cstheme="minorHAnsi"/>
                <w:b/>
                <w:szCs w:val="24"/>
              </w:rPr>
              <w:t>Points</w:t>
            </w:r>
          </w:p>
        </w:tc>
      </w:tr>
      <w:tr w:rsidR="00A471CA" w:rsidRPr="00844425" w14:paraId="6B7A0181" w14:textId="77777777" w:rsidTr="0053560B">
        <w:tc>
          <w:tcPr>
            <w:tcW w:w="7645" w:type="dxa"/>
          </w:tcPr>
          <w:p w14:paraId="52EBE5D0" w14:textId="77777777" w:rsidR="00A471CA" w:rsidRPr="00844425" w:rsidRDefault="00A471CA" w:rsidP="0053560B">
            <w:pPr>
              <w:rPr>
                <w:rFonts w:asciiTheme="minorHAnsi" w:hAnsiTheme="minorHAnsi" w:cstheme="minorHAnsi"/>
                <w:b/>
                <w:szCs w:val="24"/>
              </w:rPr>
            </w:pPr>
            <w:r w:rsidRPr="00844425">
              <w:rPr>
                <w:rFonts w:asciiTheme="minorHAnsi" w:hAnsiTheme="minorHAnsi" w:cstheme="minorHAnsi"/>
                <w:b/>
                <w:szCs w:val="24"/>
              </w:rPr>
              <w:t>Cause-Effect</w:t>
            </w:r>
          </w:p>
          <w:p w14:paraId="3EDC331B" w14:textId="77777777" w:rsidR="00A471CA" w:rsidRPr="00844425" w:rsidRDefault="00A471CA" w:rsidP="00A471CA">
            <w:pPr>
              <w:widowControl/>
              <w:numPr>
                <w:ilvl w:val="0"/>
                <w:numId w:val="21"/>
              </w:numPr>
              <w:rPr>
                <w:rFonts w:asciiTheme="minorHAnsi" w:hAnsiTheme="minorHAnsi" w:cstheme="minorHAnsi"/>
                <w:szCs w:val="24"/>
              </w:rPr>
            </w:pPr>
            <w:r w:rsidRPr="00844425">
              <w:rPr>
                <w:rFonts w:asciiTheme="minorHAnsi" w:hAnsiTheme="minorHAnsi" w:cstheme="minorHAnsi"/>
                <w:szCs w:val="24"/>
              </w:rPr>
              <w:t>Focus on either causes or effects (not both)</w:t>
            </w:r>
          </w:p>
          <w:p w14:paraId="20A164C8" w14:textId="77777777" w:rsidR="00A471CA" w:rsidRPr="00844425" w:rsidRDefault="00A471CA" w:rsidP="00A471CA">
            <w:pPr>
              <w:widowControl/>
              <w:numPr>
                <w:ilvl w:val="0"/>
                <w:numId w:val="21"/>
              </w:numPr>
              <w:rPr>
                <w:rFonts w:asciiTheme="minorHAnsi" w:hAnsiTheme="minorHAnsi" w:cstheme="minorHAnsi"/>
                <w:szCs w:val="24"/>
              </w:rPr>
            </w:pPr>
            <w:r w:rsidRPr="00844425">
              <w:rPr>
                <w:rFonts w:asciiTheme="minorHAnsi" w:hAnsiTheme="minorHAnsi" w:cstheme="minorHAnsi"/>
                <w:szCs w:val="24"/>
              </w:rPr>
              <w:t>Explores all causes/effects but chooses only the real ones</w:t>
            </w:r>
          </w:p>
          <w:p w14:paraId="6AA41B8E" w14:textId="77777777" w:rsidR="00A471CA" w:rsidRPr="00844425" w:rsidRDefault="00A471CA" w:rsidP="00A471CA">
            <w:pPr>
              <w:widowControl/>
              <w:numPr>
                <w:ilvl w:val="0"/>
                <w:numId w:val="21"/>
              </w:numPr>
              <w:rPr>
                <w:rFonts w:asciiTheme="minorHAnsi" w:hAnsiTheme="minorHAnsi" w:cstheme="minorHAnsi"/>
                <w:szCs w:val="24"/>
              </w:rPr>
            </w:pPr>
            <w:r w:rsidRPr="00844425">
              <w:rPr>
                <w:rFonts w:asciiTheme="minorHAnsi" w:hAnsiTheme="minorHAnsi" w:cstheme="minorHAnsi"/>
                <w:szCs w:val="24"/>
              </w:rPr>
              <w:t xml:space="preserve">Considers audience </w:t>
            </w:r>
          </w:p>
          <w:p w14:paraId="34C1FAB1" w14:textId="77777777" w:rsidR="00A471CA" w:rsidRPr="00844425" w:rsidRDefault="00A471CA" w:rsidP="00A471CA">
            <w:pPr>
              <w:widowControl/>
              <w:numPr>
                <w:ilvl w:val="0"/>
                <w:numId w:val="21"/>
              </w:numPr>
              <w:rPr>
                <w:rFonts w:asciiTheme="minorHAnsi" w:hAnsiTheme="minorHAnsi" w:cstheme="minorHAnsi"/>
                <w:szCs w:val="24"/>
              </w:rPr>
            </w:pPr>
            <w:r w:rsidRPr="00844425">
              <w:rPr>
                <w:rFonts w:asciiTheme="minorHAnsi" w:hAnsiTheme="minorHAnsi" w:cstheme="minorHAnsi"/>
                <w:szCs w:val="24"/>
              </w:rPr>
              <w:t>Does not oversimplify</w:t>
            </w:r>
          </w:p>
          <w:p w14:paraId="10BB258E" w14:textId="77777777" w:rsidR="00A471CA" w:rsidRPr="00844425" w:rsidRDefault="00A471CA" w:rsidP="00A471CA">
            <w:pPr>
              <w:widowControl/>
              <w:numPr>
                <w:ilvl w:val="0"/>
                <w:numId w:val="21"/>
              </w:numPr>
              <w:rPr>
                <w:rFonts w:asciiTheme="minorHAnsi" w:hAnsiTheme="minorHAnsi" w:cstheme="minorHAnsi"/>
                <w:szCs w:val="24"/>
              </w:rPr>
            </w:pPr>
            <w:r w:rsidRPr="00844425">
              <w:rPr>
                <w:rFonts w:asciiTheme="minorHAnsi" w:hAnsiTheme="minorHAnsi" w:cstheme="minorHAnsi"/>
                <w:szCs w:val="24"/>
              </w:rPr>
              <w:t>Causes or effects organized in a logical order</w:t>
            </w:r>
          </w:p>
        </w:tc>
        <w:tc>
          <w:tcPr>
            <w:tcW w:w="1800" w:type="dxa"/>
          </w:tcPr>
          <w:p w14:paraId="769C7679"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25</w:t>
            </w:r>
          </w:p>
        </w:tc>
      </w:tr>
      <w:tr w:rsidR="00A471CA" w:rsidRPr="00844425" w14:paraId="6F5A6D55" w14:textId="77777777" w:rsidTr="0053560B">
        <w:tc>
          <w:tcPr>
            <w:tcW w:w="7645" w:type="dxa"/>
          </w:tcPr>
          <w:p w14:paraId="4298B450" w14:textId="77777777" w:rsidR="00A471CA" w:rsidRPr="00844425" w:rsidRDefault="00A471CA" w:rsidP="0053560B">
            <w:pPr>
              <w:rPr>
                <w:rFonts w:asciiTheme="minorHAnsi" w:hAnsiTheme="minorHAnsi" w:cstheme="minorHAnsi"/>
                <w:b/>
                <w:szCs w:val="24"/>
              </w:rPr>
            </w:pPr>
            <w:r w:rsidRPr="00844425">
              <w:rPr>
                <w:rFonts w:asciiTheme="minorHAnsi" w:hAnsiTheme="minorHAnsi" w:cstheme="minorHAnsi"/>
                <w:b/>
                <w:szCs w:val="24"/>
              </w:rPr>
              <w:t>Structure</w:t>
            </w:r>
          </w:p>
          <w:p w14:paraId="774A440A" w14:textId="77777777" w:rsidR="00A471CA" w:rsidRPr="00844425" w:rsidRDefault="00A471CA" w:rsidP="00A471CA">
            <w:pPr>
              <w:widowControl/>
              <w:numPr>
                <w:ilvl w:val="0"/>
                <w:numId w:val="18"/>
              </w:numPr>
              <w:rPr>
                <w:rFonts w:asciiTheme="minorHAnsi" w:hAnsiTheme="minorHAnsi" w:cstheme="minorHAnsi"/>
                <w:szCs w:val="24"/>
              </w:rPr>
            </w:pPr>
            <w:r w:rsidRPr="00844425">
              <w:rPr>
                <w:rFonts w:asciiTheme="minorHAnsi" w:hAnsiTheme="minorHAnsi" w:cstheme="minorHAnsi"/>
                <w:szCs w:val="24"/>
              </w:rPr>
              <w:t>Begins with topic sentence that states whether the paragraph is a cause or effects paragraph</w:t>
            </w:r>
          </w:p>
          <w:p w14:paraId="772131CF" w14:textId="77777777" w:rsidR="00A471CA" w:rsidRPr="00844425" w:rsidRDefault="00A471CA" w:rsidP="00A471CA">
            <w:pPr>
              <w:widowControl/>
              <w:numPr>
                <w:ilvl w:val="0"/>
                <w:numId w:val="18"/>
              </w:numPr>
              <w:rPr>
                <w:rFonts w:asciiTheme="minorHAnsi" w:hAnsiTheme="minorHAnsi" w:cstheme="minorHAnsi"/>
                <w:szCs w:val="24"/>
              </w:rPr>
            </w:pPr>
            <w:r w:rsidRPr="00844425">
              <w:rPr>
                <w:rFonts w:asciiTheme="minorHAnsi" w:hAnsiTheme="minorHAnsi" w:cstheme="minorHAnsi"/>
                <w:szCs w:val="24"/>
              </w:rPr>
              <w:t>Supporting sentences limit and focus the main idea</w:t>
            </w:r>
          </w:p>
          <w:p w14:paraId="4F80CDE8" w14:textId="77777777" w:rsidR="00A471CA" w:rsidRPr="00844425" w:rsidRDefault="00A471CA" w:rsidP="00A471CA">
            <w:pPr>
              <w:widowControl/>
              <w:numPr>
                <w:ilvl w:val="0"/>
                <w:numId w:val="18"/>
              </w:numPr>
              <w:rPr>
                <w:rFonts w:asciiTheme="minorHAnsi" w:hAnsiTheme="minorHAnsi" w:cstheme="minorHAnsi"/>
                <w:szCs w:val="24"/>
              </w:rPr>
            </w:pPr>
            <w:r w:rsidRPr="00844425">
              <w:rPr>
                <w:rFonts w:asciiTheme="minorHAnsi" w:hAnsiTheme="minorHAnsi" w:cstheme="minorHAnsi"/>
                <w:szCs w:val="24"/>
              </w:rPr>
              <w:t xml:space="preserve">Explanations and details of supporting sentences are well-developed </w:t>
            </w:r>
          </w:p>
          <w:p w14:paraId="1B6812ED" w14:textId="77777777" w:rsidR="00A471CA" w:rsidRPr="00844425" w:rsidRDefault="00A471CA" w:rsidP="00A471CA">
            <w:pPr>
              <w:widowControl/>
              <w:numPr>
                <w:ilvl w:val="0"/>
                <w:numId w:val="18"/>
              </w:numPr>
              <w:rPr>
                <w:rFonts w:asciiTheme="minorHAnsi" w:hAnsiTheme="minorHAnsi" w:cstheme="minorHAnsi"/>
                <w:szCs w:val="24"/>
              </w:rPr>
            </w:pPr>
            <w:r w:rsidRPr="00844425">
              <w:rPr>
                <w:rFonts w:asciiTheme="minorHAnsi" w:hAnsiTheme="minorHAnsi" w:cstheme="minorHAnsi"/>
                <w:szCs w:val="24"/>
              </w:rPr>
              <w:t>Closing sentence reflects topic sentence and provides closure</w:t>
            </w:r>
          </w:p>
        </w:tc>
        <w:tc>
          <w:tcPr>
            <w:tcW w:w="1800" w:type="dxa"/>
          </w:tcPr>
          <w:p w14:paraId="02AAD92E"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25</w:t>
            </w:r>
          </w:p>
        </w:tc>
      </w:tr>
      <w:tr w:rsidR="00A471CA" w:rsidRPr="00844425" w14:paraId="1C69CE2B" w14:textId="77777777" w:rsidTr="0053560B">
        <w:tc>
          <w:tcPr>
            <w:tcW w:w="7645" w:type="dxa"/>
          </w:tcPr>
          <w:p w14:paraId="7B215BDA" w14:textId="77777777" w:rsidR="00A471CA" w:rsidRPr="00844425" w:rsidRDefault="00A471CA" w:rsidP="0053560B">
            <w:pPr>
              <w:rPr>
                <w:rFonts w:asciiTheme="minorHAnsi" w:hAnsiTheme="minorHAnsi" w:cstheme="minorHAnsi"/>
                <w:b/>
                <w:szCs w:val="24"/>
              </w:rPr>
            </w:pPr>
            <w:r w:rsidRPr="00844425">
              <w:rPr>
                <w:rFonts w:asciiTheme="minorHAnsi" w:hAnsiTheme="minorHAnsi" w:cstheme="minorHAnsi"/>
                <w:b/>
                <w:szCs w:val="24"/>
              </w:rPr>
              <w:t xml:space="preserve">Support </w:t>
            </w:r>
          </w:p>
          <w:p w14:paraId="49CDA26C" w14:textId="77777777" w:rsidR="00A471CA" w:rsidRPr="00844425" w:rsidRDefault="00A471CA" w:rsidP="00A471CA">
            <w:pPr>
              <w:widowControl/>
              <w:numPr>
                <w:ilvl w:val="0"/>
                <w:numId w:val="19"/>
              </w:numPr>
              <w:rPr>
                <w:rFonts w:asciiTheme="minorHAnsi" w:hAnsiTheme="minorHAnsi" w:cstheme="minorHAnsi"/>
                <w:szCs w:val="24"/>
              </w:rPr>
            </w:pPr>
            <w:r w:rsidRPr="00844425">
              <w:rPr>
                <w:rFonts w:asciiTheme="minorHAnsi" w:hAnsiTheme="minorHAnsi" w:cstheme="minorHAnsi"/>
                <w:szCs w:val="24"/>
              </w:rPr>
              <w:t>Examples, Details, Explanations</w:t>
            </w:r>
          </w:p>
          <w:p w14:paraId="70DCD62F" w14:textId="77777777" w:rsidR="00A471CA" w:rsidRPr="00844425" w:rsidRDefault="00A471CA" w:rsidP="00A471CA">
            <w:pPr>
              <w:widowControl/>
              <w:numPr>
                <w:ilvl w:val="0"/>
                <w:numId w:val="19"/>
              </w:numPr>
              <w:rPr>
                <w:rFonts w:asciiTheme="minorHAnsi" w:hAnsiTheme="minorHAnsi" w:cstheme="minorHAnsi"/>
                <w:szCs w:val="24"/>
              </w:rPr>
            </w:pPr>
            <w:r w:rsidRPr="00844425">
              <w:rPr>
                <w:rFonts w:asciiTheme="minorHAnsi" w:hAnsiTheme="minorHAnsi" w:cstheme="minorHAnsi"/>
                <w:szCs w:val="24"/>
              </w:rPr>
              <w:t>All examples and explanations relate to main point (unity)</w:t>
            </w:r>
          </w:p>
          <w:p w14:paraId="6311B7D1" w14:textId="77777777" w:rsidR="00A471CA" w:rsidRPr="00844425" w:rsidRDefault="00A471CA" w:rsidP="00A471CA">
            <w:pPr>
              <w:widowControl/>
              <w:numPr>
                <w:ilvl w:val="0"/>
                <w:numId w:val="19"/>
              </w:numPr>
              <w:rPr>
                <w:rFonts w:asciiTheme="minorHAnsi" w:hAnsiTheme="minorHAnsi" w:cstheme="minorHAnsi"/>
                <w:szCs w:val="24"/>
              </w:rPr>
            </w:pPr>
            <w:r w:rsidRPr="00844425">
              <w:rPr>
                <w:rFonts w:asciiTheme="minorHAnsi" w:hAnsiTheme="minorHAnsi" w:cstheme="minorHAnsi"/>
                <w:szCs w:val="24"/>
              </w:rPr>
              <w:t>Points clarified with details that limit and focus the main idea (clarity)</w:t>
            </w:r>
          </w:p>
          <w:p w14:paraId="39C5B8C0" w14:textId="77777777" w:rsidR="00A471CA" w:rsidRPr="00844425" w:rsidRDefault="00A471CA" w:rsidP="00A471CA">
            <w:pPr>
              <w:widowControl/>
              <w:numPr>
                <w:ilvl w:val="0"/>
                <w:numId w:val="19"/>
              </w:numPr>
              <w:rPr>
                <w:rFonts w:asciiTheme="minorHAnsi" w:hAnsiTheme="minorHAnsi" w:cstheme="minorHAnsi"/>
                <w:szCs w:val="24"/>
              </w:rPr>
            </w:pPr>
            <w:r w:rsidRPr="00844425">
              <w:rPr>
                <w:rFonts w:asciiTheme="minorHAnsi" w:hAnsiTheme="minorHAnsi" w:cstheme="minorHAnsi"/>
                <w:szCs w:val="24"/>
              </w:rPr>
              <w:t>Organized according to purpose (coherence)</w:t>
            </w:r>
          </w:p>
          <w:p w14:paraId="714D5FD6" w14:textId="77777777" w:rsidR="00A471CA" w:rsidRPr="00844425" w:rsidRDefault="00A471CA" w:rsidP="00A471CA">
            <w:pPr>
              <w:widowControl/>
              <w:numPr>
                <w:ilvl w:val="0"/>
                <w:numId w:val="19"/>
              </w:numPr>
              <w:rPr>
                <w:rFonts w:asciiTheme="minorHAnsi" w:hAnsiTheme="minorHAnsi" w:cstheme="minorHAnsi"/>
                <w:szCs w:val="24"/>
              </w:rPr>
            </w:pPr>
            <w:r w:rsidRPr="00844425">
              <w:rPr>
                <w:rFonts w:asciiTheme="minorHAnsi" w:hAnsiTheme="minorHAnsi" w:cstheme="minorHAnsi"/>
                <w:szCs w:val="24"/>
              </w:rPr>
              <w:t>Transitions between ideas achieve coherence</w:t>
            </w:r>
          </w:p>
        </w:tc>
        <w:tc>
          <w:tcPr>
            <w:tcW w:w="1800" w:type="dxa"/>
          </w:tcPr>
          <w:p w14:paraId="40627686"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25</w:t>
            </w:r>
          </w:p>
        </w:tc>
      </w:tr>
      <w:tr w:rsidR="00A471CA" w:rsidRPr="00844425" w14:paraId="6B9F0A5B" w14:textId="77777777" w:rsidTr="0053560B">
        <w:tc>
          <w:tcPr>
            <w:tcW w:w="7645" w:type="dxa"/>
          </w:tcPr>
          <w:p w14:paraId="22171925" w14:textId="77777777" w:rsidR="00A471CA" w:rsidRPr="00844425" w:rsidRDefault="00A471CA" w:rsidP="0053560B">
            <w:pPr>
              <w:rPr>
                <w:rFonts w:asciiTheme="minorHAnsi" w:hAnsiTheme="minorHAnsi" w:cstheme="minorHAnsi"/>
                <w:b/>
                <w:szCs w:val="24"/>
              </w:rPr>
            </w:pPr>
            <w:r w:rsidRPr="00844425">
              <w:rPr>
                <w:rFonts w:asciiTheme="minorHAnsi" w:hAnsiTheme="minorHAnsi" w:cstheme="minorHAnsi"/>
                <w:b/>
                <w:szCs w:val="24"/>
              </w:rPr>
              <w:t>Grammar</w:t>
            </w:r>
          </w:p>
          <w:p w14:paraId="6B2C6BE4" w14:textId="77777777" w:rsidR="00A471CA" w:rsidRPr="00844425" w:rsidRDefault="00A471CA" w:rsidP="00A471CA">
            <w:pPr>
              <w:widowControl/>
              <w:numPr>
                <w:ilvl w:val="0"/>
                <w:numId w:val="20"/>
              </w:numPr>
              <w:rPr>
                <w:rFonts w:asciiTheme="minorHAnsi" w:hAnsiTheme="minorHAnsi" w:cstheme="minorHAnsi"/>
                <w:szCs w:val="24"/>
              </w:rPr>
            </w:pPr>
            <w:r w:rsidRPr="00844425">
              <w:rPr>
                <w:rFonts w:asciiTheme="minorHAnsi" w:hAnsiTheme="minorHAnsi" w:cstheme="minorHAnsi"/>
                <w:szCs w:val="24"/>
              </w:rPr>
              <w:t>Complete sentences:  No run-ons or fragments</w:t>
            </w:r>
          </w:p>
          <w:p w14:paraId="223406A9" w14:textId="77777777" w:rsidR="00A471CA" w:rsidRPr="00844425" w:rsidRDefault="00A471CA" w:rsidP="00A471CA">
            <w:pPr>
              <w:widowControl/>
              <w:numPr>
                <w:ilvl w:val="0"/>
                <w:numId w:val="20"/>
              </w:numPr>
              <w:rPr>
                <w:rFonts w:asciiTheme="minorHAnsi" w:hAnsiTheme="minorHAnsi" w:cstheme="minorHAnsi"/>
                <w:szCs w:val="24"/>
              </w:rPr>
            </w:pPr>
            <w:r w:rsidRPr="00844425">
              <w:rPr>
                <w:rFonts w:asciiTheme="minorHAnsi" w:hAnsiTheme="minorHAnsi" w:cstheme="minorHAnsi"/>
                <w:szCs w:val="24"/>
              </w:rPr>
              <w:t>Correct use of commas and other punctuation</w:t>
            </w:r>
          </w:p>
          <w:p w14:paraId="40F04C8C" w14:textId="77777777" w:rsidR="00A471CA" w:rsidRPr="00844425" w:rsidRDefault="00A471CA" w:rsidP="00A471CA">
            <w:pPr>
              <w:widowControl/>
              <w:numPr>
                <w:ilvl w:val="0"/>
                <w:numId w:val="20"/>
              </w:numPr>
              <w:rPr>
                <w:rFonts w:asciiTheme="minorHAnsi" w:hAnsiTheme="minorHAnsi" w:cstheme="minorHAnsi"/>
                <w:szCs w:val="24"/>
              </w:rPr>
            </w:pPr>
            <w:r w:rsidRPr="00844425">
              <w:rPr>
                <w:rFonts w:asciiTheme="minorHAnsi" w:hAnsiTheme="minorHAnsi" w:cstheme="minorHAnsi"/>
                <w:szCs w:val="24"/>
              </w:rPr>
              <w:t>Correct use of pronouns</w:t>
            </w:r>
          </w:p>
          <w:p w14:paraId="5DB577D1" w14:textId="77777777" w:rsidR="00A471CA" w:rsidRPr="00844425" w:rsidRDefault="00A471CA" w:rsidP="00A471CA">
            <w:pPr>
              <w:widowControl/>
              <w:numPr>
                <w:ilvl w:val="0"/>
                <w:numId w:val="20"/>
              </w:numPr>
              <w:rPr>
                <w:rFonts w:asciiTheme="minorHAnsi" w:hAnsiTheme="minorHAnsi" w:cstheme="minorHAnsi"/>
                <w:szCs w:val="24"/>
              </w:rPr>
            </w:pPr>
            <w:r w:rsidRPr="00844425">
              <w:rPr>
                <w:rFonts w:asciiTheme="minorHAnsi" w:hAnsiTheme="minorHAnsi" w:cstheme="minorHAnsi"/>
                <w:szCs w:val="24"/>
              </w:rPr>
              <w:t>Correct use of verbs</w:t>
            </w:r>
          </w:p>
          <w:p w14:paraId="15C2686B" w14:textId="77777777" w:rsidR="00A471CA" w:rsidRPr="00844425" w:rsidRDefault="00A471CA" w:rsidP="00A471CA">
            <w:pPr>
              <w:widowControl/>
              <w:numPr>
                <w:ilvl w:val="0"/>
                <w:numId w:val="20"/>
              </w:numPr>
              <w:rPr>
                <w:rFonts w:asciiTheme="minorHAnsi" w:hAnsiTheme="minorHAnsi" w:cstheme="minorHAnsi"/>
                <w:szCs w:val="24"/>
              </w:rPr>
            </w:pPr>
            <w:r w:rsidRPr="00844425">
              <w:rPr>
                <w:rFonts w:asciiTheme="minorHAnsi" w:hAnsiTheme="minorHAnsi" w:cstheme="minorHAnsi"/>
                <w:szCs w:val="24"/>
              </w:rPr>
              <w:t>Spelling and capital letters</w:t>
            </w:r>
          </w:p>
        </w:tc>
        <w:tc>
          <w:tcPr>
            <w:tcW w:w="1800" w:type="dxa"/>
          </w:tcPr>
          <w:p w14:paraId="5E2C7C07"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25</w:t>
            </w:r>
          </w:p>
        </w:tc>
      </w:tr>
      <w:tr w:rsidR="00A471CA" w:rsidRPr="00844425" w14:paraId="608A9432" w14:textId="77777777" w:rsidTr="0053560B">
        <w:tc>
          <w:tcPr>
            <w:tcW w:w="7645" w:type="dxa"/>
          </w:tcPr>
          <w:p w14:paraId="4F5D41E3" w14:textId="77777777" w:rsidR="00A471CA" w:rsidRPr="00844425" w:rsidRDefault="00A471CA" w:rsidP="0053560B">
            <w:pPr>
              <w:jc w:val="right"/>
              <w:rPr>
                <w:rFonts w:asciiTheme="minorHAnsi" w:hAnsiTheme="minorHAnsi" w:cstheme="minorHAnsi"/>
                <w:szCs w:val="24"/>
              </w:rPr>
            </w:pPr>
            <w:r w:rsidRPr="00844425">
              <w:rPr>
                <w:rFonts w:asciiTheme="minorHAnsi" w:hAnsiTheme="minorHAnsi" w:cstheme="minorHAnsi"/>
                <w:szCs w:val="24"/>
              </w:rPr>
              <w:t xml:space="preserve">A ten-point penalty will be applied if ALL instructions are not followed. </w:t>
            </w:r>
          </w:p>
          <w:p w14:paraId="47B592FB" w14:textId="77777777" w:rsidR="00A471CA" w:rsidRPr="00844425" w:rsidRDefault="00A471CA" w:rsidP="0053560B">
            <w:pPr>
              <w:jc w:val="right"/>
              <w:rPr>
                <w:rFonts w:asciiTheme="minorHAnsi" w:hAnsiTheme="minorHAnsi" w:cstheme="minorHAnsi"/>
                <w:b/>
                <w:szCs w:val="24"/>
                <w:u w:val="single"/>
              </w:rPr>
            </w:pPr>
            <w:r w:rsidRPr="00844425">
              <w:rPr>
                <w:rFonts w:asciiTheme="minorHAnsi" w:hAnsiTheme="minorHAnsi" w:cstheme="minorHAnsi"/>
                <w:b/>
                <w:szCs w:val="24"/>
                <w:u w:val="single"/>
              </w:rPr>
              <w:t>Total Points</w:t>
            </w:r>
          </w:p>
        </w:tc>
        <w:tc>
          <w:tcPr>
            <w:tcW w:w="1800" w:type="dxa"/>
          </w:tcPr>
          <w:p w14:paraId="1BD48825" w14:textId="77777777" w:rsidR="00A471CA" w:rsidRPr="00844425" w:rsidRDefault="00A471CA" w:rsidP="0053560B">
            <w:pPr>
              <w:jc w:val="center"/>
              <w:rPr>
                <w:rFonts w:asciiTheme="minorHAnsi" w:hAnsiTheme="minorHAnsi" w:cstheme="minorHAnsi"/>
                <w:szCs w:val="24"/>
              </w:rPr>
            </w:pPr>
          </w:p>
          <w:p w14:paraId="4377A891" w14:textId="77777777" w:rsidR="00A471CA" w:rsidRPr="00844425" w:rsidRDefault="00A471CA" w:rsidP="0053560B">
            <w:pPr>
              <w:jc w:val="center"/>
              <w:rPr>
                <w:rFonts w:asciiTheme="minorHAnsi" w:hAnsiTheme="minorHAnsi" w:cstheme="minorHAnsi"/>
                <w:szCs w:val="24"/>
              </w:rPr>
            </w:pPr>
          </w:p>
        </w:tc>
      </w:tr>
    </w:tbl>
    <w:p w14:paraId="3F6433FB" w14:textId="77777777" w:rsidR="00A471CA" w:rsidRPr="00844425" w:rsidRDefault="00A471CA" w:rsidP="00A471CA">
      <w:pPr>
        <w:widowControl/>
        <w:rPr>
          <w:rFonts w:asciiTheme="minorHAnsi" w:hAnsiTheme="minorHAnsi" w:cstheme="minorHAnsi"/>
          <w:bCs/>
          <w:szCs w:val="24"/>
        </w:rPr>
      </w:pPr>
      <w:r w:rsidRPr="00844425">
        <w:rPr>
          <w:rFonts w:asciiTheme="minorHAnsi" w:hAnsiTheme="minorHAnsi" w:cstheme="minorHAnsi"/>
          <w:bCs/>
          <w:szCs w:val="24"/>
        </w:rPr>
        <w:br w:type="page"/>
      </w:r>
    </w:p>
    <w:p w14:paraId="022AFAA8" w14:textId="77777777" w:rsidR="00A471CA" w:rsidRPr="002A7B53" w:rsidRDefault="00A471CA" w:rsidP="00456158">
      <w:pPr>
        <w:ind w:left="2880" w:firstLine="720"/>
      </w:pPr>
      <w:r w:rsidRPr="002A7B53">
        <w:lastRenderedPageBreak/>
        <w:t>Five Paragraph Essay Grading Scale</w:t>
      </w:r>
    </w:p>
    <w:p w14:paraId="45DEA3AC" w14:textId="77777777" w:rsidR="00A471CA" w:rsidRPr="00844425" w:rsidRDefault="00A471CA" w:rsidP="00A471CA">
      <w:pPr>
        <w:jc w:val="center"/>
        <w:rPr>
          <w:rFonts w:asciiTheme="minorHAnsi" w:hAnsiTheme="minorHAnsi" w:cstheme="minorHAnsi"/>
          <w:b/>
          <w:szCs w:val="24"/>
        </w:rPr>
      </w:pPr>
      <w:r w:rsidRPr="00844425">
        <w:rPr>
          <w:rFonts w:asciiTheme="minorHAnsi" w:hAnsiTheme="minorHAnsi" w:cstheme="minorHAnsi"/>
          <w:b/>
          <w:szCs w:val="24"/>
        </w:rPr>
        <w:t>English 101</w:t>
      </w:r>
      <w:r>
        <w:rPr>
          <w:rFonts w:asciiTheme="minorHAnsi" w:hAnsiTheme="minorHAnsi" w:cstheme="minorHAnsi"/>
          <w:b/>
          <w:szCs w:val="24"/>
        </w:rPr>
        <w:t>0</w:t>
      </w:r>
    </w:p>
    <w:tbl>
      <w:tblPr>
        <w:tblStyle w:val="TableGrid1"/>
        <w:tblW w:w="0" w:type="auto"/>
        <w:jc w:val="center"/>
        <w:tblLook w:val="0660" w:firstRow="1" w:lastRow="1" w:firstColumn="0" w:lastColumn="0" w:noHBand="1" w:noVBand="1"/>
        <w:tblCaption w:val="Five-Paragraph Essay Rubric"/>
        <w:tblDescription w:val="The five-paragraph rubric is divided into two columns.  The columns are Criteria and Comments and Grading Scale."/>
      </w:tblPr>
      <w:tblGrid>
        <w:gridCol w:w="5813"/>
        <w:gridCol w:w="2040"/>
      </w:tblGrid>
      <w:tr w:rsidR="00A471CA" w:rsidRPr="00844425" w14:paraId="5E8EB849" w14:textId="77777777" w:rsidTr="0053560B">
        <w:trPr>
          <w:cantSplit/>
          <w:tblHeader/>
          <w:jc w:val="center"/>
        </w:trPr>
        <w:tc>
          <w:tcPr>
            <w:tcW w:w="5813" w:type="dxa"/>
          </w:tcPr>
          <w:p w14:paraId="0939D083" w14:textId="77777777" w:rsidR="00A471CA" w:rsidRPr="00844425" w:rsidRDefault="00A471CA" w:rsidP="0053560B">
            <w:pPr>
              <w:jc w:val="both"/>
              <w:rPr>
                <w:rFonts w:asciiTheme="minorHAnsi" w:hAnsiTheme="minorHAnsi" w:cstheme="minorHAnsi"/>
                <w:b/>
                <w:szCs w:val="24"/>
              </w:rPr>
            </w:pPr>
            <w:r w:rsidRPr="00844425">
              <w:rPr>
                <w:rFonts w:asciiTheme="minorHAnsi" w:hAnsiTheme="minorHAnsi" w:cstheme="minorHAnsi"/>
                <w:b/>
                <w:szCs w:val="24"/>
              </w:rPr>
              <w:t>Criteria and Comments</w:t>
            </w:r>
          </w:p>
        </w:tc>
        <w:tc>
          <w:tcPr>
            <w:tcW w:w="2040" w:type="dxa"/>
          </w:tcPr>
          <w:p w14:paraId="0A00DF99" w14:textId="77777777" w:rsidR="00A471CA" w:rsidRPr="00844425" w:rsidRDefault="00A471CA" w:rsidP="0053560B">
            <w:pPr>
              <w:jc w:val="center"/>
              <w:rPr>
                <w:rFonts w:asciiTheme="minorHAnsi" w:hAnsiTheme="minorHAnsi" w:cstheme="minorHAnsi"/>
                <w:b/>
                <w:szCs w:val="24"/>
              </w:rPr>
            </w:pPr>
            <w:r w:rsidRPr="00844425">
              <w:rPr>
                <w:rFonts w:asciiTheme="minorHAnsi" w:hAnsiTheme="minorHAnsi" w:cstheme="minorHAnsi"/>
                <w:b/>
                <w:szCs w:val="24"/>
              </w:rPr>
              <w:t>Grading Scale</w:t>
            </w:r>
          </w:p>
        </w:tc>
      </w:tr>
      <w:tr w:rsidR="00A471CA" w:rsidRPr="00844425" w14:paraId="4C5DF745" w14:textId="77777777" w:rsidTr="0053560B">
        <w:trPr>
          <w:jc w:val="center"/>
        </w:trPr>
        <w:tc>
          <w:tcPr>
            <w:tcW w:w="5813" w:type="dxa"/>
          </w:tcPr>
          <w:p w14:paraId="2440C235" w14:textId="77777777" w:rsidR="00A471CA" w:rsidRPr="00844425" w:rsidRDefault="00A471CA" w:rsidP="0053560B">
            <w:pPr>
              <w:jc w:val="both"/>
              <w:rPr>
                <w:rFonts w:asciiTheme="minorHAnsi" w:hAnsiTheme="minorHAnsi" w:cstheme="minorHAnsi"/>
                <w:b/>
                <w:szCs w:val="24"/>
              </w:rPr>
            </w:pPr>
            <w:r w:rsidRPr="00844425">
              <w:rPr>
                <w:rFonts w:asciiTheme="minorHAnsi" w:hAnsiTheme="minorHAnsi" w:cstheme="minorHAnsi"/>
                <w:b/>
                <w:szCs w:val="24"/>
              </w:rPr>
              <w:t>Content (30%)</w:t>
            </w:r>
          </w:p>
          <w:p w14:paraId="63671E21" w14:textId="77777777" w:rsidR="00A471CA" w:rsidRPr="00844425" w:rsidRDefault="00A471CA" w:rsidP="00A471CA">
            <w:pPr>
              <w:widowControl/>
              <w:numPr>
                <w:ilvl w:val="0"/>
                <w:numId w:val="22"/>
              </w:numPr>
              <w:jc w:val="both"/>
              <w:rPr>
                <w:rFonts w:asciiTheme="minorHAnsi" w:hAnsiTheme="minorHAnsi" w:cstheme="minorHAnsi"/>
                <w:szCs w:val="24"/>
              </w:rPr>
            </w:pPr>
            <w:r w:rsidRPr="00844425">
              <w:rPr>
                <w:rFonts w:asciiTheme="minorHAnsi" w:hAnsiTheme="minorHAnsi" w:cstheme="minorHAnsi"/>
                <w:szCs w:val="24"/>
              </w:rPr>
              <w:t xml:space="preserve">Interesting, detailed </w:t>
            </w:r>
          </w:p>
          <w:p w14:paraId="05FBBEA5" w14:textId="77777777" w:rsidR="00A471CA" w:rsidRPr="00844425" w:rsidRDefault="00A471CA" w:rsidP="00A471CA">
            <w:pPr>
              <w:widowControl/>
              <w:numPr>
                <w:ilvl w:val="0"/>
                <w:numId w:val="22"/>
              </w:numPr>
              <w:jc w:val="both"/>
              <w:rPr>
                <w:rFonts w:asciiTheme="minorHAnsi" w:hAnsiTheme="minorHAnsi" w:cstheme="minorHAnsi"/>
                <w:szCs w:val="24"/>
              </w:rPr>
            </w:pPr>
            <w:r w:rsidRPr="00844425">
              <w:rPr>
                <w:rFonts w:asciiTheme="minorHAnsi" w:hAnsiTheme="minorHAnsi" w:cstheme="minorHAnsi"/>
                <w:szCs w:val="24"/>
              </w:rPr>
              <w:t>Clear Purpose</w:t>
            </w:r>
          </w:p>
          <w:p w14:paraId="25CD6D93" w14:textId="77777777" w:rsidR="00A471CA" w:rsidRPr="00844425" w:rsidRDefault="00A471CA" w:rsidP="00A471CA">
            <w:pPr>
              <w:widowControl/>
              <w:numPr>
                <w:ilvl w:val="0"/>
                <w:numId w:val="22"/>
              </w:numPr>
              <w:jc w:val="both"/>
              <w:rPr>
                <w:rFonts w:asciiTheme="minorHAnsi" w:hAnsiTheme="minorHAnsi" w:cstheme="minorHAnsi"/>
                <w:b/>
                <w:szCs w:val="24"/>
                <w:u w:val="single"/>
              </w:rPr>
            </w:pPr>
            <w:r w:rsidRPr="00844425">
              <w:rPr>
                <w:rFonts w:asciiTheme="minorHAnsi" w:hAnsiTheme="minorHAnsi" w:cstheme="minorHAnsi"/>
                <w:szCs w:val="24"/>
              </w:rPr>
              <w:t>Well Developed, thorough</w:t>
            </w:r>
          </w:p>
          <w:p w14:paraId="54F16BA1" w14:textId="77777777" w:rsidR="00A471CA" w:rsidRPr="00844425" w:rsidRDefault="00A471CA" w:rsidP="00A471CA">
            <w:pPr>
              <w:widowControl/>
              <w:numPr>
                <w:ilvl w:val="0"/>
                <w:numId w:val="22"/>
              </w:numPr>
              <w:jc w:val="both"/>
              <w:rPr>
                <w:rFonts w:asciiTheme="minorHAnsi" w:hAnsiTheme="minorHAnsi" w:cstheme="minorHAnsi"/>
                <w:b/>
                <w:szCs w:val="24"/>
                <w:u w:val="single"/>
              </w:rPr>
            </w:pPr>
            <w:r w:rsidRPr="00844425">
              <w:rPr>
                <w:rFonts w:asciiTheme="minorHAnsi" w:hAnsiTheme="minorHAnsi" w:cstheme="minorHAnsi"/>
                <w:szCs w:val="24"/>
              </w:rPr>
              <w:t>Content Relevant to Topic</w:t>
            </w:r>
          </w:p>
        </w:tc>
        <w:tc>
          <w:tcPr>
            <w:tcW w:w="2040" w:type="dxa"/>
          </w:tcPr>
          <w:p w14:paraId="4CBAE76A" w14:textId="77777777" w:rsidR="00A471CA" w:rsidRPr="00844425" w:rsidRDefault="00A471CA" w:rsidP="0053560B">
            <w:pPr>
              <w:jc w:val="center"/>
              <w:rPr>
                <w:rFonts w:asciiTheme="minorHAnsi" w:hAnsiTheme="minorHAnsi" w:cstheme="minorHAnsi"/>
                <w:szCs w:val="24"/>
              </w:rPr>
            </w:pPr>
          </w:p>
          <w:p w14:paraId="394CA4E0"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1   2   3   4   5</w:t>
            </w:r>
          </w:p>
        </w:tc>
      </w:tr>
      <w:tr w:rsidR="00A471CA" w:rsidRPr="00844425" w14:paraId="5421FA2E" w14:textId="77777777" w:rsidTr="0053560B">
        <w:trPr>
          <w:jc w:val="center"/>
        </w:trPr>
        <w:tc>
          <w:tcPr>
            <w:tcW w:w="5813" w:type="dxa"/>
          </w:tcPr>
          <w:p w14:paraId="4BE4005C" w14:textId="77777777" w:rsidR="00A471CA" w:rsidRPr="00844425" w:rsidRDefault="00A471CA" w:rsidP="0053560B">
            <w:pPr>
              <w:jc w:val="right"/>
              <w:rPr>
                <w:rFonts w:asciiTheme="minorHAnsi" w:hAnsiTheme="minorHAnsi" w:cstheme="minorHAnsi"/>
                <w:szCs w:val="24"/>
              </w:rPr>
            </w:pPr>
            <w:r w:rsidRPr="00844425">
              <w:rPr>
                <w:rFonts w:asciiTheme="minorHAnsi" w:hAnsiTheme="minorHAnsi" w:cstheme="minorHAnsi"/>
                <w:szCs w:val="24"/>
              </w:rPr>
              <w:t>X6</w:t>
            </w:r>
          </w:p>
        </w:tc>
        <w:tc>
          <w:tcPr>
            <w:tcW w:w="2040" w:type="dxa"/>
          </w:tcPr>
          <w:p w14:paraId="04EEB1A7" w14:textId="77777777" w:rsidR="00A471CA" w:rsidRPr="00844425" w:rsidRDefault="00A471CA" w:rsidP="0053560B">
            <w:pPr>
              <w:jc w:val="center"/>
              <w:rPr>
                <w:rFonts w:asciiTheme="minorHAnsi" w:hAnsiTheme="minorHAnsi" w:cstheme="minorHAnsi"/>
                <w:szCs w:val="24"/>
              </w:rPr>
            </w:pPr>
          </w:p>
        </w:tc>
      </w:tr>
      <w:tr w:rsidR="00A471CA" w:rsidRPr="00844425" w14:paraId="25D05F35" w14:textId="77777777" w:rsidTr="0053560B">
        <w:trPr>
          <w:jc w:val="center"/>
        </w:trPr>
        <w:tc>
          <w:tcPr>
            <w:tcW w:w="5813" w:type="dxa"/>
          </w:tcPr>
          <w:p w14:paraId="36879E7D" w14:textId="77777777" w:rsidR="00A471CA" w:rsidRPr="00844425" w:rsidRDefault="00A471CA" w:rsidP="0053560B">
            <w:pPr>
              <w:jc w:val="both"/>
              <w:rPr>
                <w:rFonts w:asciiTheme="minorHAnsi" w:hAnsiTheme="minorHAnsi" w:cstheme="minorHAnsi"/>
                <w:b/>
                <w:szCs w:val="24"/>
              </w:rPr>
            </w:pPr>
            <w:r w:rsidRPr="00844425">
              <w:rPr>
                <w:rFonts w:asciiTheme="minorHAnsi" w:hAnsiTheme="minorHAnsi" w:cstheme="minorHAnsi"/>
                <w:b/>
                <w:szCs w:val="24"/>
              </w:rPr>
              <w:t>Essay &amp; Paragraph Structure (40%)</w:t>
            </w:r>
          </w:p>
          <w:p w14:paraId="0BD7EAD8" w14:textId="77777777" w:rsidR="00A471CA" w:rsidRPr="00844425" w:rsidRDefault="00A471CA" w:rsidP="00A471CA">
            <w:pPr>
              <w:widowControl/>
              <w:numPr>
                <w:ilvl w:val="0"/>
                <w:numId w:val="23"/>
              </w:numPr>
              <w:jc w:val="both"/>
              <w:rPr>
                <w:rFonts w:asciiTheme="minorHAnsi" w:hAnsiTheme="minorHAnsi" w:cstheme="minorHAnsi"/>
                <w:szCs w:val="24"/>
              </w:rPr>
            </w:pPr>
            <w:r w:rsidRPr="00844425">
              <w:rPr>
                <w:rFonts w:asciiTheme="minorHAnsi" w:hAnsiTheme="minorHAnsi" w:cstheme="minorHAnsi"/>
                <w:szCs w:val="24"/>
              </w:rPr>
              <w:t>Thesis</w:t>
            </w:r>
          </w:p>
          <w:p w14:paraId="7559143E" w14:textId="77777777" w:rsidR="00A471CA" w:rsidRPr="00844425" w:rsidRDefault="00A471CA" w:rsidP="00A471CA">
            <w:pPr>
              <w:widowControl/>
              <w:numPr>
                <w:ilvl w:val="0"/>
                <w:numId w:val="23"/>
              </w:numPr>
              <w:jc w:val="both"/>
              <w:rPr>
                <w:rFonts w:asciiTheme="minorHAnsi" w:hAnsiTheme="minorHAnsi" w:cstheme="minorHAnsi"/>
                <w:szCs w:val="24"/>
              </w:rPr>
            </w:pPr>
            <w:r w:rsidRPr="00844425">
              <w:rPr>
                <w:rFonts w:asciiTheme="minorHAnsi" w:hAnsiTheme="minorHAnsi" w:cstheme="minorHAnsi"/>
                <w:szCs w:val="24"/>
              </w:rPr>
              <w:t xml:space="preserve"> Introduction </w:t>
            </w:r>
          </w:p>
          <w:p w14:paraId="756A7C11" w14:textId="77777777" w:rsidR="00A471CA" w:rsidRPr="00844425" w:rsidRDefault="00A471CA" w:rsidP="00A471CA">
            <w:pPr>
              <w:widowControl/>
              <w:numPr>
                <w:ilvl w:val="0"/>
                <w:numId w:val="23"/>
              </w:numPr>
              <w:jc w:val="both"/>
              <w:rPr>
                <w:rFonts w:asciiTheme="minorHAnsi" w:hAnsiTheme="minorHAnsi" w:cstheme="minorHAnsi"/>
                <w:szCs w:val="24"/>
              </w:rPr>
            </w:pPr>
            <w:r w:rsidRPr="00844425">
              <w:rPr>
                <w:rFonts w:asciiTheme="minorHAnsi" w:hAnsiTheme="minorHAnsi" w:cstheme="minorHAnsi"/>
                <w:szCs w:val="24"/>
              </w:rPr>
              <w:t xml:space="preserve">3 Topic Sentences </w:t>
            </w:r>
          </w:p>
          <w:p w14:paraId="11268799" w14:textId="77777777" w:rsidR="00A471CA" w:rsidRPr="00844425" w:rsidRDefault="00A471CA" w:rsidP="00A471CA">
            <w:pPr>
              <w:widowControl/>
              <w:numPr>
                <w:ilvl w:val="0"/>
                <w:numId w:val="23"/>
              </w:numPr>
              <w:rPr>
                <w:rFonts w:asciiTheme="minorHAnsi" w:hAnsiTheme="minorHAnsi" w:cstheme="minorHAnsi"/>
                <w:szCs w:val="24"/>
              </w:rPr>
            </w:pPr>
            <w:r w:rsidRPr="00844425">
              <w:rPr>
                <w:rFonts w:asciiTheme="minorHAnsi" w:hAnsiTheme="minorHAnsi" w:cstheme="minorHAnsi"/>
                <w:szCs w:val="24"/>
              </w:rPr>
              <w:t>3 Body Paragraphs</w:t>
            </w:r>
          </w:p>
          <w:p w14:paraId="0E2CAFF5" w14:textId="77777777" w:rsidR="00A471CA" w:rsidRPr="00844425" w:rsidRDefault="00A471CA" w:rsidP="00A471CA">
            <w:pPr>
              <w:widowControl/>
              <w:numPr>
                <w:ilvl w:val="0"/>
                <w:numId w:val="23"/>
              </w:numPr>
              <w:rPr>
                <w:rFonts w:asciiTheme="minorHAnsi" w:hAnsiTheme="minorHAnsi" w:cstheme="minorHAnsi"/>
                <w:szCs w:val="24"/>
              </w:rPr>
            </w:pPr>
            <w:r w:rsidRPr="00844425">
              <w:rPr>
                <w:rFonts w:asciiTheme="minorHAnsi" w:hAnsiTheme="minorHAnsi" w:cstheme="minorHAnsi"/>
                <w:szCs w:val="24"/>
              </w:rPr>
              <w:t>Support/Details for T.S.</w:t>
            </w:r>
          </w:p>
          <w:p w14:paraId="63670665" w14:textId="77777777" w:rsidR="00A471CA" w:rsidRPr="00844425" w:rsidRDefault="00A471CA" w:rsidP="0053560B">
            <w:pPr>
              <w:jc w:val="both"/>
              <w:rPr>
                <w:rFonts w:asciiTheme="minorHAnsi" w:hAnsiTheme="minorHAnsi" w:cstheme="minorHAnsi"/>
                <w:szCs w:val="24"/>
              </w:rPr>
            </w:pPr>
            <w:r w:rsidRPr="00844425">
              <w:rPr>
                <w:rFonts w:asciiTheme="minorHAnsi" w:hAnsiTheme="minorHAnsi" w:cstheme="minorHAnsi"/>
                <w:szCs w:val="24"/>
              </w:rPr>
              <w:t>Unity &amp; Coherence</w:t>
            </w:r>
          </w:p>
          <w:p w14:paraId="026D39F8" w14:textId="77777777" w:rsidR="00A471CA" w:rsidRPr="00844425" w:rsidRDefault="00A471CA" w:rsidP="0053560B">
            <w:pPr>
              <w:widowControl/>
              <w:ind w:left="360"/>
              <w:jc w:val="both"/>
              <w:rPr>
                <w:rFonts w:asciiTheme="minorHAnsi" w:hAnsiTheme="minorHAnsi" w:cstheme="minorHAnsi"/>
                <w:szCs w:val="24"/>
              </w:rPr>
            </w:pPr>
            <w:r w:rsidRPr="00844425">
              <w:rPr>
                <w:rFonts w:asciiTheme="minorHAnsi" w:hAnsiTheme="minorHAnsi" w:cstheme="minorHAnsi"/>
                <w:szCs w:val="24"/>
              </w:rPr>
              <w:t>Transitions</w:t>
            </w:r>
          </w:p>
          <w:p w14:paraId="33559A70" w14:textId="77777777" w:rsidR="00A471CA" w:rsidRPr="00844425" w:rsidRDefault="00A471CA" w:rsidP="0053560B">
            <w:pPr>
              <w:widowControl/>
              <w:ind w:left="360"/>
              <w:jc w:val="both"/>
              <w:rPr>
                <w:rFonts w:asciiTheme="minorHAnsi" w:hAnsiTheme="minorHAnsi" w:cstheme="minorHAnsi"/>
                <w:szCs w:val="24"/>
              </w:rPr>
            </w:pPr>
            <w:r w:rsidRPr="00844425">
              <w:rPr>
                <w:rFonts w:asciiTheme="minorHAnsi" w:hAnsiTheme="minorHAnsi" w:cstheme="minorHAnsi"/>
                <w:szCs w:val="24"/>
              </w:rPr>
              <w:t>Conclusion</w:t>
            </w:r>
          </w:p>
          <w:p w14:paraId="76128F22" w14:textId="77777777" w:rsidR="00A471CA" w:rsidRPr="00844425" w:rsidRDefault="00A471CA" w:rsidP="00A471CA">
            <w:pPr>
              <w:pStyle w:val="ListParagraph"/>
              <w:numPr>
                <w:ilvl w:val="0"/>
                <w:numId w:val="24"/>
              </w:numPr>
              <w:jc w:val="both"/>
              <w:rPr>
                <w:rFonts w:asciiTheme="minorHAnsi" w:hAnsiTheme="minorHAnsi" w:cstheme="minorHAnsi"/>
                <w:szCs w:val="24"/>
              </w:rPr>
            </w:pPr>
            <w:r w:rsidRPr="00844425">
              <w:rPr>
                <w:rFonts w:asciiTheme="minorHAnsi" w:hAnsiTheme="minorHAnsi" w:cstheme="minorHAnsi"/>
                <w:szCs w:val="24"/>
              </w:rPr>
              <w:t>restated thesis</w:t>
            </w:r>
          </w:p>
          <w:p w14:paraId="4109F108" w14:textId="77777777" w:rsidR="00A471CA" w:rsidRPr="00844425" w:rsidRDefault="00A471CA" w:rsidP="00A471CA">
            <w:pPr>
              <w:pStyle w:val="ListParagraph"/>
              <w:numPr>
                <w:ilvl w:val="0"/>
                <w:numId w:val="24"/>
              </w:numPr>
              <w:jc w:val="both"/>
              <w:rPr>
                <w:rFonts w:asciiTheme="minorHAnsi" w:hAnsiTheme="minorHAnsi" w:cstheme="minorHAnsi"/>
                <w:szCs w:val="24"/>
              </w:rPr>
            </w:pPr>
            <w:r w:rsidRPr="00844425">
              <w:rPr>
                <w:rFonts w:asciiTheme="minorHAnsi" w:hAnsiTheme="minorHAnsi" w:cstheme="minorHAnsi"/>
                <w:szCs w:val="24"/>
              </w:rPr>
              <w:t xml:space="preserve">summary </w:t>
            </w:r>
          </w:p>
          <w:p w14:paraId="3570861D" w14:textId="77777777" w:rsidR="00A471CA" w:rsidRPr="00844425" w:rsidRDefault="00A471CA" w:rsidP="00A471CA">
            <w:pPr>
              <w:pStyle w:val="ListParagraph"/>
              <w:numPr>
                <w:ilvl w:val="0"/>
                <w:numId w:val="24"/>
              </w:numPr>
              <w:jc w:val="both"/>
              <w:rPr>
                <w:rFonts w:asciiTheme="minorHAnsi" w:hAnsiTheme="minorHAnsi" w:cstheme="minorHAnsi"/>
                <w:szCs w:val="24"/>
              </w:rPr>
            </w:pPr>
            <w:r w:rsidRPr="00844425">
              <w:rPr>
                <w:rFonts w:asciiTheme="minorHAnsi" w:hAnsiTheme="minorHAnsi" w:cstheme="minorHAnsi"/>
                <w:szCs w:val="24"/>
              </w:rPr>
              <w:t>closing remarks</w:t>
            </w:r>
          </w:p>
        </w:tc>
        <w:tc>
          <w:tcPr>
            <w:tcW w:w="2040" w:type="dxa"/>
          </w:tcPr>
          <w:p w14:paraId="38D5E7F1" w14:textId="77777777" w:rsidR="00A471CA" w:rsidRPr="00844425" w:rsidRDefault="00A471CA" w:rsidP="0053560B">
            <w:pPr>
              <w:jc w:val="center"/>
              <w:rPr>
                <w:rFonts w:asciiTheme="minorHAnsi" w:hAnsiTheme="minorHAnsi" w:cstheme="minorHAnsi"/>
                <w:szCs w:val="24"/>
              </w:rPr>
            </w:pPr>
          </w:p>
          <w:p w14:paraId="012FE77D"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1   2   3   4   5</w:t>
            </w:r>
          </w:p>
        </w:tc>
      </w:tr>
      <w:tr w:rsidR="00A471CA" w:rsidRPr="00844425" w14:paraId="7F74CF8A" w14:textId="77777777" w:rsidTr="0053560B">
        <w:trPr>
          <w:jc w:val="center"/>
        </w:trPr>
        <w:tc>
          <w:tcPr>
            <w:tcW w:w="5813" w:type="dxa"/>
          </w:tcPr>
          <w:p w14:paraId="45E141F5" w14:textId="77777777" w:rsidR="00A471CA" w:rsidRPr="00844425" w:rsidRDefault="00A471CA" w:rsidP="0053560B">
            <w:pPr>
              <w:jc w:val="right"/>
              <w:rPr>
                <w:rFonts w:asciiTheme="minorHAnsi" w:hAnsiTheme="minorHAnsi" w:cstheme="minorHAnsi"/>
                <w:szCs w:val="24"/>
              </w:rPr>
            </w:pPr>
            <w:r w:rsidRPr="00844425">
              <w:rPr>
                <w:rFonts w:asciiTheme="minorHAnsi" w:hAnsiTheme="minorHAnsi" w:cstheme="minorHAnsi"/>
                <w:szCs w:val="24"/>
              </w:rPr>
              <w:t>X8</w:t>
            </w:r>
          </w:p>
        </w:tc>
        <w:tc>
          <w:tcPr>
            <w:tcW w:w="2040" w:type="dxa"/>
          </w:tcPr>
          <w:p w14:paraId="6DAC20D7" w14:textId="77777777" w:rsidR="00A471CA" w:rsidRPr="00844425" w:rsidRDefault="00A471CA" w:rsidP="0053560B">
            <w:pPr>
              <w:jc w:val="center"/>
              <w:rPr>
                <w:rFonts w:asciiTheme="minorHAnsi" w:hAnsiTheme="minorHAnsi" w:cstheme="minorHAnsi"/>
                <w:szCs w:val="24"/>
              </w:rPr>
            </w:pPr>
          </w:p>
        </w:tc>
      </w:tr>
      <w:tr w:rsidR="00A471CA" w:rsidRPr="00844425" w14:paraId="26E8D84B" w14:textId="77777777" w:rsidTr="0053560B">
        <w:trPr>
          <w:jc w:val="center"/>
        </w:trPr>
        <w:tc>
          <w:tcPr>
            <w:tcW w:w="5813" w:type="dxa"/>
          </w:tcPr>
          <w:p w14:paraId="3F4ACFA7" w14:textId="77777777" w:rsidR="00A471CA" w:rsidRPr="00844425" w:rsidRDefault="00A471CA" w:rsidP="0053560B">
            <w:pPr>
              <w:jc w:val="both"/>
              <w:rPr>
                <w:rFonts w:asciiTheme="minorHAnsi" w:hAnsiTheme="minorHAnsi" w:cstheme="minorHAnsi"/>
                <w:b/>
                <w:szCs w:val="24"/>
              </w:rPr>
            </w:pPr>
            <w:r w:rsidRPr="00844425">
              <w:rPr>
                <w:rFonts w:asciiTheme="minorHAnsi" w:hAnsiTheme="minorHAnsi" w:cstheme="minorHAnsi"/>
                <w:b/>
                <w:szCs w:val="24"/>
              </w:rPr>
              <w:t>Grammar/Mechanics (30%)</w:t>
            </w:r>
          </w:p>
          <w:p w14:paraId="340D1083" w14:textId="77777777" w:rsidR="00A471CA" w:rsidRPr="00844425" w:rsidRDefault="00A471CA" w:rsidP="00A471CA">
            <w:pPr>
              <w:widowControl/>
              <w:numPr>
                <w:ilvl w:val="0"/>
                <w:numId w:val="23"/>
              </w:numPr>
              <w:jc w:val="both"/>
              <w:rPr>
                <w:rFonts w:asciiTheme="minorHAnsi" w:hAnsiTheme="minorHAnsi" w:cstheme="minorHAnsi"/>
                <w:b/>
                <w:szCs w:val="24"/>
                <w:u w:val="single"/>
              </w:rPr>
            </w:pPr>
            <w:r w:rsidRPr="00844425">
              <w:rPr>
                <w:rFonts w:asciiTheme="minorHAnsi" w:hAnsiTheme="minorHAnsi" w:cstheme="minorHAnsi"/>
                <w:szCs w:val="24"/>
              </w:rPr>
              <w:t>Complete sentences:  No run-ons or fragments</w:t>
            </w:r>
          </w:p>
          <w:p w14:paraId="743F3912" w14:textId="77777777" w:rsidR="00A471CA" w:rsidRPr="00844425" w:rsidRDefault="00A471CA" w:rsidP="00A471CA">
            <w:pPr>
              <w:widowControl/>
              <w:numPr>
                <w:ilvl w:val="0"/>
                <w:numId w:val="23"/>
              </w:numPr>
              <w:rPr>
                <w:rFonts w:asciiTheme="minorHAnsi" w:hAnsiTheme="minorHAnsi" w:cstheme="minorHAnsi"/>
                <w:szCs w:val="24"/>
              </w:rPr>
            </w:pPr>
            <w:r w:rsidRPr="00844425">
              <w:rPr>
                <w:rFonts w:asciiTheme="minorHAnsi" w:hAnsiTheme="minorHAnsi" w:cstheme="minorHAnsi"/>
                <w:szCs w:val="24"/>
              </w:rPr>
              <w:t>Correct use of commas and other punctuation</w:t>
            </w:r>
          </w:p>
          <w:p w14:paraId="387D4C52" w14:textId="77777777" w:rsidR="00A471CA" w:rsidRPr="00844425" w:rsidRDefault="00A471CA" w:rsidP="00A471CA">
            <w:pPr>
              <w:widowControl/>
              <w:numPr>
                <w:ilvl w:val="0"/>
                <w:numId w:val="23"/>
              </w:numPr>
              <w:rPr>
                <w:rFonts w:asciiTheme="minorHAnsi" w:hAnsiTheme="minorHAnsi" w:cstheme="minorHAnsi"/>
                <w:szCs w:val="24"/>
              </w:rPr>
            </w:pPr>
            <w:r w:rsidRPr="00844425">
              <w:rPr>
                <w:rFonts w:asciiTheme="minorHAnsi" w:hAnsiTheme="minorHAnsi" w:cstheme="minorHAnsi"/>
                <w:szCs w:val="24"/>
              </w:rPr>
              <w:t>Correct use of pronouns</w:t>
            </w:r>
          </w:p>
          <w:p w14:paraId="39E5A51B" w14:textId="77777777" w:rsidR="00A471CA" w:rsidRPr="00844425" w:rsidRDefault="00A471CA" w:rsidP="00A471CA">
            <w:pPr>
              <w:widowControl/>
              <w:numPr>
                <w:ilvl w:val="0"/>
                <w:numId w:val="23"/>
              </w:numPr>
              <w:rPr>
                <w:rFonts w:asciiTheme="minorHAnsi" w:hAnsiTheme="minorHAnsi" w:cstheme="minorHAnsi"/>
                <w:b/>
                <w:szCs w:val="24"/>
                <w:u w:val="single"/>
              </w:rPr>
            </w:pPr>
            <w:r w:rsidRPr="00844425">
              <w:rPr>
                <w:rFonts w:asciiTheme="minorHAnsi" w:hAnsiTheme="minorHAnsi" w:cstheme="minorHAnsi"/>
                <w:szCs w:val="24"/>
              </w:rPr>
              <w:t>Correct use of verbs</w:t>
            </w:r>
          </w:p>
          <w:p w14:paraId="39FBC2F1" w14:textId="77777777" w:rsidR="00A471CA" w:rsidRPr="00844425" w:rsidRDefault="00A471CA" w:rsidP="00A471CA">
            <w:pPr>
              <w:widowControl/>
              <w:numPr>
                <w:ilvl w:val="0"/>
                <w:numId w:val="23"/>
              </w:numPr>
              <w:rPr>
                <w:rFonts w:asciiTheme="minorHAnsi" w:hAnsiTheme="minorHAnsi" w:cstheme="minorHAnsi"/>
                <w:b/>
                <w:szCs w:val="24"/>
                <w:u w:val="single"/>
              </w:rPr>
            </w:pPr>
            <w:r w:rsidRPr="00844425">
              <w:rPr>
                <w:rFonts w:asciiTheme="minorHAnsi" w:hAnsiTheme="minorHAnsi" w:cstheme="minorHAnsi"/>
                <w:szCs w:val="24"/>
              </w:rPr>
              <w:t>Appropriate use of modifiers</w:t>
            </w:r>
          </w:p>
          <w:p w14:paraId="0A7271FE" w14:textId="77777777" w:rsidR="00A471CA" w:rsidRPr="00844425" w:rsidRDefault="00A471CA" w:rsidP="00A471CA">
            <w:pPr>
              <w:widowControl/>
              <w:numPr>
                <w:ilvl w:val="0"/>
                <w:numId w:val="23"/>
              </w:numPr>
              <w:rPr>
                <w:rFonts w:asciiTheme="minorHAnsi" w:hAnsiTheme="minorHAnsi" w:cstheme="minorHAnsi"/>
                <w:b/>
                <w:szCs w:val="24"/>
                <w:u w:val="single"/>
              </w:rPr>
            </w:pPr>
            <w:r w:rsidRPr="00844425">
              <w:rPr>
                <w:rFonts w:asciiTheme="minorHAnsi" w:hAnsiTheme="minorHAnsi" w:cstheme="minorHAnsi"/>
                <w:szCs w:val="24"/>
              </w:rPr>
              <w:t>Clear, parallel sentence structure</w:t>
            </w:r>
          </w:p>
          <w:p w14:paraId="638BD9F7" w14:textId="77777777" w:rsidR="00A471CA" w:rsidRPr="00844425" w:rsidRDefault="00A471CA" w:rsidP="00A471CA">
            <w:pPr>
              <w:widowControl/>
              <w:numPr>
                <w:ilvl w:val="0"/>
                <w:numId w:val="23"/>
              </w:numPr>
              <w:rPr>
                <w:rFonts w:asciiTheme="minorHAnsi" w:hAnsiTheme="minorHAnsi" w:cstheme="minorHAnsi"/>
                <w:b/>
                <w:szCs w:val="24"/>
                <w:u w:val="single"/>
              </w:rPr>
            </w:pPr>
            <w:r w:rsidRPr="00844425">
              <w:rPr>
                <w:rFonts w:asciiTheme="minorHAnsi" w:hAnsiTheme="minorHAnsi" w:cstheme="minorHAnsi"/>
                <w:szCs w:val="24"/>
              </w:rPr>
              <w:t>spelling and capital letters</w:t>
            </w:r>
          </w:p>
        </w:tc>
        <w:tc>
          <w:tcPr>
            <w:tcW w:w="2040" w:type="dxa"/>
          </w:tcPr>
          <w:p w14:paraId="0735B785" w14:textId="77777777" w:rsidR="00A471CA" w:rsidRPr="00844425" w:rsidRDefault="00A471CA" w:rsidP="0053560B">
            <w:pPr>
              <w:rPr>
                <w:rFonts w:asciiTheme="minorHAnsi" w:hAnsiTheme="minorHAnsi" w:cstheme="minorHAnsi"/>
                <w:szCs w:val="24"/>
              </w:rPr>
            </w:pPr>
          </w:p>
          <w:p w14:paraId="32CE142D"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1   2   3   4   5</w:t>
            </w:r>
          </w:p>
        </w:tc>
      </w:tr>
      <w:tr w:rsidR="00A471CA" w:rsidRPr="00844425" w14:paraId="14CEBDFF" w14:textId="77777777" w:rsidTr="0053560B">
        <w:trPr>
          <w:jc w:val="center"/>
        </w:trPr>
        <w:tc>
          <w:tcPr>
            <w:tcW w:w="5813" w:type="dxa"/>
          </w:tcPr>
          <w:p w14:paraId="4DBE75D5" w14:textId="77777777" w:rsidR="00A471CA" w:rsidRPr="00844425" w:rsidRDefault="00A471CA" w:rsidP="0053560B">
            <w:pPr>
              <w:jc w:val="right"/>
              <w:rPr>
                <w:rFonts w:asciiTheme="minorHAnsi" w:hAnsiTheme="minorHAnsi" w:cstheme="minorHAnsi"/>
                <w:szCs w:val="24"/>
              </w:rPr>
            </w:pPr>
            <w:r w:rsidRPr="00844425">
              <w:rPr>
                <w:rFonts w:asciiTheme="minorHAnsi" w:hAnsiTheme="minorHAnsi" w:cstheme="minorHAnsi"/>
                <w:szCs w:val="24"/>
              </w:rPr>
              <w:t>X6</w:t>
            </w:r>
          </w:p>
        </w:tc>
        <w:tc>
          <w:tcPr>
            <w:tcW w:w="2040" w:type="dxa"/>
          </w:tcPr>
          <w:p w14:paraId="1EBB5C40" w14:textId="77777777" w:rsidR="00A471CA" w:rsidRPr="00844425" w:rsidRDefault="00A471CA" w:rsidP="0053560B">
            <w:pPr>
              <w:rPr>
                <w:rFonts w:asciiTheme="minorHAnsi" w:hAnsiTheme="minorHAnsi" w:cstheme="minorHAnsi"/>
                <w:szCs w:val="24"/>
              </w:rPr>
            </w:pPr>
          </w:p>
        </w:tc>
      </w:tr>
      <w:tr w:rsidR="00A471CA" w:rsidRPr="00844425" w14:paraId="6FCDED57" w14:textId="77777777" w:rsidTr="0053560B">
        <w:trPr>
          <w:jc w:val="center"/>
        </w:trPr>
        <w:tc>
          <w:tcPr>
            <w:tcW w:w="5813" w:type="dxa"/>
          </w:tcPr>
          <w:p w14:paraId="5A5BA2B2" w14:textId="77777777" w:rsidR="00A471CA" w:rsidRPr="00844425" w:rsidRDefault="00A471CA" w:rsidP="0053560B">
            <w:pPr>
              <w:jc w:val="right"/>
              <w:rPr>
                <w:rFonts w:asciiTheme="minorHAnsi" w:hAnsiTheme="minorHAnsi" w:cstheme="minorHAnsi"/>
                <w:szCs w:val="24"/>
              </w:rPr>
            </w:pPr>
            <w:r w:rsidRPr="00844425">
              <w:rPr>
                <w:rFonts w:asciiTheme="minorHAnsi" w:hAnsiTheme="minorHAnsi" w:cstheme="minorHAnsi"/>
                <w:b/>
                <w:szCs w:val="24"/>
              </w:rPr>
              <w:t>A ten-point penalty will be applied if ALL instructions are not followed</w:t>
            </w:r>
            <w:r w:rsidRPr="00844425">
              <w:rPr>
                <w:rFonts w:asciiTheme="minorHAnsi" w:hAnsiTheme="minorHAnsi" w:cstheme="minorHAnsi"/>
                <w:szCs w:val="24"/>
              </w:rPr>
              <w:t>.</w:t>
            </w:r>
          </w:p>
          <w:p w14:paraId="087D7650" w14:textId="77777777" w:rsidR="00A471CA" w:rsidRPr="00844425" w:rsidRDefault="00A471CA" w:rsidP="0053560B">
            <w:pPr>
              <w:jc w:val="right"/>
              <w:rPr>
                <w:rFonts w:asciiTheme="minorHAnsi" w:hAnsiTheme="minorHAnsi" w:cstheme="minorHAnsi"/>
                <w:b/>
                <w:szCs w:val="24"/>
                <w:u w:val="single"/>
              </w:rPr>
            </w:pPr>
            <w:r w:rsidRPr="00844425">
              <w:rPr>
                <w:rFonts w:asciiTheme="minorHAnsi" w:hAnsiTheme="minorHAnsi" w:cstheme="minorHAnsi"/>
                <w:b/>
                <w:szCs w:val="24"/>
              </w:rPr>
              <w:t>Total Points</w:t>
            </w:r>
          </w:p>
        </w:tc>
        <w:tc>
          <w:tcPr>
            <w:tcW w:w="2040" w:type="dxa"/>
          </w:tcPr>
          <w:p w14:paraId="503080E7" w14:textId="77777777" w:rsidR="00A471CA" w:rsidRPr="00844425" w:rsidRDefault="00A471CA" w:rsidP="0053560B">
            <w:pPr>
              <w:rPr>
                <w:rFonts w:asciiTheme="minorHAnsi" w:hAnsiTheme="minorHAnsi" w:cstheme="minorHAnsi"/>
                <w:szCs w:val="24"/>
              </w:rPr>
            </w:pPr>
          </w:p>
        </w:tc>
      </w:tr>
    </w:tbl>
    <w:p w14:paraId="4A171120" w14:textId="77777777" w:rsidR="00A471CA" w:rsidRPr="00844425" w:rsidRDefault="00A471CA" w:rsidP="00A471CA">
      <w:pPr>
        <w:rPr>
          <w:rFonts w:asciiTheme="minorHAnsi" w:hAnsiTheme="minorHAnsi" w:cstheme="minorHAnsi"/>
          <w:szCs w:val="24"/>
        </w:rPr>
      </w:pPr>
    </w:p>
    <w:p w14:paraId="71F8CF77" w14:textId="77777777" w:rsidR="00A471CA" w:rsidRPr="00844425" w:rsidRDefault="00A471CA" w:rsidP="00A471CA">
      <w:pPr>
        <w:rPr>
          <w:rFonts w:asciiTheme="minorHAnsi" w:hAnsiTheme="minorHAnsi" w:cstheme="minorHAnsi"/>
          <w:szCs w:val="24"/>
        </w:rPr>
      </w:pPr>
      <w:r w:rsidRPr="00844425">
        <w:rPr>
          <w:rFonts w:asciiTheme="minorHAnsi" w:hAnsiTheme="minorHAnsi" w:cstheme="minorHAnsi"/>
          <w:szCs w:val="24"/>
        </w:rPr>
        <w:t>5 = Exceeds expectations</w:t>
      </w:r>
    </w:p>
    <w:p w14:paraId="713BF613" w14:textId="77777777" w:rsidR="00A471CA" w:rsidRPr="00844425" w:rsidRDefault="00A471CA" w:rsidP="00A471CA">
      <w:pPr>
        <w:rPr>
          <w:rFonts w:asciiTheme="minorHAnsi" w:hAnsiTheme="minorHAnsi" w:cstheme="minorHAnsi"/>
          <w:szCs w:val="24"/>
        </w:rPr>
      </w:pPr>
      <w:r w:rsidRPr="00844425">
        <w:rPr>
          <w:rFonts w:asciiTheme="minorHAnsi" w:hAnsiTheme="minorHAnsi" w:cstheme="minorHAnsi"/>
          <w:szCs w:val="24"/>
        </w:rPr>
        <w:t>4 = Meets expectations</w:t>
      </w:r>
    </w:p>
    <w:p w14:paraId="245C1BD5" w14:textId="77777777" w:rsidR="00A471CA" w:rsidRPr="00844425" w:rsidRDefault="00A471CA" w:rsidP="00A471CA">
      <w:pPr>
        <w:rPr>
          <w:rFonts w:asciiTheme="minorHAnsi" w:hAnsiTheme="minorHAnsi" w:cstheme="minorHAnsi"/>
          <w:szCs w:val="24"/>
        </w:rPr>
      </w:pPr>
      <w:r w:rsidRPr="00844425">
        <w:rPr>
          <w:rFonts w:asciiTheme="minorHAnsi" w:hAnsiTheme="minorHAnsi" w:cstheme="minorHAnsi"/>
          <w:szCs w:val="24"/>
        </w:rPr>
        <w:t>3 = Adequate performance</w:t>
      </w:r>
    </w:p>
    <w:p w14:paraId="7CA487A0" w14:textId="77777777" w:rsidR="00A471CA" w:rsidRPr="00844425" w:rsidRDefault="00A471CA" w:rsidP="00A471CA">
      <w:pPr>
        <w:rPr>
          <w:rFonts w:asciiTheme="minorHAnsi" w:hAnsiTheme="minorHAnsi" w:cstheme="minorHAnsi"/>
          <w:szCs w:val="24"/>
        </w:rPr>
      </w:pPr>
      <w:r w:rsidRPr="00844425">
        <w:rPr>
          <w:rFonts w:asciiTheme="minorHAnsi" w:hAnsiTheme="minorHAnsi" w:cstheme="minorHAnsi"/>
          <w:szCs w:val="24"/>
        </w:rPr>
        <w:t>2 = Needs Work</w:t>
      </w:r>
    </w:p>
    <w:p w14:paraId="4EF40FBE" w14:textId="77777777" w:rsidR="00A471CA" w:rsidRPr="00844425" w:rsidRDefault="00A471CA" w:rsidP="00A471CA">
      <w:pPr>
        <w:rPr>
          <w:rFonts w:asciiTheme="minorHAnsi" w:hAnsiTheme="minorHAnsi" w:cstheme="minorHAnsi"/>
          <w:szCs w:val="24"/>
        </w:rPr>
      </w:pPr>
      <w:r w:rsidRPr="00844425">
        <w:rPr>
          <w:rFonts w:asciiTheme="minorHAnsi" w:hAnsiTheme="minorHAnsi" w:cstheme="minorHAnsi"/>
          <w:szCs w:val="24"/>
        </w:rPr>
        <w:t xml:space="preserve">1 = Inadequate </w:t>
      </w:r>
    </w:p>
    <w:p w14:paraId="040CC75D" w14:textId="77777777" w:rsidR="00A471CA" w:rsidRPr="00844425" w:rsidRDefault="00A471CA" w:rsidP="00A471CA">
      <w:pPr>
        <w:widowControl/>
        <w:rPr>
          <w:rFonts w:asciiTheme="minorHAnsi" w:hAnsiTheme="minorHAnsi" w:cstheme="minorHAnsi"/>
          <w:bCs/>
          <w:szCs w:val="24"/>
        </w:rPr>
      </w:pPr>
      <w:r w:rsidRPr="00844425">
        <w:rPr>
          <w:rFonts w:asciiTheme="minorHAnsi" w:hAnsiTheme="minorHAnsi" w:cstheme="minorHAnsi"/>
          <w:bCs/>
          <w:szCs w:val="24"/>
        </w:rPr>
        <w:br w:type="page"/>
      </w:r>
    </w:p>
    <w:p w14:paraId="7948FE5E" w14:textId="77777777" w:rsidR="00A471CA" w:rsidRPr="002A7B53" w:rsidRDefault="00A471CA" w:rsidP="00456158">
      <w:pPr>
        <w:ind w:left="2880" w:firstLine="720"/>
        <w:rPr>
          <w:snapToGrid/>
        </w:rPr>
      </w:pPr>
      <w:r w:rsidRPr="002A7B53">
        <w:rPr>
          <w:snapToGrid/>
        </w:rPr>
        <w:lastRenderedPageBreak/>
        <w:t>Compare/Contrast Paragraph</w:t>
      </w:r>
    </w:p>
    <w:p w14:paraId="00535636" w14:textId="77777777" w:rsidR="00A471CA" w:rsidRPr="00844425" w:rsidRDefault="00A471CA" w:rsidP="00A471CA">
      <w:pPr>
        <w:widowControl/>
        <w:jc w:val="center"/>
        <w:rPr>
          <w:rFonts w:asciiTheme="minorHAnsi" w:hAnsiTheme="minorHAnsi" w:cstheme="minorHAnsi"/>
          <w:b/>
          <w:snapToGrid/>
          <w:szCs w:val="24"/>
        </w:rPr>
      </w:pPr>
    </w:p>
    <w:tbl>
      <w:tblPr>
        <w:tblStyle w:val="TableGrid1"/>
        <w:tblW w:w="0" w:type="auto"/>
        <w:jc w:val="center"/>
        <w:tblLook w:val="0660" w:firstRow="1" w:lastRow="1" w:firstColumn="0" w:lastColumn="0" w:noHBand="1" w:noVBand="1"/>
        <w:tblCaption w:val="Comparison/Contrast"/>
        <w:tblDescription w:val="The Comparison/Contrast Rubric is divided into two columns.  The two columns are Criteria and Comments and Points."/>
      </w:tblPr>
      <w:tblGrid>
        <w:gridCol w:w="7385"/>
        <w:gridCol w:w="1188"/>
      </w:tblGrid>
      <w:tr w:rsidR="00A471CA" w:rsidRPr="00844425" w14:paraId="2DF720FE" w14:textId="77777777" w:rsidTr="0053560B">
        <w:trPr>
          <w:cantSplit/>
          <w:tblHeader/>
          <w:jc w:val="center"/>
        </w:trPr>
        <w:tc>
          <w:tcPr>
            <w:tcW w:w="7385" w:type="dxa"/>
          </w:tcPr>
          <w:p w14:paraId="181F050D" w14:textId="77777777" w:rsidR="00A471CA" w:rsidRPr="00844425" w:rsidRDefault="00A471CA" w:rsidP="0053560B">
            <w:pPr>
              <w:widowControl/>
              <w:rPr>
                <w:rFonts w:asciiTheme="minorHAnsi" w:hAnsiTheme="minorHAnsi" w:cstheme="minorHAnsi"/>
                <w:b/>
                <w:snapToGrid/>
                <w:szCs w:val="24"/>
              </w:rPr>
            </w:pPr>
            <w:r w:rsidRPr="00844425">
              <w:rPr>
                <w:rFonts w:asciiTheme="minorHAnsi" w:hAnsiTheme="minorHAnsi" w:cstheme="minorHAnsi"/>
                <w:b/>
                <w:snapToGrid/>
                <w:szCs w:val="24"/>
              </w:rPr>
              <w:t>Criteria and Comments</w:t>
            </w:r>
          </w:p>
        </w:tc>
        <w:tc>
          <w:tcPr>
            <w:tcW w:w="1188" w:type="dxa"/>
          </w:tcPr>
          <w:p w14:paraId="7911765F" w14:textId="77777777" w:rsidR="00A471CA" w:rsidRPr="00844425" w:rsidRDefault="00A471CA" w:rsidP="0053560B">
            <w:pPr>
              <w:widowControl/>
              <w:jc w:val="center"/>
              <w:rPr>
                <w:rFonts w:asciiTheme="minorHAnsi" w:hAnsiTheme="minorHAnsi" w:cstheme="minorHAnsi"/>
                <w:b/>
                <w:snapToGrid/>
                <w:szCs w:val="24"/>
              </w:rPr>
            </w:pPr>
            <w:r w:rsidRPr="00844425">
              <w:rPr>
                <w:rFonts w:asciiTheme="minorHAnsi" w:hAnsiTheme="minorHAnsi" w:cstheme="minorHAnsi"/>
                <w:b/>
                <w:snapToGrid/>
                <w:szCs w:val="24"/>
              </w:rPr>
              <w:t>Points</w:t>
            </w:r>
          </w:p>
        </w:tc>
      </w:tr>
      <w:tr w:rsidR="00A471CA" w:rsidRPr="00844425" w14:paraId="7BC42996" w14:textId="77777777" w:rsidTr="0053560B">
        <w:trPr>
          <w:jc w:val="center"/>
        </w:trPr>
        <w:tc>
          <w:tcPr>
            <w:tcW w:w="7385" w:type="dxa"/>
          </w:tcPr>
          <w:p w14:paraId="7CB96D56" w14:textId="77777777" w:rsidR="00A471CA" w:rsidRPr="00844425" w:rsidRDefault="00A471CA" w:rsidP="0053560B">
            <w:pPr>
              <w:widowControl/>
              <w:rPr>
                <w:rFonts w:asciiTheme="minorHAnsi" w:hAnsiTheme="minorHAnsi" w:cstheme="minorHAnsi"/>
                <w:b/>
                <w:snapToGrid/>
                <w:szCs w:val="24"/>
              </w:rPr>
            </w:pPr>
            <w:r w:rsidRPr="00844425">
              <w:rPr>
                <w:rFonts w:asciiTheme="minorHAnsi" w:hAnsiTheme="minorHAnsi" w:cstheme="minorHAnsi"/>
                <w:b/>
                <w:snapToGrid/>
                <w:szCs w:val="24"/>
              </w:rPr>
              <w:t>Compare/Contrast</w:t>
            </w:r>
          </w:p>
          <w:p w14:paraId="70A47DDE" w14:textId="77777777" w:rsidR="00A471CA" w:rsidRPr="00844425" w:rsidRDefault="00A471CA" w:rsidP="00A471CA">
            <w:pPr>
              <w:widowControl/>
              <w:numPr>
                <w:ilvl w:val="0"/>
                <w:numId w:val="21"/>
              </w:numPr>
              <w:rPr>
                <w:rFonts w:asciiTheme="minorHAnsi" w:hAnsiTheme="minorHAnsi" w:cstheme="minorHAnsi"/>
                <w:snapToGrid/>
                <w:szCs w:val="24"/>
              </w:rPr>
            </w:pPr>
            <w:r w:rsidRPr="00844425">
              <w:rPr>
                <w:rFonts w:asciiTheme="minorHAnsi" w:hAnsiTheme="minorHAnsi" w:cstheme="minorHAnsi"/>
                <w:snapToGrid/>
                <w:szCs w:val="24"/>
              </w:rPr>
              <w:t>Either Compares or Contrasts (not both)</w:t>
            </w:r>
          </w:p>
          <w:p w14:paraId="717D90C7" w14:textId="77777777" w:rsidR="00A471CA" w:rsidRPr="00844425" w:rsidRDefault="00A471CA" w:rsidP="00A471CA">
            <w:pPr>
              <w:widowControl/>
              <w:numPr>
                <w:ilvl w:val="0"/>
                <w:numId w:val="21"/>
              </w:numPr>
              <w:rPr>
                <w:rFonts w:asciiTheme="minorHAnsi" w:hAnsiTheme="minorHAnsi" w:cstheme="minorHAnsi"/>
                <w:snapToGrid/>
                <w:szCs w:val="24"/>
              </w:rPr>
            </w:pPr>
            <w:r w:rsidRPr="00844425">
              <w:rPr>
                <w:rFonts w:asciiTheme="minorHAnsi" w:hAnsiTheme="minorHAnsi" w:cstheme="minorHAnsi"/>
                <w:snapToGrid/>
                <w:szCs w:val="24"/>
              </w:rPr>
              <w:t>Meaningful comparison or contrast</w:t>
            </w:r>
          </w:p>
          <w:p w14:paraId="7928081E" w14:textId="77777777" w:rsidR="00A471CA" w:rsidRPr="00844425" w:rsidRDefault="00A471CA" w:rsidP="00A471CA">
            <w:pPr>
              <w:widowControl/>
              <w:numPr>
                <w:ilvl w:val="0"/>
                <w:numId w:val="21"/>
              </w:numPr>
              <w:rPr>
                <w:rFonts w:asciiTheme="minorHAnsi" w:hAnsiTheme="minorHAnsi" w:cstheme="minorHAnsi"/>
                <w:snapToGrid/>
                <w:szCs w:val="24"/>
              </w:rPr>
            </w:pPr>
            <w:r w:rsidRPr="00844425">
              <w:rPr>
                <w:rFonts w:asciiTheme="minorHAnsi" w:hAnsiTheme="minorHAnsi" w:cstheme="minorHAnsi"/>
                <w:snapToGrid/>
                <w:szCs w:val="24"/>
              </w:rPr>
              <w:t>Interesting comparison or contrast</w:t>
            </w:r>
          </w:p>
          <w:p w14:paraId="0FCC6169" w14:textId="77777777" w:rsidR="00A471CA" w:rsidRPr="00844425" w:rsidRDefault="00A471CA" w:rsidP="00A471CA">
            <w:pPr>
              <w:widowControl/>
              <w:numPr>
                <w:ilvl w:val="0"/>
                <w:numId w:val="21"/>
              </w:numPr>
              <w:rPr>
                <w:rFonts w:asciiTheme="minorHAnsi" w:hAnsiTheme="minorHAnsi" w:cstheme="minorHAnsi"/>
                <w:snapToGrid/>
                <w:szCs w:val="24"/>
              </w:rPr>
            </w:pPr>
            <w:r w:rsidRPr="00844425">
              <w:rPr>
                <w:rFonts w:asciiTheme="minorHAnsi" w:hAnsiTheme="minorHAnsi" w:cstheme="minorHAnsi"/>
                <w:snapToGrid/>
                <w:szCs w:val="24"/>
              </w:rPr>
              <w:t>Developed thoroughly</w:t>
            </w:r>
          </w:p>
          <w:p w14:paraId="2EC1AC06" w14:textId="77777777" w:rsidR="00A471CA" w:rsidRPr="00844425" w:rsidRDefault="00A471CA" w:rsidP="00A471CA">
            <w:pPr>
              <w:widowControl/>
              <w:numPr>
                <w:ilvl w:val="0"/>
                <w:numId w:val="21"/>
              </w:numPr>
              <w:rPr>
                <w:rFonts w:asciiTheme="minorHAnsi" w:hAnsiTheme="minorHAnsi" w:cstheme="minorHAnsi"/>
                <w:snapToGrid/>
                <w:szCs w:val="24"/>
              </w:rPr>
            </w:pPr>
            <w:r w:rsidRPr="00844425">
              <w:rPr>
                <w:rFonts w:asciiTheme="minorHAnsi" w:hAnsiTheme="minorHAnsi" w:cstheme="minorHAnsi"/>
                <w:snapToGrid/>
                <w:szCs w:val="24"/>
              </w:rPr>
              <w:t>Uses transitions to enhance meaning between ideas</w:t>
            </w:r>
          </w:p>
        </w:tc>
        <w:tc>
          <w:tcPr>
            <w:tcW w:w="1188" w:type="dxa"/>
          </w:tcPr>
          <w:p w14:paraId="56F12278" w14:textId="77777777" w:rsidR="00A471CA" w:rsidRPr="00844425" w:rsidRDefault="00A471CA" w:rsidP="0053560B">
            <w:pPr>
              <w:widowControl/>
              <w:jc w:val="center"/>
              <w:rPr>
                <w:rFonts w:asciiTheme="minorHAnsi" w:hAnsiTheme="minorHAnsi" w:cstheme="minorHAnsi"/>
                <w:snapToGrid/>
                <w:szCs w:val="24"/>
              </w:rPr>
            </w:pPr>
            <w:r w:rsidRPr="00844425">
              <w:rPr>
                <w:rFonts w:asciiTheme="minorHAnsi" w:hAnsiTheme="minorHAnsi" w:cstheme="minorHAnsi"/>
                <w:snapToGrid/>
                <w:szCs w:val="24"/>
              </w:rPr>
              <w:t>25</w:t>
            </w:r>
          </w:p>
        </w:tc>
      </w:tr>
      <w:tr w:rsidR="00A471CA" w:rsidRPr="00844425" w14:paraId="4EBB3D00" w14:textId="77777777" w:rsidTr="0053560B">
        <w:trPr>
          <w:jc w:val="center"/>
        </w:trPr>
        <w:tc>
          <w:tcPr>
            <w:tcW w:w="7385" w:type="dxa"/>
          </w:tcPr>
          <w:p w14:paraId="2F7C5116" w14:textId="77777777" w:rsidR="00A471CA" w:rsidRPr="00844425" w:rsidRDefault="00A471CA" w:rsidP="0053560B">
            <w:pPr>
              <w:widowControl/>
              <w:rPr>
                <w:rFonts w:asciiTheme="minorHAnsi" w:hAnsiTheme="minorHAnsi" w:cstheme="minorHAnsi"/>
                <w:b/>
                <w:snapToGrid/>
                <w:szCs w:val="24"/>
              </w:rPr>
            </w:pPr>
            <w:r w:rsidRPr="00844425">
              <w:rPr>
                <w:rFonts w:asciiTheme="minorHAnsi" w:hAnsiTheme="minorHAnsi" w:cstheme="minorHAnsi"/>
                <w:b/>
                <w:snapToGrid/>
                <w:szCs w:val="24"/>
              </w:rPr>
              <w:t>Structure</w:t>
            </w:r>
          </w:p>
          <w:p w14:paraId="4F3F7A8E" w14:textId="77777777" w:rsidR="00A471CA" w:rsidRPr="00844425" w:rsidRDefault="00A471CA" w:rsidP="00A471CA">
            <w:pPr>
              <w:widowControl/>
              <w:numPr>
                <w:ilvl w:val="0"/>
                <w:numId w:val="18"/>
              </w:numPr>
              <w:rPr>
                <w:rFonts w:asciiTheme="minorHAnsi" w:hAnsiTheme="minorHAnsi" w:cstheme="minorHAnsi"/>
                <w:snapToGrid/>
                <w:szCs w:val="24"/>
              </w:rPr>
            </w:pPr>
            <w:r w:rsidRPr="00844425">
              <w:rPr>
                <w:rFonts w:asciiTheme="minorHAnsi" w:hAnsiTheme="minorHAnsi" w:cstheme="minorHAnsi"/>
                <w:snapToGrid/>
                <w:szCs w:val="24"/>
              </w:rPr>
              <w:t>Begins with topic sentence that states whether paragraph is comparison or contrast</w:t>
            </w:r>
          </w:p>
          <w:p w14:paraId="514D70F4" w14:textId="77777777" w:rsidR="00A471CA" w:rsidRPr="00844425" w:rsidRDefault="00A471CA" w:rsidP="00A471CA">
            <w:pPr>
              <w:widowControl/>
              <w:numPr>
                <w:ilvl w:val="0"/>
                <w:numId w:val="18"/>
              </w:numPr>
              <w:rPr>
                <w:rFonts w:asciiTheme="minorHAnsi" w:hAnsiTheme="minorHAnsi" w:cstheme="minorHAnsi"/>
                <w:snapToGrid/>
                <w:szCs w:val="24"/>
              </w:rPr>
            </w:pPr>
            <w:r w:rsidRPr="00844425">
              <w:rPr>
                <w:rFonts w:asciiTheme="minorHAnsi" w:hAnsiTheme="minorHAnsi" w:cstheme="minorHAnsi"/>
                <w:snapToGrid/>
                <w:szCs w:val="24"/>
              </w:rPr>
              <w:t>Supporting sentences limit and focus the main idea</w:t>
            </w:r>
          </w:p>
          <w:p w14:paraId="22F3128A" w14:textId="77777777" w:rsidR="00A471CA" w:rsidRPr="00844425" w:rsidRDefault="00A471CA" w:rsidP="00A471CA">
            <w:pPr>
              <w:widowControl/>
              <w:numPr>
                <w:ilvl w:val="0"/>
                <w:numId w:val="18"/>
              </w:numPr>
              <w:rPr>
                <w:rFonts w:asciiTheme="minorHAnsi" w:hAnsiTheme="minorHAnsi" w:cstheme="minorHAnsi"/>
                <w:snapToGrid/>
                <w:szCs w:val="24"/>
              </w:rPr>
            </w:pPr>
            <w:r w:rsidRPr="00844425">
              <w:rPr>
                <w:rFonts w:asciiTheme="minorHAnsi" w:hAnsiTheme="minorHAnsi" w:cstheme="minorHAnsi"/>
                <w:snapToGrid/>
                <w:szCs w:val="24"/>
              </w:rPr>
              <w:t>Uses point-by-point or side-by-side organization throughout paragraph</w:t>
            </w:r>
          </w:p>
          <w:p w14:paraId="621B0010" w14:textId="77777777" w:rsidR="00A471CA" w:rsidRPr="00844425" w:rsidRDefault="00A471CA" w:rsidP="00A471CA">
            <w:pPr>
              <w:widowControl/>
              <w:numPr>
                <w:ilvl w:val="0"/>
                <w:numId w:val="18"/>
              </w:numPr>
              <w:rPr>
                <w:rFonts w:asciiTheme="minorHAnsi" w:hAnsiTheme="minorHAnsi" w:cstheme="minorHAnsi"/>
                <w:snapToGrid/>
                <w:szCs w:val="24"/>
              </w:rPr>
            </w:pPr>
            <w:r w:rsidRPr="00844425">
              <w:rPr>
                <w:rFonts w:asciiTheme="minorHAnsi" w:hAnsiTheme="minorHAnsi" w:cstheme="minorHAnsi"/>
                <w:snapToGrid/>
                <w:szCs w:val="24"/>
              </w:rPr>
              <w:t xml:space="preserve">Explanations and details well-developed </w:t>
            </w:r>
          </w:p>
          <w:p w14:paraId="40DE4E0A" w14:textId="77777777" w:rsidR="00A471CA" w:rsidRPr="00844425" w:rsidRDefault="00A471CA" w:rsidP="00A471CA">
            <w:pPr>
              <w:widowControl/>
              <w:numPr>
                <w:ilvl w:val="0"/>
                <w:numId w:val="18"/>
              </w:numPr>
              <w:rPr>
                <w:rFonts w:asciiTheme="minorHAnsi" w:hAnsiTheme="minorHAnsi" w:cstheme="minorHAnsi"/>
                <w:snapToGrid/>
                <w:szCs w:val="24"/>
              </w:rPr>
            </w:pPr>
            <w:r w:rsidRPr="00844425">
              <w:rPr>
                <w:rFonts w:asciiTheme="minorHAnsi" w:hAnsiTheme="minorHAnsi" w:cstheme="minorHAnsi"/>
                <w:snapToGrid/>
                <w:szCs w:val="24"/>
              </w:rPr>
              <w:t>Closing sentence reflects topic sentence and provides closure</w:t>
            </w:r>
          </w:p>
        </w:tc>
        <w:tc>
          <w:tcPr>
            <w:tcW w:w="1188" w:type="dxa"/>
          </w:tcPr>
          <w:p w14:paraId="2B64A283" w14:textId="77777777" w:rsidR="00A471CA" w:rsidRPr="00844425" w:rsidRDefault="00A471CA" w:rsidP="0053560B">
            <w:pPr>
              <w:widowControl/>
              <w:jc w:val="center"/>
              <w:rPr>
                <w:rFonts w:asciiTheme="minorHAnsi" w:hAnsiTheme="minorHAnsi" w:cstheme="minorHAnsi"/>
                <w:snapToGrid/>
                <w:szCs w:val="24"/>
              </w:rPr>
            </w:pPr>
            <w:r w:rsidRPr="00844425">
              <w:rPr>
                <w:rFonts w:asciiTheme="minorHAnsi" w:hAnsiTheme="minorHAnsi" w:cstheme="minorHAnsi"/>
                <w:snapToGrid/>
                <w:szCs w:val="24"/>
              </w:rPr>
              <w:t>25</w:t>
            </w:r>
          </w:p>
        </w:tc>
      </w:tr>
      <w:tr w:rsidR="00A471CA" w:rsidRPr="00844425" w14:paraId="141078A5" w14:textId="77777777" w:rsidTr="0053560B">
        <w:trPr>
          <w:jc w:val="center"/>
        </w:trPr>
        <w:tc>
          <w:tcPr>
            <w:tcW w:w="7385" w:type="dxa"/>
          </w:tcPr>
          <w:p w14:paraId="002018CC" w14:textId="77777777" w:rsidR="00A471CA" w:rsidRPr="00844425" w:rsidRDefault="00A471CA" w:rsidP="0053560B">
            <w:pPr>
              <w:widowControl/>
              <w:rPr>
                <w:rFonts w:asciiTheme="minorHAnsi" w:hAnsiTheme="minorHAnsi" w:cstheme="minorHAnsi"/>
                <w:b/>
                <w:snapToGrid/>
                <w:szCs w:val="24"/>
              </w:rPr>
            </w:pPr>
            <w:r w:rsidRPr="00844425">
              <w:rPr>
                <w:rFonts w:asciiTheme="minorHAnsi" w:hAnsiTheme="minorHAnsi" w:cstheme="minorHAnsi"/>
                <w:b/>
                <w:snapToGrid/>
                <w:szCs w:val="24"/>
              </w:rPr>
              <w:t xml:space="preserve">Support </w:t>
            </w:r>
          </w:p>
          <w:p w14:paraId="6A63FDE2" w14:textId="77777777" w:rsidR="00A471CA" w:rsidRPr="00844425" w:rsidRDefault="00A471CA" w:rsidP="00A471CA">
            <w:pPr>
              <w:widowControl/>
              <w:numPr>
                <w:ilvl w:val="0"/>
                <w:numId w:val="19"/>
              </w:numPr>
              <w:rPr>
                <w:rFonts w:asciiTheme="minorHAnsi" w:hAnsiTheme="minorHAnsi" w:cstheme="minorHAnsi"/>
                <w:snapToGrid/>
                <w:szCs w:val="24"/>
              </w:rPr>
            </w:pPr>
            <w:r w:rsidRPr="00844425">
              <w:rPr>
                <w:rFonts w:asciiTheme="minorHAnsi" w:hAnsiTheme="minorHAnsi" w:cstheme="minorHAnsi"/>
                <w:snapToGrid/>
                <w:szCs w:val="24"/>
              </w:rPr>
              <w:t>All examples and explanations relate to main point (unity)</w:t>
            </w:r>
          </w:p>
          <w:p w14:paraId="190FB4A7" w14:textId="77777777" w:rsidR="00A471CA" w:rsidRPr="00844425" w:rsidRDefault="00A471CA" w:rsidP="00A471CA">
            <w:pPr>
              <w:widowControl/>
              <w:numPr>
                <w:ilvl w:val="0"/>
                <w:numId w:val="19"/>
              </w:numPr>
              <w:rPr>
                <w:rFonts w:asciiTheme="minorHAnsi" w:hAnsiTheme="minorHAnsi" w:cstheme="minorHAnsi"/>
                <w:snapToGrid/>
                <w:szCs w:val="24"/>
              </w:rPr>
            </w:pPr>
            <w:r w:rsidRPr="00844425">
              <w:rPr>
                <w:rFonts w:asciiTheme="minorHAnsi" w:hAnsiTheme="minorHAnsi" w:cstheme="minorHAnsi"/>
                <w:snapToGrid/>
                <w:szCs w:val="24"/>
              </w:rPr>
              <w:t>Examples are clear (clarity)</w:t>
            </w:r>
          </w:p>
          <w:p w14:paraId="0A921B9A" w14:textId="77777777" w:rsidR="00A471CA" w:rsidRPr="00844425" w:rsidRDefault="00A471CA" w:rsidP="00A471CA">
            <w:pPr>
              <w:widowControl/>
              <w:numPr>
                <w:ilvl w:val="0"/>
                <w:numId w:val="19"/>
              </w:numPr>
              <w:rPr>
                <w:rFonts w:asciiTheme="minorHAnsi" w:hAnsiTheme="minorHAnsi" w:cstheme="minorHAnsi"/>
                <w:snapToGrid/>
                <w:szCs w:val="24"/>
              </w:rPr>
            </w:pPr>
            <w:r w:rsidRPr="00844425">
              <w:rPr>
                <w:rFonts w:asciiTheme="minorHAnsi" w:hAnsiTheme="minorHAnsi" w:cstheme="minorHAnsi"/>
                <w:snapToGrid/>
                <w:szCs w:val="24"/>
              </w:rPr>
              <w:t>Transitional between ideas in details to achieve (coherence)</w:t>
            </w:r>
          </w:p>
        </w:tc>
        <w:tc>
          <w:tcPr>
            <w:tcW w:w="1188" w:type="dxa"/>
          </w:tcPr>
          <w:p w14:paraId="22398783" w14:textId="77777777" w:rsidR="00A471CA" w:rsidRPr="00844425" w:rsidRDefault="00A471CA" w:rsidP="0053560B">
            <w:pPr>
              <w:widowControl/>
              <w:jc w:val="center"/>
              <w:rPr>
                <w:rFonts w:asciiTheme="minorHAnsi" w:hAnsiTheme="minorHAnsi" w:cstheme="minorHAnsi"/>
                <w:snapToGrid/>
                <w:szCs w:val="24"/>
              </w:rPr>
            </w:pPr>
            <w:r w:rsidRPr="00844425">
              <w:rPr>
                <w:rFonts w:asciiTheme="minorHAnsi" w:hAnsiTheme="minorHAnsi" w:cstheme="minorHAnsi"/>
                <w:snapToGrid/>
                <w:szCs w:val="24"/>
              </w:rPr>
              <w:t>25</w:t>
            </w:r>
          </w:p>
        </w:tc>
      </w:tr>
      <w:tr w:rsidR="00A471CA" w:rsidRPr="00844425" w14:paraId="0954F4CF" w14:textId="77777777" w:rsidTr="0053560B">
        <w:trPr>
          <w:jc w:val="center"/>
        </w:trPr>
        <w:tc>
          <w:tcPr>
            <w:tcW w:w="7385" w:type="dxa"/>
          </w:tcPr>
          <w:p w14:paraId="56F1136D" w14:textId="77777777" w:rsidR="00A471CA" w:rsidRPr="00844425" w:rsidRDefault="00A471CA" w:rsidP="0053560B">
            <w:pPr>
              <w:widowControl/>
              <w:rPr>
                <w:rFonts w:asciiTheme="minorHAnsi" w:hAnsiTheme="minorHAnsi" w:cstheme="minorHAnsi"/>
                <w:b/>
                <w:snapToGrid/>
                <w:szCs w:val="24"/>
              </w:rPr>
            </w:pPr>
            <w:r w:rsidRPr="00844425">
              <w:rPr>
                <w:rFonts w:asciiTheme="minorHAnsi" w:hAnsiTheme="minorHAnsi" w:cstheme="minorHAnsi"/>
                <w:b/>
                <w:snapToGrid/>
                <w:szCs w:val="24"/>
              </w:rPr>
              <w:t>Grammar</w:t>
            </w:r>
          </w:p>
          <w:p w14:paraId="7983335B" w14:textId="77777777" w:rsidR="00A471CA" w:rsidRPr="00844425" w:rsidRDefault="00A471CA" w:rsidP="00A471CA">
            <w:pPr>
              <w:widowControl/>
              <w:numPr>
                <w:ilvl w:val="0"/>
                <w:numId w:val="20"/>
              </w:numPr>
              <w:rPr>
                <w:rFonts w:asciiTheme="minorHAnsi" w:hAnsiTheme="minorHAnsi" w:cstheme="minorHAnsi"/>
                <w:snapToGrid/>
                <w:szCs w:val="24"/>
              </w:rPr>
            </w:pPr>
            <w:r w:rsidRPr="00844425">
              <w:rPr>
                <w:rFonts w:asciiTheme="minorHAnsi" w:hAnsiTheme="minorHAnsi" w:cstheme="minorHAnsi"/>
                <w:snapToGrid/>
                <w:szCs w:val="24"/>
              </w:rPr>
              <w:t>Complete sentences:  No run-ons or fragments</w:t>
            </w:r>
          </w:p>
          <w:p w14:paraId="39562671" w14:textId="77777777" w:rsidR="00A471CA" w:rsidRPr="00844425" w:rsidRDefault="00A471CA" w:rsidP="00A471CA">
            <w:pPr>
              <w:widowControl/>
              <w:numPr>
                <w:ilvl w:val="0"/>
                <w:numId w:val="20"/>
              </w:numPr>
              <w:rPr>
                <w:rFonts w:asciiTheme="minorHAnsi" w:hAnsiTheme="minorHAnsi" w:cstheme="minorHAnsi"/>
                <w:snapToGrid/>
                <w:szCs w:val="24"/>
              </w:rPr>
            </w:pPr>
            <w:r w:rsidRPr="00844425">
              <w:rPr>
                <w:rFonts w:asciiTheme="minorHAnsi" w:hAnsiTheme="minorHAnsi" w:cstheme="minorHAnsi"/>
                <w:snapToGrid/>
                <w:szCs w:val="24"/>
              </w:rPr>
              <w:t>Correct use of commas and other punctuation</w:t>
            </w:r>
          </w:p>
          <w:p w14:paraId="390D849C" w14:textId="77777777" w:rsidR="00A471CA" w:rsidRPr="00844425" w:rsidRDefault="00A471CA" w:rsidP="00A471CA">
            <w:pPr>
              <w:widowControl/>
              <w:numPr>
                <w:ilvl w:val="0"/>
                <w:numId w:val="20"/>
              </w:numPr>
              <w:rPr>
                <w:rFonts w:asciiTheme="minorHAnsi" w:hAnsiTheme="minorHAnsi" w:cstheme="minorHAnsi"/>
                <w:snapToGrid/>
                <w:szCs w:val="24"/>
              </w:rPr>
            </w:pPr>
            <w:r w:rsidRPr="00844425">
              <w:rPr>
                <w:rFonts w:asciiTheme="minorHAnsi" w:hAnsiTheme="minorHAnsi" w:cstheme="minorHAnsi"/>
                <w:snapToGrid/>
                <w:szCs w:val="24"/>
              </w:rPr>
              <w:t>Correct use of pronouns</w:t>
            </w:r>
          </w:p>
          <w:p w14:paraId="56A51A0E" w14:textId="77777777" w:rsidR="00A471CA" w:rsidRPr="00844425" w:rsidRDefault="00A471CA" w:rsidP="00A471CA">
            <w:pPr>
              <w:widowControl/>
              <w:numPr>
                <w:ilvl w:val="0"/>
                <w:numId w:val="20"/>
              </w:numPr>
              <w:rPr>
                <w:rFonts w:asciiTheme="minorHAnsi" w:hAnsiTheme="minorHAnsi" w:cstheme="minorHAnsi"/>
                <w:snapToGrid/>
                <w:szCs w:val="24"/>
              </w:rPr>
            </w:pPr>
            <w:r w:rsidRPr="00844425">
              <w:rPr>
                <w:rFonts w:asciiTheme="minorHAnsi" w:hAnsiTheme="minorHAnsi" w:cstheme="minorHAnsi"/>
                <w:snapToGrid/>
                <w:szCs w:val="24"/>
              </w:rPr>
              <w:t>Correct use of verbs</w:t>
            </w:r>
          </w:p>
          <w:p w14:paraId="16E56C92" w14:textId="77777777" w:rsidR="00A471CA" w:rsidRPr="00844425" w:rsidRDefault="00A471CA" w:rsidP="00A471CA">
            <w:pPr>
              <w:widowControl/>
              <w:numPr>
                <w:ilvl w:val="0"/>
                <w:numId w:val="20"/>
              </w:numPr>
              <w:rPr>
                <w:rFonts w:asciiTheme="minorHAnsi" w:hAnsiTheme="minorHAnsi" w:cstheme="minorHAnsi"/>
                <w:snapToGrid/>
                <w:szCs w:val="24"/>
              </w:rPr>
            </w:pPr>
            <w:r w:rsidRPr="00844425">
              <w:rPr>
                <w:rFonts w:asciiTheme="minorHAnsi" w:hAnsiTheme="minorHAnsi" w:cstheme="minorHAnsi"/>
                <w:snapToGrid/>
                <w:szCs w:val="24"/>
              </w:rPr>
              <w:t>spelling and capitalization</w:t>
            </w:r>
          </w:p>
        </w:tc>
        <w:tc>
          <w:tcPr>
            <w:tcW w:w="1188" w:type="dxa"/>
          </w:tcPr>
          <w:p w14:paraId="7A82DC93" w14:textId="77777777" w:rsidR="00A471CA" w:rsidRPr="00844425" w:rsidRDefault="00A471CA" w:rsidP="0053560B">
            <w:pPr>
              <w:widowControl/>
              <w:jc w:val="center"/>
              <w:rPr>
                <w:rFonts w:asciiTheme="minorHAnsi" w:hAnsiTheme="minorHAnsi" w:cstheme="minorHAnsi"/>
                <w:snapToGrid/>
                <w:szCs w:val="24"/>
              </w:rPr>
            </w:pPr>
            <w:r w:rsidRPr="00844425">
              <w:rPr>
                <w:rFonts w:asciiTheme="minorHAnsi" w:hAnsiTheme="minorHAnsi" w:cstheme="minorHAnsi"/>
                <w:snapToGrid/>
                <w:szCs w:val="24"/>
              </w:rPr>
              <w:t>25</w:t>
            </w:r>
          </w:p>
        </w:tc>
      </w:tr>
      <w:tr w:rsidR="00A471CA" w:rsidRPr="00844425" w14:paraId="22EC5359" w14:textId="77777777" w:rsidTr="0053560B">
        <w:trPr>
          <w:jc w:val="center"/>
        </w:trPr>
        <w:tc>
          <w:tcPr>
            <w:tcW w:w="7385" w:type="dxa"/>
          </w:tcPr>
          <w:p w14:paraId="1B4050FD" w14:textId="77777777" w:rsidR="00A471CA" w:rsidRPr="00844425" w:rsidRDefault="00A471CA" w:rsidP="0053560B">
            <w:pPr>
              <w:widowControl/>
              <w:jc w:val="right"/>
              <w:rPr>
                <w:rFonts w:asciiTheme="minorHAnsi" w:hAnsiTheme="minorHAnsi" w:cstheme="minorHAnsi"/>
                <w:b/>
                <w:snapToGrid/>
                <w:szCs w:val="24"/>
              </w:rPr>
            </w:pPr>
            <w:r w:rsidRPr="00844425">
              <w:rPr>
                <w:rFonts w:asciiTheme="minorHAnsi" w:hAnsiTheme="minorHAnsi" w:cstheme="minorHAnsi"/>
                <w:b/>
                <w:snapToGrid/>
                <w:szCs w:val="24"/>
              </w:rPr>
              <w:t>A ten-point penalty will be applied if ALL instructions are not followed.</w:t>
            </w:r>
          </w:p>
          <w:p w14:paraId="0D6FBEB3" w14:textId="77777777" w:rsidR="00A471CA" w:rsidRPr="00844425" w:rsidRDefault="00A471CA" w:rsidP="0053560B">
            <w:pPr>
              <w:widowControl/>
              <w:jc w:val="right"/>
              <w:rPr>
                <w:rFonts w:asciiTheme="minorHAnsi" w:hAnsiTheme="minorHAnsi" w:cstheme="minorHAnsi"/>
                <w:b/>
                <w:snapToGrid/>
                <w:szCs w:val="24"/>
                <w:u w:val="single"/>
              </w:rPr>
            </w:pPr>
            <w:r w:rsidRPr="00844425">
              <w:rPr>
                <w:rFonts w:asciiTheme="minorHAnsi" w:hAnsiTheme="minorHAnsi" w:cstheme="minorHAnsi"/>
                <w:b/>
                <w:snapToGrid/>
                <w:szCs w:val="24"/>
                <w:u w:val="single"/>
              </w:rPr>
              <w:t>Total Points</w:t>
            </w:r>
          </w:p>
        </w:tc>
        <w:tc>
          <w:tcPr>
            <w:tcW w:w="1188" w:type="dxa"/>
          </w:tcPr>
          <w:p w14:paraId="12F382C4" w14:textId="77777777" w:rsidR="00A471CA" w:rsidRPr="00844425" w:rsidRDefault="00A471CA" w:rsidP="0053560B">
            <w:pPr>
              <w:widowControl/>
              <w:jc w:val="center"/>
              <w:rPr>
                <w:rFonts w:asciiTheme="minorHAnsi" w:hAnsiTheme="minorHAnsi" w:cstheme="minorHAnsi"/>
                <w:snapToGrid/>
                <w:szCs w:val="24"/>
              </w:rPr>
            </w:pPr>
          </w:p>
        </w:tc>
      </w:tr>
    </w:tbl>
    <w:p w14:paraId="5F46555F" w14:textId="77777777" w:rsidR="00A471CA" w:rsidRPr="00844425" w:rsidRDefault="00A471CA" w:rsidP="00A471CA">
      <w:pPr>
        <w:widowControl/>
        <w:rPr>
          <w:rFonts w:asciiTheme="minorHAnsi" w:hAnsiTheme="minorHAnsi" w:cstheme="minorHAnsi"/>
          <w:szCs w:val="24"/>
        </w:rPr>
      </w:pPr>
    </w:p>
    <w:tbl>
      <w:tblPr>
        <w:tblStyle w:val="TableGrid1"/>
        <w:tblpPr w:leftFromText="180" w:rightFromText="180" w:vertAnchor="page" w:horzAnchor="margin" w:tblpXSpec="center" w:tblpY="1909"/>
        <w:tblW w:w="9445" w:type="dxa"/>
        <w:tblLook w:val="01E0" w:firstRow="1" w:lastRow="1" w:firstColumn="1" w:lastColumn="1" w:noHBand="0" w:noVBand="0"/>
      </w:tblPr>
      <w:tblGrid>
        <w:gridCol w:w="7645"/>
        <w:gridCol w:w="1800"/>
      </w:tblGrid>
      <w:tr w:rsidR="00A471CA" w:rsidRPr="00844425" w14:paraId="40C3CA98" w14:textId="77777777" w:rsidTr="0053560B">
        <w:trPr>
          <w:cantSplit/>
          <w:tblHeader/>
        </w:trPr>
        <w:tc>
          <w:tcPr>
            <w:tcW w:w="7645" w:type="dxa"/>
          </w:tcPr>
          <w:p w14:paraId="284607C3" w14:textId="77777777" w:rsidR="00A471CA" w:rsidRPr="002A7B53" w:rsidRDefault="00A471CA" w:rsidP="0053560B">
            <w:pPr>
              <w:pStyle w:val="Heading3"/>
              <w:spacing w:before="0"/>
              <w:outlineLvl w:val="2"/>
              <w:rPr>
                <w:rFonts w:asciiTheme="minorHAnsi" w:hAnsiTheme="minorHAnsi" w:cstheme="minorHAnsi"/>
                <w:b/>
              </w:rPr>
            </w:pPr>
            <w:r w:rsidRPr="002A7B53">
              <w:rPr>
                <w:rFonts w:asciiTheme="minorHAnsi" w:hAnsiTheme="minorHAnsi" w:cstheme="minorHAnsi"/>
                <w:b/>
                <w:color w:val="auto"/>
              </w:rPr>
              <w:lastRenderedPageBreak/>
              <w:t xml:space="preserve">Grading Scale for </w:t>
            </w:r>
            <w:r>
              <w:rPr>
                <w:rFonts w:asciiTheme="minorHAnsi" w:hAnsiTheme="minorHAnsi" w:cstheme="minorHAnsi"/>
                <w:b/>
                <w:color w:val="auto"/>
              </w:rPr>
              <w:t>Process</w:t>
            </w:r>
            <w:r w:rsidRPr="002A7B53">
              <w:rPr>
                <w:rFonts w:asciiTheme="minorHAnsi" w:hAnsiTheme="minorHAnsi" w:cstheme="minorHAnsi"/>
                <w:b/>
                <w:color w:val="auto"/>
              </w:rPr>
              <w:t xml:space="preserve"> Paragraph</w:t>
            </w:r>
          </w:p>
        </w:tc>
        <w:tc>
          <w:tcPr>
            <w:tcW w:w="1800" w:type="dxa"/>
          </w:tcPr>
          <w:p w14:paraId="21A48D0C" w14:textId="77777777" w:rsidR="00A471CA" w:rsidRPr="00844425" w:rsidRDefault="00A471CA" w:rsidP="0053560B">
            <w:pPr>
              <w:jc w:val="center"/>
              <w:rPr>
                <w:rFonts w:asciiTheme="minorHAnsi" w:hAnsiTheme="minorHAnsi" w:cstheme="minorHAnsi"/>
                <w:b/>
                <w:szCs w:val="24"/>
              </w:rPr>
            </w:pPr>
          </w:p>
        </w:tc>
      </w:tr>
      <w:tr w:rsidR="00A471CA" w:rsidRPr="00844425" w14:paraId="706F47D5" w14:textId="77777777" w:rsidTr="0053560B">
        <w:tc>
          <w:tcPr>
            <w:tcW w:w="7645" w:type="dxa"/>
          </w:tcPr>
          <w:p w14:paraId="323FFCC4" w14:textId="77777777" w:rsidR="00A471CA" w:rsidRPr="00844425" w:rsidRDefault="00A471CA" w:rsidP="0053560B">
            <w:pPr>
              <w:rPr>
                <w:rFonts w:asciiTheme="minorHAnsi" w:hAnsiTheme="minorHAnsi" w:cstheme="minorHAnsi"/>
                <w:b/>
                <w:szCs w:val="24"/>
              </w:rPr>
            </w:pPr>
            <w:r w:rsidRPr="00844425">
              <w:rPr>
                <w:rFonts w:asciiTheme="minorHAnsi" w:hAnsiTheme="minorHAnsi" w:cstheme="minorHAnsi"/>
                <w:b/>
                <w:szCs w:val="24"/>
              </w:rPr>
              <w:t>Criteria and Comments</w:t>
            </w:r>
          </w:p>
        </w:tc>
        <w:tc>
          <w:tcPr>
            <w:tcW w:w="1800" w:type="dxa"/>
          </w:tcPr>
          <w:p w14:paraId="5BD0B2FC" w14:textId="77777777" w:rsidR="00A471CA" w:rsidRPr="00844425" w:rsidRDefault="00A471CA" w:rsidP="0053560B">
            <w:pPr>
              <w:jc w:val="center"/>
              <w:rPr>
                <w:rFonts w:asciiTheme="minorHAnsi" w:hAnsiTheme="minorHAnsi" w:cstheme="minorHAnsi"/>
                <w:b/>
                <w:szCs w:val="24"/>
              </w:rPr>
            </w:pPr>
            <w:r w:rsidRPr="00844425">
              <w:rPr>
                <w:rFonts w:asciiTheme="minorHAnsi" w:hAnsiTheme="minorHAnsi" w:cstheme="minorHAnsi"/>
                <w:b/>
                <w:szCs w:val="24"/>
              </w:rPr>
              <w:t>Points</w:t>
            </w:r>
          </w:p>
        </w:tc>
      </w:tr>
      <w:tr w:rsidR="00A471CA" w:rsidRPr="00844425" w14:paraId="3140D775" w14:textId="77777777" w:rsidTr="0053560B">
        <w:tc>
          <w:tcPr>
            <w:tcW w:w="7645" w:type="dxa"/>
          </w:tcPr>
          <w:p w14:paraId="7823B1DC" w14:textId="77777777" w:rsidR="00A471CA" w:rsidRPr="00844425" w:rsidRDefault="00A471CA" w:rsidP="0053560B">
            <w:pPr>
              <w:rPr>
                <w:rFonts w:asciiTheme="minorHAnsi" w:hAnsiTheme="minorHAnsi" w:cstheme="minorHAnsi"/>
                <w:b/>
                <w:szCs w:val="24"/>
              </w:rPr>
            </w:pPr>
            <w:r>
              <w:rPr>
                <w:rFonts w:asciiTheme="minorHAnsi" w:hAnsiTheme="minorHAnsi" w:cstheme="minorHAnsi"/>
                <w:b/>
                <w:szCs w:val="24"/>
              </w:rPr>
              <w:t>Order</w:t>
            </w:r>
          </w:p>
          <w:p w14:paraId="0C6B2BF4" w14:textId="77777777" w:rsidR="00A471CA" w:rsidRDefault="00A471CA" w:rsidP="00A471CA">
            <w:pPr>
              <w:widowControl/>
              <w:numPr>
                <w:ilvl w:val="0"/>
                <w:numId w:val="21"/>
              </w:numPr>
              <w:ind w:left="0"/>
              <w:rPr>
                <w:rFonts w:asciiTheme="minorHAnsi" w:hAnsiTheme="minorHAnsi" w:cstheme="minorHAnsi"/>
                <w:szCs w:val="24"/>
              </w:rPr>
            </w:pPr>
            <w:r>
              <w:rPr>
                <w:rFonts w:asciiTheme="minorHAnsi" w:hAnsiTheme="minorHAnsi" w:cstheme="minorHAnsi"/>
                <w:szCs w:val="24"/>
              </w:rPr>
              <w:t>Flows in an orderly manner from one step to the next</w:t>
            </w:r>
          </w:p>
          <w:p w14:paraId="0681D9D4" w14:textId="77777777" w:rsidR="00A471CA" w:rsidRPr="00844425" w:rsidRDefault="00A471CA" w:rsidP="00A471CA">
            <w:pPr>
              <w:widowControl/>
              <w:numPr>
                <w:ilvl w:val="0"/>
                <w:numId w:val="21"/>
              </w:numPr>
              <w:ind w:left="0"/>
              <w:rPr>
                <w:rFonts w:asciiTheme="minorHAnsi" w:hAnsiTheme="minorHAnsi" w:cstheme="minorHAnsi"/>
                <w:szCs w:val="24"/>
              </w:rPr>
            </w:pPr>
            <w:r>
              <w:rPr>
                <w:rFonts w:asciiTheme="minorHAnsi" w:hAnsiTheme="minorHAnsi" w:cstheme="minorHAnsi"/>
                <w:szCs w:val="24"/>
              </w:rPr>
              <w:t>Chooses and focuses on a single process</w:t>
            </w:r>
          </w:p>
          <w:p w14:paraId="3E8E579B" w14:textId="77777777" w:rsidR="00A471CA" w:rsidRPr="00844425" w:rsidRDefault="00A471CA" w:rsidP="00A471CA">
            <w:pPr>
              <w:widowControl/>
              <w:numPr>
                <w:ilvl w:val="0"/>
                <w:numId w:val="21"/>
              </w:numPr>
              <w:ind w:left="0"/>
              <w:rPr>
                <w:rFonts w:asciiTheme="minorHAnsi" w:hAnsiTheme="minorHAnsi" w:cstheme="minorHAnsi"/>
                <w:szCs w:val="24"/>
              </w:rPr>
            </w:pPr>
            <w:r w:rsidRPr="00844425">
              <w:rPr>
                <w:rFonts w:asciiTheme="minorHAnsi" w:hAnsiTheme="minorHAnsi" w:cstheme="minorHAnsi"/>
                <w:szCs w:val="24"/>
              </w:rPr>
              <w:t xml:space="preserve">Considers audience </w:t>
            </w:r>
          </w:p>
          <w:p w14:paraId="75C3BAFC" w14:textId="77777777" w:rsidR="00A471CA" w:rsidRPr="00844425" w:rsidRDefault="00A471CA" w:rsidP="00A471CA">
            <w:pPr>
              <w:widowControl/>
              <w:numPr>
                <w:ilvl w:val="0"/>
                <w:numId w:val="21"/>
              </w:numPr>
              <w:ind w:left="0"/>
              <w:rPr>
                <w:rFonts w:asciiTheme="minorHAnsi" w:hAnsiTheme="minorHAnsi" w:cstheme="minorHAnsi"/>
                <w:szCs w:val="24"/>
              </w:rPr>
            </w:pPr>
            <w:r w:rsidRPr="00844425">
              <w:rPr>
                <w:rFonts w:asciiTheme="minorHAnsi" w:hAnsiTheme="minorHAnsi" w:cstheme="minorHAnsi"/>
                <w:szCs w:val="24"/>
              </w:rPr>
              <w:t>Does not oversimplify</w:t>
            </w:r>
            <w:r>
              <w:rPr>
                <w:rFonts w:asciiTheme="minorHAnsi" w:hAnsiTheme="minorHAnsi" w:cstheme="minorHAnsi"/>
                <w:szCs w:val="24"/>
              </w:rPr>
              <w:t xml:space="preserve"> or over explain</w:t>
            </w:r>
          </w:p>
          <w:p w14:paraId="70E9420A" w14:textId="77777777" w:rsidR="00A471CA" w:rsidRPr="00844425" w:rsidRDefault="00A471CA" w:rsidP="00A471CA">
            <w:pPr>
              <w:widowControl/>
              <w:numPr>
                <w:ilvl w:val="0"/>
                <w:numId w:val="21"/>
              </w:numPr>
              <w:ind w:left="0"/>
              <w:rPr>
                <w:rFonts w:asciiTheme="minorHAnsi" w:hAnsiTheme="minorHAnsi" w:cstheme="minorHAnsi"/>
                <w:szCs w:val="24"/>
              </w:rPr>
            </w:pPr>
            <w:r>
              <w:rPr>
                <w:rFonts w:asciiTheme="minorHAnsi" w:hAnsiTheme="minorHAnsi" w:cstheme="minorHAnsi"/>
                <w:szCs w:val="24"/>
              </w:rPr>
              <w:t>Processes</w:t>
            </w:r>
            <w:r w:rsidRPr="00844425">
              <w:rPr>
                <w:rFonts w:asciiTheme="minorHAnsi" w:hAnsiTheme="minorHAnsi" w:cstheme="minorHAnsi"/>
                <w:szCs w:val="24"/>
              </w:rPr>
              <w:t xml:space="preserve"> organized in a logical order</w:t>
            </w:r>
          </w:p>
        </w:tc>
        <w:tc>
          <w:tcPr>
            <w:tcW w:w="1800" w:type="dxa"/>
          </w:tcPr>
          <w:p w14:paraId="3F977A6F"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25</w:t>
            </w:r>
          </w:p>
        </w:tc>
      </w:tr>
      <w:tr w:rsidR="00A471CA" w:rsidRPr="00844425" w14:paraId="7CBE3934" w14:textId="77777777" w:rsidTr="0053560B">
        <w:tc>
          <w:tcPr>
            <w:tcW w:w="7645" w:type="dxa"/>
          </w:tcPr>
          <w:p w14:paraId="1F9662E5" w14:textId="77777777" w:rsidR="00A471CA" w:rsidRPr="00844425" w:rsidRDefault="00A471CA" w:rsidP="0053560B">
            <w:pPr>
              <w:rPr>
                <w:rFonts w:asciiTheme="minorHAnsi" w:hAnsiTheme="minorHAnsi" w:cstheme="minorHAnsi"/>
                <w:b/>
                <w:szCs w:val="24"/>
              </w:rPr>
            </w:pPr>
            <w:r w:rsidRPr="00844425">
              <w:rPr>
                <w:rFonts w:asciiTheme="minorHAnsi" w:hAnsiTheme="minorHAnsi" w:cstheme="minorHAnsi"/>
                <w:b/>
                <w:szCs w:val="24"/>
              </w:rPr>
              <w:t>Structure</w:t>
            </w:r>
          </w:p>
          <w:p w14:paraId="675CB84A" w14:textId="77777777" w:rsidR="00A471CA" w:rsidRPr="00844425" w:rsidRDefault="00A471CA" w:rsidP="00A471CA">
            <w:pPr>
              <w:widowControl/>
              <w:numPr>
                <w:ilvl w:val="0"/>
                <w:numId w:val="18"/>
              </w:numPr>
              <w:ind w:left="0"/>
              <w:rPr>
                <w:rFonts w:asciiTheme="minorHAnsi" w:hAnsiTheme="minorHAnsi" w:cstheme="minorHAnsi"/>
                <w:szCs w:val="24"/>
              </w:rPr>
            </w:pPr>
            <w:r w:rsidRPr="00844425">
              <w:rPr>
                <w:rFonts w:asciiTheme="minorHAnsi" w:hAnsiTheme="minorHAnsi" w:cstheme="minorHAnsi"/>
                <w:szCs w:val="24"/>
              </w:rPr>
              <w:t>Begins with topic sentence that states the</w:t>
            </w:r>
            <w:r>
              <w:rPr>
                <w:rFonts w:asciiTheme="minorHAnsi" w:hAnsiTheme="minorHAnsi" w:cstheme="minorHAnsi"/>
                <w:szCs w:val="24"/>
              </w:rPr>
              <w:t xml:space="preserve"> direction of the</w:t>
            </w:r>
            <w:r w:rsidRPr="00844425">
              <w:rPr>
                <w:rFonts w:asciiTheme="minorHAnsi" w:hAnsiTheme="minorHAnsi" w:cstheme="minorHAnsi"/>
                <w:szCs w:val="24"/>
              </w:rPr>
              <w:t xml:space="preserve"> paragraph </w:t>
            </w:r>
          </w:p>
          <w:p w14:paraId="6B16EB90" w14:textId="77777777" w:rsidR="00A471CA" w:rsidRPr="00844425" w:rsidRDefault="00A471CA" w:rsidP="00A471CA">
            <w:pPr>
              <w:widowControl/>
              <w:numPr>
                <w:ilvl w:val="0"/>
                <w:numId w:val="18"/>
              </w:numPr>
              <w:ind w:left="0"/>
              <w:rPr>
                <w:rFonts w:asciiTheme="minorHAnsi" w:hAnsiTheme="minorHAnsi" w:cstheme="minorHAnsi"/>
                <w:szCs w:val="24"/>
              </w:rPr>
            </w:pPr>
            <w:r w:rsidRPr="00844425">
              <w:rPr>
                <w:rFonts w:asciiTheme="minorHAnsi" w:hAnsiTheme="minorHAnsi" w:cstheme="minorHAnsi"/>
                <w:szCs w:val="24"/>
              </w:rPr>
              <w:t>Supporting sentences limit and focus the main idea</w:t>
            </w:r>
          </w:p>
          <w:p w14:paraId="6957D6BD" w14:textId="77777777" w:rsidR="00A471CA" w:rsidRPr="00844425" w:rsidRDefault="00A471CA" w:rsidP="00A471CA">
            <w:pPr>
              <w:widowControl/>
              <w:numPr>
                <w:ilvl w:val="0"/>
                <w:numId w:val="18"/>
              </w:numPr>
              <w:ind w:left="0"/>
              <w:rPr>
                <w:rFonts w:asciiTheme="minorHAnsi" w:hAnsiTheme="minorHAnsi" w:cstheme="minorHAnsi"/>
                <w:szCs w:val="24"/>
              </w:rPr>
            </w:pPr>
            <w:r w:rsidRPr="00844425">
              <w:rPr>
                <w:rFonts w:asciiTheme="minorHAnsi" w:hAnsiTheme="minorHAnsi" w:cstheme="minorHAnsi"/>
                <w:szCs w:val="24"/>
              </w:rPr>
              <w:t xml:space="preserve">Explanations and details of supporting sentences are well-developed </w:t>
            </w:r>
          </w:p>
          <w:p w14:paraId="69D6125C" w14:textId="77777777" w:rsidR="00A471CA" w:rsidRPr="00844425" w:rsidRDefault="00A471CA" w:rsidP="00A471CA">
            <w:pPr>
              <w:widowControl/>
              <w:numPr>
                <w:ilvl w:val="0"/>
                <w:numId w:val="18"/>
              </w:numPr>
              <w:ind w:left="0"/>
              <w:rPr>
                <w:rFonts w:asciiTheme="minorHAnsi" w:hAnsiTheme="minorHAnsi" w:cstheme="minorHAnsi"/>
                <w:szCs w:val="24"/>
              </w:rPr>
            </w:pPr>
            <w:r w:rsidRPr="00844425">
              <w:rPr>
                <w:rFonts w:asciiTheme="minorHAnsi" w:hAnsiTheme="minorHAnsi" w:cstheme="minorHAnsi"/>
                <w:szCs w:val="24"/>
              </w:rPr>
              <w:t>Closing sentence reflects topic sentence and provides closure</w:t>
            </w:r>
          </w:p>
        </w:tc>
        <w:tc>
          <w:tcPr>
            <w:tcW w:w="1800" w:type="dxa"/>
          </w:tcPr>
          <w:p w14:paraId="548B3D5F"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25</w:t>
            </w:r>
          </w:p>
        </w:tc>
      </w:tr>
      <w:tr w:rsidR="00A471CA" w:rsidRPr="00844425" w14:paraId="6F7B7345" w14:textId="77777777" w:rsidTr="0053560B">
        <w:tc>
          <w:tcPr>
            <w:tcW w:w="7645" w:type="dxa"/>
          </w:tcPr>
          <w:p w14:paraId="28A57BF9" w14:textId="77777777" w:rsidR="00A471CA" w:rsidRPr="00844425" w:rsidRDefault="00A471CA" w:rsidP="0053560B">
            <w:pPr>
              <w:rPr>
                <w:rFonts w:asciiTheme="minorHAnsi" w:hAnsiTheme="minorHAnsi" w:cstheme="minorHAnsi"/>
                <w:b/>
                <w:szCs w:val="24"/>
              </w:rPr>
            </w:pPr>
            <w:r w:rsidRPr="00844425">
              <w:rPr>
                <w:rFonts w:asciiTheme="minorHAnsi" w:hAnsiTheme="minorHAnsi" w:cstheme="minorHAnsi"/>
                <w:b/>
                <w:szCs w:val="24"/>
              </w:rPr>
              <w:t xml:space="preserve">Support </w:t>
            </w:r>
          </w:p>
          <w:p w14:paraId="6F91D180" w14:textId="77777777" w:rsidR="00A471CA" w:rsidRPr="00844425" w:rsidRDefault="00A471CA" w:rsidP="00A471CA">
            <w:pPr>
              <w:widowControl/>
              <w:numPr>
                <w:ilvl w:val="0"/>
                <w:numId w:val="19"/>
              </w:numPr>
              <w:ind w:left="0"/>
              <w:rPr>
                <w:rFonts w:asciiTheme="minorHAnsi" w:hAnsiTheme="minorHAnsi" w:cstheme="minorHAnsi"/>
                <w:szCs w:val="24"/>
              </w:rPr>
            </w:pPr>
            <w:r w:rsidRPr="00844425">
              <w:rPr>
                <w:rFonts w:asciiTheme="minorHAnsi" w:hAnsiTheme="minorHAnsi" w:cstheme="minorHAnsi"/>
                <w:szCs w:val="24"/>
              </w:rPr>
              <w:t>Examples, Details, Explanations</w:t>
            </w:r>
          </w:p>
          <w:p w14:paraId="481F17BB" w14:textId="77777777" w:rsidR="00A471CA" w:rsidRPr="00844425" w:rsidRDefault="00A471CA" w:rsidP="00A471CA">
            <w:pPr>
              <w:widowControl/>
              <w:numPr>
                <w:ilvl w:val="0"/>
                <w:numId w:val="19"/>
              </w:numPr>
              <w:ind w:left="0"/>
              <w:rPr>
                <w:rFonts w:asciiTheme="minorHAnsi" w:hAnsiTheme="minorHAnsi" w:cstheme="minorHAnsi"/>
                <w:szCs w:val="24"/>
              </w:rPr>
            </w:pPr>
            <w:r w:rsidRPr="00844425">
              <w:rPr>
                <w:rFonts w:asciiTheme="minorHAnsi" w:hAnsiTheme="minorHAnsi" w:cstheme="minorHAnsi"/>
                <w:szCs w:val="24"/>
              </w:rPr>
              <w:t>All examples and explanations relate to main point (unity)</w:t>
            </w:r>
          </w:p>
          <w:p w14:paraId="6BDE4110" w14:textId="77777777" w:rsidR="00A471CA" w:rsidRPr="00844425" w:rsidRDefault="00A471CA" w:rsidP="00A471CA">
            <w:pPr>
              <w:widowControl/>
              <w:numPr>
                <w:ilvl w:val="0"/>
                <w:numId w:val="19"/>
              </w:numPr>
              <w:ind w:left="0"/>
              <w:rPr>
                <w:rFonts w:asciiTheme="minorHAnsi" w:hAnsiTheme="minorHAnsi" w:cstheme="minorHAnsi"/>
                <w:szCs w:val="24"/>
              </w:rPr>
            </w:pPr>
            <w:r w:rsidRPr="00844425">
              <w:rPr>
                <w:rFonts w:asciiTheme="minorHAnsi" w:hAnsiTheme="minorHAnsi" w:cstheme="minorHAnsi"/>
                <w:szCs w:val="24"/>
              </w:rPr>
              <w:t>Points clarified with details that limit and focus the main idea (clarity)</w:t>
            </w:r>
          </w:p>
          <w:p w14:paraId="487304BD" w14:textId="77777777" w:rsidR="00A471CA" w:rsidRPr="00844425" w:rsidRDefault="00A471CA" w:rsidP="00A471CA">
            <w:pPr>
              <w:widowControl/>
              <w:numPr>
                <w:ilvl w:val="0"/>
                <w:numId w:val="19"/>
              </w:numPr>
              <w:ind w:left="0"/>
              <w:rPr>
                <w:rFonts w:asciiTheme="minorHAnsi" w:hAnsiTheme="minorHAnsi" w:cstheme="minorHAnsi"/>
                <w:szCs w:val="24"/>
              </w:rPr>
            </w:pPr>
            <w:r w:rsidRPr="00844425">
              <w:rPr>
                <w:rFonts w:asciiTheme="minorHAnsi" w:hAnsiTheme="minorHAnsi" w:cstheme="minorHAnsi"/>
                <w:szCs w:val="24"/>
              </w:rPr>
              <w:t>Organized according to purpose (coherence)</w:t>
            </w:r>
          </w:p>
          <w:p w14:paraId="7F899F4C" w14:textId="77777777" w:rsidR="00A471CA" w:rsidRPr="00844425" w:rsidRDefault="00A471CA" w:rsidP="00A471CA">
            <w:pPr>
              <w:widowControl/>
              <w:numPr>
                <w:ilvl w:val="0"/>
                <w:numId w:val="19"/>
              </w:numPr>
              <w:ind w:left="0"/>
              <w:rPr>
                <w:rFonts w:asciiTheme="minorHAnsi" w:hAnsiTheme="minorHAnsi" w:cstheme="minorHAnsi"/>
                <w:szCs w:val="24"/>
              </w:rPr>
            </w:pPr>
            <w:r w:rsidRPr="00844425">
              <w:rPr>
                <w:rFonts w:asciiTheme="minorHAnsi" w:hAnsiTheme="minorHAnsi" w:cstheme="minorHAnsi"/>
                <w:szCs w:val="24"/>
              </w:rPr>
              <w:t>Transitions between ideas achieve coherence</w:t>
            </w:r>
          </w:p>
        </w:tc>
        <w:tc>
          <w:tcPr>
            <w:tcW w:w="1800" w:type="dxa"/>
          </w:tcPr>
          <w:p w14:paraId="5DB1223D"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25</w:t>
            </w:r>
          </w:p>
        </w:tc>
      </w:tr>
      <w:tr w:rsidR="00A471CA" w:rsidRPr="00844425" w14:paraId="17839E0D" w14:textId="77777777" w:rsidTr="0053560B">
        <w:tc>
          <w:tcPr>
            <w:tcW w:w="7645" w:type="dxa"/>
          </w:tcPr>
          <w:p w14:paraId="6E021A98" w14:textId="77777777" w:rsidR="00A471CA" w:rsidRPr="00844425" w:rsidRDefault="00A471CA" w:rsidP="0053560B">
            <w:pPr>
              <w:rPr>
                <w:rFonts w:asciiTheme="minorHAnsi" w:hAnsiTheme="minorHAnsi" w:cstheme="minorHAnsi"/>
                <w:b/>
                <w:szCs w:val="24"/>
              </w:rPr>
            </w:pPr>
            <w:r w:rsidRPr="00844425">
              <w:rPr>
                <w:rFonts w:asciiTheme="minorHAnsi" w:hAnsiTheme="minorHAnsi" w:cstheme="minorHAnsi"/>
                <w:b/>
                <w:szCs w:val="24"/>
              </w:rPr>
              <w:t>Grammar</w:t>
            </w:r>
          </w:p>
          <w:p w14:paraId="61C33539" w14:textId="77777777" w:rsidR="00A471CA" w:rsidRPr="00844425" w:rsidRDefault="00A471CA" w:rsidP="00A471CA">
            <w:pPr>
              <w:widowControl/>
              <w:numPr>
                <w:ilvl w:val="0"/>
                <w:numId w:val="20"/>
              </w:numPr>
              <w:ind w:left="0"/>
              <w:rPr>
                <w:rFonts w:asciiTheme="minorHAnsi" w:hAnsiTheme="minorHAnsi" w:cstheme="minorHAnsi"/>
                <w:szCs w:val="24"/>
              </w:rPr>
            </w:pPr>
            <w:r w:rsidRPr="00844425">
              <w:rPr>
                <w:rFonts w:asciiTheme="minorHAnsi" w:hAnsiTheme="minorHAnsi" w:cstheme="minorHAnsi"/>
                <w:szCs w:val="24"/>
              </w:rPr>
              <w:t>Complete sentences:  No run-ons or fragments</w:t>
            </w:r>
          </w:p>
          <w:p w14:paraId="18DDBD3A" w14:textId="77777777" w:rsidR="00A471CA" w:rsidRPr="00844425" w:rsidRDefault="00A471CA" w:rsidP="00A471CA">
            <w:pPr>
              <w:widowControl/>
              <w:numPr>
                <w:ilvl w:val="0"/>
                <w:numId w:val="20"/>
              </w:numPr>
              <w:ind w:left="0"/>
              <w:rPr>
                <w:rFonts w:asciiTheme="minorHAnsi" w:hAnsiTheme="minorHAnsi" w:cstheme="minorHAnsi"/>
                <w:szCs w:val="24"/>
              </w:rPr>
            </w:pPr>
            <w:r w:rsidRPr="00844425">
              <w:rPr>
                <w:rFonts w:asciiTheme="minorHAnsi" w:hAnsiTheme="minorHAnsi" w:cstheme="minorHAnsi"/>
                <w:szCs w:val="24"/>
              </w:rPr>
              <w:t>Correct use of commas and other punctuation</w:t>
            </w:r>
          </w:p>
          <w:p w14:paraId="0DB114AB" w14:textId="77777777" w:rsidR="00A471CA" w:rsidRPr="00844425" w:rsidRDefault="00A471CA" w:rsidP="00A471CA">
            <w:pPr>
              <w:widowControl/>
              <w:numPr>
                <w:ilvl w:val="0"/>
                <w:numId w:val="20"/>
              </w:numPr>
              <w:ind w:left="0"/>
              <w:rPr>
                <w:rFonts w:asciiTheme="minorHAnsi" w:hAnsiTheme="minorHAnsi" w:cstheme="minorHAnsi"/>
                <w:szCs w:val="24"/>
              </w:rPr>
            </w:pPr>
            <w:r w:rsidRPr="00844425">
              <w:rPr>
                <w:rFonts w:asciiTheme="minorHAnsi" w:hAnsiTheme="minorHAnsi" w:cstheme="minorHAnsi"/>
                <w:szCs w:val="24"/>
              </w:rPr>
              <w:t>Correct use of pronouns</w:t>
            </w:r>
          </w:p>
          <w:p w14:paraId="5D72993E" w14:textId="77777777" w:rsidR="00A471CA" w:rsidRPr="00844425" w:rsidRDefault="00A471CA" w:rsidP="00A471CA">
            <w:pPr>
              <w:widowControl/>
              <w:numPr>
                <w:ilvl w:val="0"/>
                <w:numId w:val="20"/>
              </w:numPr>
              <w:ind w:left="0"/>
              <w:rPr>
                <w:rFonts w:asciiTheme="minorHAnsi" w:hAnsiTheme="minorHAnsi" w:cstheme="minorHAnsi"/>
                <w:szCs w:val="24"/>
              </w:rPr>
            </w:pPr>
            <w:r w:rsidRPr="00844425">
              <w:rPr>
                <w:rFonts w:asciiTheme="minorHAnsi" w:hAnsiTheme="minorHAnsi" w:cstheme="minorHAnsi"/>
                <w:szCs w:val="24"/>
              </w:rPr>
              <w:t>Correct use of verbs</w:t>
            </w:r>
          </w:p>
          <w:p w14:paraId="106DD769" w14:textId="77777777" w:rsidR="00A471CA" w:rsidRPr="00844425" w:rsidRDefault="00A471CA" w:rsidP="00A471CA">
            <w:pPr>
              <w:widowControl/>
              <w:numPr>
                <w:ilvl w:val="0"/>
                <w:numId w:val="20"/>
              </w:numPr>
              <w:ind w:left="0"/>
              <w:rPr>
                <w:rFonts w:asciiTheme="minorHAnsi" w:hAnsiTheme="minorHAnsi" w:cstheme="minorHAnsi"/>
                <w:szCs w:val="24"/>
              </w:rPr>
            </w:pPr>
            <w:r w:rsidRPr="00844425">
              <w:rPr>
                <w:rFonts w:asciiTheme="minorHAnsi" w:hAnsiTheme="minorHAnsi" w:cstheme="minorHAnsi"/>
                <w:szCs w:val="24"/>
              </w:rPr>
              <w:t>Spelling and capital letters</w:t>
            </w:r>
          </w:p>
        </w:tc>
        <w:tc>
          <w:tcPr>
            <w:tcW w:w="1800" w:type="dxa"/>
          </w:tcPr>
          <w:p w14:paraId="60EDA298" w14:textId="77777777" w:rsidR="00A471CA" w:rsidRPr="00844425" w:rsidRDefault="00A471CA" w:rsidP="0053560B">
            <w:pPr>
              <w:jc w:val="center"/>
              <w:rPr>
                <w:rFonts w:asciiTheme="minorHAnsi" w:hAnsiTheme="minorHAnsi" w:cstheme="minorHAnsi"/>
                <w:szCs w:val="24"/>
              </w:rPr>
            </w:pPr>
            <w:r w:rsidRPr="00844425">
              <w:rPr>
                <w:rFonts w:asciiTheme="minorHAnsi" w:hAnsiTheme="minorHAnsi" w:cstheme="minorHAnsi"/>
                <w:szCs w:val="24"/>
              </w:rPr>
              <w:t>25</w:t>
            </w:r>
          </w:p>
        </w:tc>
      </w:tr>
      <w:tr w:rsidR="00A471CA" w:rsidRPr="00844425" w14:paraId="3631F333" w14:textId="77777777" w:rsidTr="0053560B">
        <w:tc>
          <w:tcPr>
            <w:tcW w:w="7645" w:type="dxa"/>
          </w:tcPr>
          <w:p w14:paraId="2F5323BA" w14:textId="77777777" w:rsidR="00A471CA" w:rsidRPr="00844425" w:rsidRDefault="00A471CA" w:rsidP="0053560B">
            <w:pPr>
              <w:jc w:val="right"/>
              <w:rPr>
                <w:rFonts w:asciiTheme="minorHAnsi" w:hAnsiTheme="minorHAnsi" w:cstheme="minorHAnsi"/>
                <w:szCs w:val="24"/>
              </w:rPr>
            </w:pPr>
            <w:r w:rsidRPr="00844425">
              <w:rPr>
                <w:rFonts w:asciiTheme="minorHAnsi" w:hAnsiTheme="minorHAnsi" w:cstheme="minorHAnsi"/>
                <w:szCs w:val="24"/>
              </w:rPr>
              <w:t xml:space="preserve">A ten-point penalty will be applied if ALL instructions are not followed. </w:t>
            </w:r>
          </w:p>
          <w:p w14:paraId="238E6998" w14:textId="77777777" w:rsidR="00A471CA" w:rsidRPr="00844425" w:rsidRDefault="00A471CA" w:rsidP="0053560B">
            <w:pPr>
              <w:jc w:val="right"/>
              <w:rPr>
                <w:rFonts w:asciiTheme="minorHAnsi" w:hAnsiTheme="minorHAnsi" w:cstheme="minorHAnsi"/>
                <w:b/>
                <w:szCs w:val="24"/>
                <w:u w:val="single"/>
              </w:rPr>
            </w:pPr>
            <w:r w:rsidRPr="00844425">
              <w:rPr>
                <w:rFonts w:asciiTheme="minorHAnsi" w:hAnsiTheme="minorHAnsi" w:cstheme="minorHAnsi"/>
                <w:b/>
                <w:szCs w:val="24"/>
                <w:u w:val="single"/>
              </w:rPr>
              <w:t>Total Points</w:t>
            </w:r>
          </w:p>
        </w:tc>
        <w:tc>
          <w:tcPr>
            <w:tcW w:w="1800" w:type="dxa"/>
          </w:tcPr>
          <w:p w14:paraId="2975A996" w14:textId="77777777" w:rsidR="00A471CA" w:rsidRPr="00844425" w:rsidRDefault="00A471CA" w:rsidP="0053560B">
            <w:pPr>
              <w:jc w:val="center"/>
              <w:rPr>
                <w:rFonts w:asciiTheme="minorHAnsi" w:hAnsiTheme="minorHAnsi" w:cstheme="minorHAnsi"/>
                <w:szCs w:val="24"/>
              </w:rPr>
            </w:pPr>
          </w:p>
          <w:p w14:paraId="21F7B044" w14:textId="77777777" w:rsidR="00A471CA" w:rsidRPr="00844425" w:rsidRDefault="00A471CA" w:rsidP="0053560B">
            <w:pPr>
              <w:jc w:val="center"/>
              <w:rPr>
                <w:rFonts w:asciiTheme="minorHAnsi" w:hAnsiTheme="minorHAnsi" w:cstheme="minorHAnsi"/>
                <w:szCs w:val="24"/>
              </w:rPr>
            </w:pPr>
          </w:p>
        </w:tc>
      </w:tr>
    </w:tbl>
    <w:p w14:paraId="354BC4D8" w14:textId="77777777" w:rsidR="00A471CA" w:rsidRDefault="00A471CA" w:rsidP="00A471CA">
      <w:pPr>
        <w:rPr>
          <w:b/>
        </w:rPr>
      </w:pPr>
    </w:p>
    <w:p w14:paraId="36CB59BA" w14:textId="77777777" w:rsidR="00A471CA" w:rsidRPr="00AB7428" w:rsidRDefault="00A471CA" w:rsidP="00A471CA"/>
    <w:p w14:paraId="323E0472" w14:textId="77777777" w:rsidR="00A471CA" w:rsidRPr="00AB7428" w:rsidRDefault="00A471CA" w:rsidP="00A471CA"/>
    <w:p w14:paraId="103D5505" w14:textId="77777777" w:rsidR="00A471CA" w:rsidRPr="00AB7428" w:rsidRDefault="00A471CA" w:rsidP="00A471CA">
      <w:pPr>
        <w:rPr>
          <w:b/>
        </w:rPr>
      </w:pPr>
      <w:r>
        <w:tab/>
      </w:r>
      <w:r>
        <w:tab/>
      </w:r>
      <w:r>
        <w:tab/>
      </w:r>
      <w:r>
        <w:tab/>
      </w:r>
      <w:r>
        <w:tab/>
      </w:r>
      <w:r>
        <w:tab/>
      </w:r>
      <w:r w:rsidRPr="003E5B1D">
        <w:rPr>
          <w:b/>
        </w:rPr>
        <w:t>Process Paragraph</w:t>
      </w:r>
    </w:p>
    <w:p w14:paraId="1BF35EDC" w14:textId="77777777" w:rsidR="00A471CA" w:rsidRPr="00AB7428" w:rsidRDefault="00A471CA" w:rsidP="00A471CA">
      <w:pPr>
        <w:tabs>
          <w:tab w:val="left" w:pos="1080"/>
        </w:tabs>
      </w:pPr>
    </w:p>
    <w:p w14:paraId="628AE0AE" w14:textId="77777777" w:rsidR="004D5C95" w:rsidRPr="00A74AF0" w:rsidRDefault="004D5C95" w:rsidP="008D4C1E">
      <w:pPr>
        <w:spacing w:before="240"/>
        <w:rPr>
          <w:rFonts w:cs="Arial"/>
          <w:b/>
        </w:rPr>
      </w:pPr>
    </w:p>
    <w:sectPr w:rsidR="004D5C95" w:rsidRPr="00A74AF0"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92D"/>
    <w:multiLevelType w:val="hybridMultilevel"/>
    <w:tmpl w:val="A4B2CBE0"/>
    <w:lvl w:ilvl="0" w:tplc="EB78DB5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D25DF"/>
    <w:multiLevelType w:val="hybridMultilevel"/>
    <w:tmpl w:val="43D48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4531E"/>
    <w:multiLevelType w:val="hybridMultilevel"/>
    <w:tmpl w:val="E14833FE"/>
    <w:lvl w:ilvl="0" w:tplc="EB28F4C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D185E14"/>
    <w:multiLevelType w:val="hybridMultilevel"/>
    <w:tmpl w:val="BC14D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E018C"/>
    <w:multiLevelType w:val="hybridMultilevel"/>
    <w:tmpl w:val="29C83E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91B3963"/>
    <w:multiLevelType w:val="hybridMultilevel"/>
    <w:tmpl w:val="AA4480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388F753F"/>
    <w:multiLevelType w:val="hybridMultilevel"/>
    <w:tmpl w:val="616AB8EE"/>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63AFE"/>
    <w:multiLevelType w:val="hybridMultilevel"/>
    <w:tmpl w:val="BBCC2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E5896"/>
    <w:multiLevelType w:val="hybridMultilevel"/>
    <w:tmpl w:val="DC60D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750A1"/>
    <w:multiLevelType w:val="hybridMultilevel"/>
    <w:tmpl w:val="D82A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44C44"/>
    <w:multiLevelType w:val="hybridMultilevel"/>
    <w:tmpl w:val="46D83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F30931"/>
    <w:multiLevelType w:val="hybridMultilevel"/>
    <w:tmpl w:val="A8A6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37756"/>
    <w:multiLevelType w:val="hybridMultilevel"/>
    <w:tmpl w:val="E5C0A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2"/>
  </w:num>
  <w:num w:numId="4">
    <w:abstractNumId w:val="15"/>
  </w:num>
  <w:num w:numId="5">
    <w:abstractNumId w:val="4"/>
  </w:num>
  <w:num w:numId="6">
    <w:abstractNumId w:val="3"/>
  </w:num>
  <w:num w:numId="7">
    <w:abstractNumId w:val="26"/>
  </w:num>
  <w:num w:numId="8">
    <w:abstractNumId w:val="16"/>
  </w:num>
  <w:num w:numId="9">
    <w:abstractNumId w:val="1"/>
  </w:num>
  <w:num w:numId="10">
    <w:abstractNumId w:val="14"/>
  </w:num>
  <w:num w:numId="11">
    <w:abstractNumId w:val="5"/>
  </w:num>
  <w:num w:numId="12">
    <w:abstractNumId w:val="7"/>
  </w:num>
  <w:num w:numId="13">
    <w:abstractNumId w:val="24"/>
  </w:num>
  <w:num w:numId="14">
    <w:abstractNumId w:val="23"/>
  </w:num>
  <w:num w:numId="15">
    <w:abstractNumId w:val="19"/>
  </w:num>
  <w:num w:numId="16">
    <w:abstractNumId w:val="25"/>
  </w:num>
  <w:num w:numId="17">
    <w:abstractNumId w:val="13"/>
  </w:num>
  <w:num w:numId="18">
    <w:abstractNumId w:val="9"/>
  </w:num>
  <w:num w:numId="19">
    <w:abstractNumId w:val="17"/>
  </w:num>
  <w:num w:numId="20">
    <w:abstractNumId w:val="20"/>
  </w:num>
  <w:num w:numId="21">
    <w:abstractNumId w:val="2"/>
  </w:num>
  <w:num w:numId="22">
    <w:abstractNumId w:val="10"/>
  </w:num>
  <w:num w:numId="23">
    <w:abstractNumId w:val="18"/>
  </w:num>
  <w:num w:numId="24">
    <w:abstractNumId w:val="11"/>
  </w:num>
  <w:num w:numId="25">
    <w:abstractNumId w:val="6"/>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2225"/>
    <w:rsid w:val="00007DFB"/>
    <w:rsid w:val="00010B4F"/>
    <w:rsid w:val="0002195E"/>
    <w:rsid w:val="00024FCE"/>
    <w:rsid w:val="00036806"/>
    <w:rsid w:val="00036EE2"/>
    <w:rsid w:val="000474DB"/>
    <w:rsid w:val="00051DE0"/>
    <w:rsid w:val="000534F7"/>
    <w:rsid w:val="00062BB6"/>
    <w:rsid w:val="00067F37"/>
    <w:rsid w:val="00070E28"/>
    <w:rsid w:val="000B1A0A"/>
    <w:rsid w:val="000B2581"/>
    <w:rsid w:val="000C0F73"/>
    <w:rsid w:val="000D2F50"/>
    <w:rsid w:val="000E1F26"/>
    <w:rsid w:val="000E6D46"/>
    <w:rsid w:val="000F2B2E"/>
    <w:rsid w:val="00133B4F"/>
    <w:rsid w:val="00135181"/>
    <w:rsid w:val="00160EA6"/>
    <w:rsid w:val="00164B76"/>
    <w:rsid w:val="00165DDB"/>
    <w:rsid w:val="001807F9"/>
    <w:rsid w:val="00181D9D"/>
    <w:rsid w:val="001A3082"/>
    <w:rsid w:val="001A4925"/>
    <w:rsid w:val="001B6488"/>
    <w:rsid w:val="001C454C"/>
    <w:rsid w:val="001E5B31"/>
    <w:rsid w:val="0021201C"/>
    <w:rsid w:val="00271198"/>
    <w:rsid w:val="00273B99"/>
    <w:rsid w:val="00280986"/>
    <w:rsid w:val="00282DF7"/>
    <w:rsid w:val="00292BF5"/>
    <w:rsid w:val="00292C8E"/>
    <w:rsid w:val="002B57DB"/>
    <w:rsid w:val="002B6974"/>
    <w:rsid w:val="002D4F94"/>
    <w:rsid w:val="002F6ABE"/>
    <w:rsid w:val="00300A8E"/>
    <w:rsid w:val="00317685"/>
    <w:rsid w:val="00331925"/>
    <w:rsid w:val="00342ADF"/>
    <w:rsid w:val="0035432C"/>
    <w:rsid w:val="00385B52"/>
    <w:rsid w:val="00397BDE"/>
    <w:rsid w:val="003A1E9E"/>
    <w:rsid w:val="003B5225"/>
    <w:rsid w:val="003C2802"/>
    <w:rsid w:val="003D0C43"/>
    <w:rsid w:val="00401AAD"/>
    <w:rsid w:val="00407579"/>
    <w:rsid w:val="00414165"/>
    <w:rsid w:val="004162C8"/>
    <w:rsid w:val="0042295A"/>
    <w:rsid w:val="0042318F"/>
    <w:rsid w:val="00456158"/>
    <w:rsid w:val="00463958"/>
    <w:rsid w:val="0047148B"/>
    <w:rsid w:val="00476A03"/>
    <w:rsid w:val="00476EB7"/>
    <w:rsid w:val="004A59E4"/>
    <w:rsid w:val="004B079F"/>
    <w:rsid w:val="004B1025"/>
    <w:rsid w:val="004C02E4"/>
    <w:rsid w:val="004C1C7E"/>
    <w:rsid w:val="004C2236"/>
    <w:rsid w:val="004C5BA9"/>
    <w:rsid w:val="004D5C95"/>
    <w:rsid w:val="004F0243"/>
    <w:rsid w:val="004F278F"/>
    <w:rsid w:val="004F55C8"/>
    <w:rsid w:val="004F7F17"/>
    <w:rsid w:val="00501DDA"/>
    <w:rsid w:val="00514B8A"/>
    <w:rsid w:val="00534489"/>
    <w:rsid w:val="0053560B"/>
    <w:rsid w:val="00536276"/>
    <w:rsid w:val="0054204E"/>
    <w:rsid w:val="00547A8C"/>
    <w:rsid w:val="00562E6F"/>
    <w:rsid w:val="00563C6C"/>
    <w:rsid w:val="00563CF6"/>
    <w:rsid w:val="0057476A"/>
    <w:rsid w:val="005A1F94"/>
    <w:rsid w:val="005A3449"/>
    <w:rsid w:val="005A5276"/>
    <w:rsid w:val="005A7ABC"/>
    <w:rsid w:val="005B5306"/>
    <w:rsid w:val="005D1EA3"/>
    <w:rsid w:val="005D274C"/>
    <w:rsid w:val="005E2EF6"/>
    <w:rsid w:val="005E3BFF"/>
    <w:rsid w:val="005F189C"/>
    <w:rsid w:val="00601720"/>
    <w:rsid w:val="00604531"/>
    <w:rsid w:val="00615BC9"/>
    <w:rsid w:val="00633678"/>
    <w:rsid w:val="00640C1E"/>
    <w:rsid w:val="00642FFD"/>
    <w:rsid w:val="00643FFE"/>
    <w:rsid w:val="006458CC"/>
    <w:rsid w:val="00670391"/>
    <w:rsid w:val="006B099C"/>
    <w:rsid w:val="006B1A7B"/>
    <w:rsid w:val="006C37EB"/>
    <w:rsid w:val="006C5064"/>
    <w:rsid w:val="006D009A"/>
    <w:rsid w:val="006E57B2"/>
    <w:rsid w:val="007017D8"/>
    <w:rsid w:val="0070341D"/>
    <w:rsid w:val="007103FB"/>
    <w:rsid w:val="007130EF"/>
    <w:rsid w:val="007232D8"/>
    <w:rsid w:val="00730F84"/>
    <w:rsid w:val="007414CA"/>
    <w:rsid w:val="00747E70"/>
    <w:rsid w:val="00755A66"/>
    <w:rsid w:val="007609E8"/>
    <w:rsid w:val="00783CF5"/>
    <w:rsid w:val="00797FBB"/>
    <w:rsid w:val="007A102D"/>
    <w:rsid w:val="007A4247"/>
    <w:rsid w:val="007B330A"/>
    <w:rsid w:val="007B5019"/>
    <w:rsid w:val="007C30FD"/>
    <w:rsid w:val="007C4390"/>
    <w:rsid w:val="007C480B"/>
    <w:rsid w:val="007C7E04"/>
    <w:rsid w:val="007E6126"/>
    <w:rsid w:val="00812F4D"/>
    <w:rsid w:val="008132AB"/>
    <w:rsid w:val="00822617"/>
    <w:rsid w:val="00841305"/>
    <w:rsid w:val="00847EBF"/>
    <w:rsid w:val="008544ED"/>
    <w:rsid w:val="008566A7"/>
    <w:rsid w:val="00862E1E"/>
    <w:rsid w:val="00867A0D"/>
    <w:rsid w:val="00885B8B"/>
    <w:rsid w:val="0089113F"/>
    <w:rsid w:val="008B6ECA"/>
    <w:rsid w:val="008D0310"/>
    <w:rsid w:val="008D1D2A"/>
    <w:rsid w:val="008D4C1E"/>
    <w:rsid w:val="008D5D91"/>
    <w:rsid w:val="008F5CED"/>
    <w:rsid w:val="00900521"/>
    <w:rsid w:val="009008B2"/>
    <w:rsid w:val="00905A1E"/>
    <w:rsid w:val="009234AB"/>
    <w:rsid w:val="00947BF8"/>
    <w:rsid w:val="00961A08"/>
    <w:rsid w:val="00965069"/>
    <w:rsid w:val="009767A0"/>
    <w:rsid w:val="00981BAC"/>
    <w:rsid w:val="00981C85"/>
    <w:rsid w:val="00984C09"/>
    <w:rsid w:val="009855E5"/>
    <w:rsid w:val="00995839"/>
    <w:rsid w:val="009C0B61"/>
    <w:rsid w:val="009D168F"/>
    <w:rsid w:val="009E7634"/>
    <w:rsid w:val="00A244FD"/>
    <w:rsid w:val="00A3008F"/>
    <w:rsid w:val="00A30E73"/>
    <w:rsid w:val="00A471CA"/>
    <w:rsid w:val="00A5293F"/>
    <w:rsid w:val="00A63651"/>
    <w:rsid w:val="00A64343"/>
    <w:rsid w:val="00A76FBC"/>
    <w:rsid w:val="00A87501"/>
    <w:rsid w:val="00AA2FDF"/>
    <w:rsid w:val="00AA3B46"/>
    <w:rsid w:val="00AB5725"/>
    <w:rsid w:val="00AC3C9F"/>
    <w:rsid w:val="00AD4153"/>
    <w:rsid w:val="00AE2E4A"/>
    <w:rsid w:val="00AF1222"/>
    <w:rsid w:val="00AF36FE"/>
    <w:rsid w:val="00B0671C"/>
    <w:rsid w:val="00B26C78"/>
    <w:rsid w:val="00B301A7"/>
    <w:rsid w:val="00B45623"/>
    <w:rsid w:val="00B55348"/>
    <w:rsid w:val="00B62DEC"/>
    <w:rsid w:val="00B82CA8"/>
    <w:rsid w:val="00B958AD"/>
    <w:rsid w:val="00B97CAB"/>
    <w:rsid w:val="00BC601B"/>
    <w:rsid w:val="00C132C0"/>
    <w:rsid w:val="00C71656"/>
    <w:rsid w:val="00C7534D"/>
    <w:rsid w:val="00C97B08"/>
    <w:rsid w:val="00CB0235"/>
    <w:rsid w:val="00CD592F"/>
    <w:rsid w:val="00CE0939"/>
    <w:rsid w:val="00D02254"/>
    <w:rsid w:val="00D32709"/>
    <w:rsid w:val="00D564FA"/>
    <w:rsid w:val="00D63192"/>
    <w:rsid w:val="00D66F27"/>
    <w:rsid w:val="00D8172A"/>
    <w:rsid w:val="00D945A8"/>
    <w:rsid w:val="00D951E2"/>
    <w:rsid w:val="00DA1FAB"/>
    <w:rsid w:val="00DA6694"/>
    <w:rsid w:val="00DC21BD"/>
    <w:rsid w:val="00DC6224"/>
    <w:rsid w:val="00DD7E2A"/>
    <w:rsid w:val="00DE346E"/>
    <w:rsid w:val="00DF6910"/>
    <w:rsid w:val="00E07DB1"/>
    <w:rsid w:val="00E130C2"/>
    <w:rsid w:val="00E234BB"/>
    <w:rsid w:val="00E33985"/>
    <w:rsid w:val="00E45FCB"/>
    <w:rsid w:val="00E567F5"/>
    <w:rsid w:val="00E60A4E"/>
    <w:rsid w:val="00E62588"/>
    <w:rsid w:val="00E6377A"/>
    <w:rsid w:val="00EA49CA"/>
    <w:rsid w:val="00EA4F41"/>
    <w:rsid w:val="00EB61EF"/>
    <w:rsid w:val="00EC0B8E"/>
    <w:rsid w:val="00F13DAE"/>
    <w:rsid w:val="00F167FB"/>
    <w:rsid w:val="00F43F1A"/>
    <w:rsid w:val="00F749DC"/>
    <w:rsid w:val="00F77FD8"/>
    <w:rsid w:val="00F819B0"/>
    <w:rsid w:val="00F94028"/>
    <w:rsid w:val="00FA12B1"/>
    <w:rsid w:val="00FA50A6"/>
    <w:rsid w:val="00FA7DF5"/>
    <w:rsid w:val="00FB358B"/>
    <w:rsid w:val="00FB4E02"/>
    <w:rsid w:val="00FC1362"/>
    <w:rsid w:val="00FC630E"/>
    <w:rsid w:val="00FE14AB"/>
    <w:rsid w:val="00FF1A6B"/>
    <w:rsid w:val="00FF1B93"/>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2181"/>
  <w15:docId w15:val="{F5C8CF78-D523-47E9-88E1-7519DF5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9E7634"/>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3C2802"/>
    <w:pPr>
      <w:keepNext/>
      <w:keepLines/>
      <w:spacing w:before="24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625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9E7634"/>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3C2802"/>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A63651"/>
    <w:rPr>
      <w:color w:val="800080" w:themeColor="followedHyperlink"/>
      <w:u w:val="single"/>
    </w:rPr>
  </w:style>
  <w:style w:type="paragraph" w:customStyle="1" w:styleId="xmsonormal">
    <w:name w:val="x_msonormal"/>
    <w:basedOn w:val="Normal"/>
    <w:rsid w:val="008544ED"/>
    <w:pPr>
      <w:widowControl/>
    </w:pPr>
    <w:rPr>
      <w:rFonts w:eastAsiaTheme="minorHAnsi" w:cs="Calibri"/>
      <w:snapToGrid/>
      <w:sz w:val="22"/>
      <w:szCs w:val="22"/>
    </w:rPr>
  </w:style>
  <w:style w:type="character" w:customStyle="1" w:styleId="UnresolvedMention1">
    <w:name w:val="Unresolved Mention1"/>
    <w:basedOn w:val="DefaultParagraphFont"/>
    <w:uiPriority w:val="99"/>
    <w:semiHidden/>
    <w:unhideWhenUsed/>
    <w:rsid w:val="00D951E2"/>
    <w:rPr>
      <w:color w:val="605E5C"/>
      <w:shd w:val="clear" w:color="auto" w:fill="E1DFDD"/>
    </w:rPr>
  </w:style>
  <w:style w:type="table" w:styleId="TableGridLight">
    <w:name w:val="Grid Table Light"/>
    <w:basedOn w:val="TableNormal"/>
    <w:uiPriority w:val="40"/>
    <w:rsid w:val="00A47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DEHEADER">
    <w:name w:val="SIDE HEADER"/>
    <w:rsid w:val="0053560B"/>
    <w:rPr>
      <w:rFonts w:ascii="Impact" w:hAnsi="Impact" w:hint="default"/>
      <w:b/>
      <w:bCs w:val="0"/>
      <w:sz w:val="24"/>
    </w:rPr>
  </w:style>
  <w:style w:type="character" w:customStyle="1" w:styleId="Heading4Char">
    <w:name w:val="Heading 4 Char"/>
    <w:basedOn w:val="DefaultParagraphFont"/>
    <w:link w:val="Heading4"/>
    <w:uiPriority w:val="9"/>
    <w:semiHidden/>
    <w:rsid w:val="00E62588"/>
    <w:rPr>
      <w:rFonts w:asciiTheme="majorHAnsi" w:eastAsiaTheme="majorEastAsia" w:hAnsiTheme="majorHAnsi" w:cstheme="majorBidi"/>
      <w:i/>
      <w:iCs/>
      <w:snapToGrid w:val="0"/>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4975475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611280399">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southeasterntech.edu/" TargetMode="External"/><Relationship Id="rId13" Type="http://schemas.openxmlformats.org/officeDocument/2006/relationships/hyperlink" Target="mailto:swaters@southeasterntech.edu" TargetMode="External"/><Relationship Id="rId18" Type="http://schemas.openxmlformats.org/officeDocument/2006/relationships/hyperlink" Target="mailto:ejarrell@southeasterntech.edu" TargetMode="External"/><Relationship Id="rId26" Type="http://schemas.openxmlformats.org/officeDocument/2006/relationships/hyperlink" Target="mailto:ljonas@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7" Type="http://schemas.openxmlformats.org/officeDocument/2006/relationships/hyperlink" Target="https://catalog.southeasterntech.edu/" TargetMode="External"/><Relationship Id="rId12" Type="http://schemas.openxmlformats.org/officeDocument/2006/relationships/hyperlink" Target="mailto:Stephannie%20Waters" TargetMode="External"/><Relationship Id="rId17" Type="http://schemas.openxmlformats.org/officeDocument/2006/relationships/hyperlink" Target="mailto:hthomas@southeasterntech.edu" TargetMode="External"/><Relationship Id="rId25" Type="http://schemas.openxmlformats.org/officeDocument/2006/relationships/hyperlink" Target="mailto:bwilcox@southeasterntech.edu" TargetMode="External"/><Relationship Id="rId2" Type="http://schemas.openxmlformats.org/officeDocument/2006/relationships/numbering" Target="numbering.xml"/><Relationship Id="rId16" Type="http://schemas.openxmlformats.org/officeDocument/2006/relationships/hyperlink" Target="mailto:hthomas@southeasterntech.edu" TargetMode="External"/><Relationship Id="rId20" Type="http://schemas.openxmlformats.org/officeDocument/2006/relationships/hyperlink" Target="mailto:hthomas@southeasterntech.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outheasterntech.edu/covid-19/" TargetMode="External"/><Relationship Id="rId24" Type="http://schemas.openxmlformats.org/officeDocument/2006/relationships/hyperlink" Target="mailto:ljonas@southeasterntech.edu" TargetMode="External"/><Relationship Id="rId5" Type="http://schemas.openxmlformats.org/officeDocument/2006/relationships/webSettings" Target="webSettings.xml"/><Relationship Id="rId15" Type="http://schemas.openxmlformats.org/officeDocument/2006/relationships/hyperlink" Target="mailto:ejarrell@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https://southeasterntech.okta.com/" TargetMode="External"/><Relationship Id="rId19" Type="http://schemas.openxmlformats.org/officeDocument/2006/relationships/hyperlink" Target="mailto:ejarrell@southeasterntech.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jarrell@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http://www.southeasterntech.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3135-0F14-47C6-9FEA-7E731C17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Spring 201914 Syllabus</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 Syllabus</dc:title>
  <dc:creator>swilson</dc:creator>
  <cp:lastModifiedBy>Dana L Price</cp:lastModifiedBy>
  <cp:revision>2</cp:revision>
  <cp:lastPrinted>2023-05-01T19:19:00Z</cp:lastPrinted>
  <dcterms:created xsi:type="dcterms:W3CDTF">2023-05-01T19:23:00Z</dcterms:created>
  <dcterms:modified xsi:type="dcterms:W3CDTF">2023-05-01T19:23:00Z</dcterms:modified>
</cp:coreProperties>
</file>