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3A6BEE" w:rsidRDefault="003A6BEE" w:rsidP="00484E65"/>
    <w:p w:rsidR="007017D8" w:rsidRPr="00691641" w:rsidRDefault="00AD2269" w:rsidP="00691641">
      <w:pPr>
        <w:pStyle w:val="Heading1"/>
      </w:pPr>
      <w:r>
        <w:t>COSM</w:t>
      </w:r>
      <w:r w:rsidR="00FA6761">
        <w:t>ETOLOGY (COSM)</w:t>
      </w:r>
      <w:r>
        <w:t xml:space="preserve"> </w:t>
      </w:r>
      <w:r w:rsidR="007E576F">
        <w:t>1040 Hairstyling</w:t>
      </w:r>
    </w:p>
    <w:p w:rsidR="007017D8" w:rsidRPr="00552118" w:rsidRDefault="00C648A9" w:rsidP="0070293B">
      <w:pPr>
        <w:pStyle w:val="Heading1"/>
      </w:pPr>
      <w:r>
        <w:t xml:space="preserve">HYBRID </w:t>
      </w:r>
      <w:r w:rsidR="007017D8" w:rsidRPr="00552118">
        <w:t>COURSE SYLLABUS</w:t>
      </w:r>
    </w:p>
    <w:p w:rsidR="007017D8" w:rsidRPr="00552118" w:rsidRDefault="008A7778" w:rsidP="007017D8">
      <w:pPr>
        <w:jc w:val="center"/>
        <w:rPr>
          <w:rFonts w:asciiTheme="minorHAnsi" w:hAnsiTheme="minorHAnsi" w:cstheme="minorHAnsi"/>
          <w:sz w:val="32"/>
          <w:szCs w:val="32"/>
        </w:rPr>
      </w:pPr>
      <w:r>
        <w:rPr>
          <w:rFonts w:asciiTheme="minorHAnsi" w:hAnsiTheme="minorHAnsi" w:cstheme="minorHAnsi"/>
          <w:b/>
          <w:sz w:val="32"/>
          <w:szCs w:val="32"/>
        </w:rPr>
        <w:t>Spring</w:t>
      </w:r>
      <w:r w:rsidR="007017D8" w:rsidRPr="00552118">
        <w:rPr>
          <w:rFonts w:asciiTheme="minorHAnsi" w:hAnsiTheme="minorHAnsi" w:cstheme="minorHAnsi"/>
          <w:b/>
          <w:sz w:val="32"/>
          <w:szCs w:val="32"/>
        </w:rPr>
        <w:t xml:space="preserve"> Semester </w:t>
      </w:r>
      <w:r>
        <w:rPr>
          <w:rFonts w:asciiTheme="minorHAnsi" w:hAnsiTheme="minorHAnsi" w:cstheme="minorHAnsi"/>
          <w:b/>
          <w:sz w:val="32"/>
          <w:szCs w:val="32"/>
        </w:rPr>
        <w:t>202</w:t>
      </w:r>
      <w:r w:rsidR="000C1E60">
        <w:rPr>
          <w:rFonts w:asciiTheme="minorHAnsi" w:hAnsiTheme="minorHAnsi" w:cstheme="minorHAnsi"/>
          <w:b/>
          <w:sz w:val="32"/>
          <w:szCs w:val="32"/>
        </w:rPr>
        <w:t>3</w:t>
      </w:r>
    </w:p>
    <w:p w:rsidR="00C648A9" w:rsidRDefault="00C648A9" w:rsidP="00C648A9">
      <w:pPr>
        <w:pStyle w:val="Heading2"/>
        <w:rPr>
          <w:rFonts w:eastAsia="Times New Roman"/>
          <w:snapToGrid/>
        </w:rPr>
      </w:pPr>
      <w:r>
        <w:rPr>
          <w:rFonts w:eastAsia="Times New Roman"/>
        </w:rPr>
        <w:t>Course information</w:t>
      </w:r>
    </w:p>
    <w:p w:rsidR="00C648A9" w:rsidRDefault="00C648A9" w:rsidP="00C648A9">
      <w:pPr>
        <w:rPr>
          <w:rFonts w:eastAsiaTheme="minorHAnsi"/>
        </w:rPr>
      </w:pPr>
      <w:r>
        <w:t>Credit Hours/Minutes:</w:t>
      </w:r>
      <w:r w:rsidR="007E576F">
        <w:t xml:space="preserve"> 3/4500</w:t>
      </w:r>
    </w:p>
    <w:p w:rsidR="00C648A9" w:rsidRDefault="00C648A9" w:rsidP="00C648A9">
      <w:r>
        <w:t>Campus/Class Location:</w:t>
      </w:r>
      <w:r w:rsidR="007E576F">
        <w:t xml:space="preserve"> Vidalia Camp</w:t>
      </w:r>
      <w:r w:rsidR="00AD2269">
        <w:t>us, Main Building Room 312</w:t>
      </w:r>
    </w:p>
    <w:p w:rsidR="00C648A9" w:rsidRDefault="00C648A9" w:rsidP="00C648A9">
      <w:r>
        <w:t>Class Meets:</w:t>
      </w:r>
      <w:r w:rsidR="008B2C1C">
        <w:t>17</w:t>
      </w:r>
      <w:r w:rsidR="0092227E">
        <w:rPr>
          <w:bCs/>
        </w:rPr>
        <w:t>% Hybrid/</w:t>
      </w:r>
      <w:r w:rsidR="008B2C1C">
        <w:rPr>
          <w:bCs/>
        </w:rPr>
        <w:t>83</w:t>
      </w:r>
      <w:r w:rsidR="00AD2269" w:rsidRPr="00AD2269">
        <w:rPr>
          <w:bCs/>
        </w:rPr>
        <w:t>% Face to Face</w:t>
      </w:r>
      <w:r w:rsidR="00402B05">
        <w:rPr>
          <w:bCs/>
        </w:rPr>
        <w:t xml:space="preserve"> Mond</w:t>
      </w:r>
      <w:r w:rsidR="00077527">
        <w:rPr>
          <w:bCs/>
        </w:rPr>
        <w:t xml:space="preserve">ay </w:t>
      </w:r>
      <w:r w:rsidR="008B2C1C">
        <w:rPr>
          <w:bCs/>
        </w:rPr>
        <w:t>-</w:t>
      </w:r>
      <w:r w:rsidR="00077527">
        <w:rPr>
          <w:bCs/>
        </w:rPr>
        <w:t xml:space="preserve"> </w:t>
      </w:r>
      <w:r w:rsidR="008B2C1C">
        <w:rPr>
          <w:bCs/>
        </w:rPr>
        <w:t>Thur</w:t>
      </w:r>
      <w:r w:rsidR="00077527">
        <w:rPr>
          <w:bCs/>
        </w:rPr>
        <w:t xml:space="preserve">sday </w:t>
      </w:r>
      <w:r w:rsidR="008B2C1C">
        <w:rPr>
          <w:bCs/>
        </w:rPr>
        <w:t>9:46-11:31</w:t>
      </w:r>
      <w:r w:rsidR="007E576F">
        <w:rPr>
          <w:bCs/>
        </w:rPr>
        <w:t xml:space="preserve"> </w:t>
      </w:r>
      <w:r w:rsidR="008B2C1C">
        <w:rPr>
          <w:bCs/>
        </w:rPr>
        <w:t>a</w:t>
      </w:r>
      <w:r w:rsidR="007E576F">
        <w:rPr>
          <w:bCs/>
        </w:rPr>
        <w:t>.</w:t>
      </w:r>
      <w:r w:rsidR="008B2C1C">
        <w:rPr>
          <w:bCs/>
        </w:rPr>
        <w:t>m</w:t>
      </w:r>
      <w:r w:rsidR="007E576F">
        <w:rPr>
          <w:bCs/>
        </w:rPr>
        <w:t>.</w:t>
      </w:r>
    </w:p>
    <w:p w:rsidR="00C648A9" w:rsidRDefault="00C648A9" w:rsidP="00C648A9">
      <w:r>
        <w:t>Course Reference Number (CRN):</w:t>
      </w:r>
      <w:r w:rsidR="00940EF3">
        <w:t>401</w:t>
      </w:r>
      <w:r w:rsidR="00A4419A">
        <w:t>03</w:t>
      </w:r>
    </w:p>
    <w:p w:rsidR="00C648A9" w:rsidRDefault="00C648A9" w:rsidP="00C648A9">
      <w:r>
        <w:t>Preferred Method of Contact:</w:t>
      </w:r>
      <w:r w:rsidR="00AD2269">
        <w:t xml:space="preserve"> </w:t>
      </w:r>
      <w:hyperlink r:id="rId6" w:history="1">
        <w:r w:rsidR="000C1E60" w:rsidRPr="000B10CA">
          <w:rPr>
            <w:rStyle w:val="Hyperlink"/>
          </w:rPr>
          <w:t>aconey-ricks@southeasterntech.edu</w:t>
        </w:r>
      </w:hyperlink>
    </w:p>
    <w:p w:rsidR="00FC1362" w:rsidRDefault="00F819B0" w:rsidP="0092306F">
      <w:pPr>
        <w:pStyle w:val="Heading2"/>
      </w:pPr>
      <w:r>
        <w:t>Instructor contact information</w:t>
      </w:r>
    </w:p>
    <w:p w:rsidR="00AD2269" w:rsidRPr="00702EFB" w:rsidRDefault="00AD2269" w:rsidP="00AD2269">
      <w:pPr>
        <w:rPr>
          <w:rFonts w:ascii="Times New Roman" w:hAnsi="Times New Roman"/>
          <w:szCs w:val="24"/>
        </w:rPr>
      </w:pPr>
      <w:r>
        <w:rPr>
          <w:szCs w:val="24"/>
        </w:rPr>
        <w:t xml:space="preserve">Instructor Name:  </w:t>
      </w:r>
      <w:r w:rsidR="000C1E60">
        <w:rPr>
          <w:szCs w:val="24"/>
        </w:rPr>
        <w:t>Althea Coney-Ricks</w:t>
      </w:r>
    </w:p>
    <w:p w:rsidR="00AD2269" w:rsidRDefault="00AD2269" w:rsidP="00AD2269">
      <w:pPr>
        <w:rPr>
          <w:szCs w:val="24"/>
          <w:shd w:val="clear" w:color="auto" w:fill="FFFF00"/>
        </w:rPr>
      </w:pPr>
      <w:r w:rsidRPr="00702EFB">
        <w:rPr>
          <w:szCs w:val="24"/>
        </w:rPr>
        <w:t xml:space="preserve">Email Address: </w:t>
      </w:r>
      <w:hyperlink r:id="rId7" w:history="1">
        <w:r w:rsidR="008A7778" w:rsidRPr="00E43976">
          <w:rPr>
            <w:rStyle w:val="Hyperlink"/>
            <w:szCs w:val="24"/>
          </w:rPr>
          <w:t>Althea</w:t>
        </w:r>
      </w:hyperlink>
      <w:r w:rsidR="008A7778">
        <w:rPr>
          <w:rStyle w:val="Hyperlink"/>
          <w:szCs w:val="24"/>
        </w:rPr>
        <w:t xml:space="preserve"> Coney</w:t>
      </w:r>
      <w:r w:rsidR="000C1E60">
        <w:rPr>
          <w:rStyle w:val="Hyperlink"/>
          <w:szCs w:val="24"/>
        </w:rPr>
        <w:t>-Ricks</w:t>
      </w:r>
      <w:r w:rsidR="00DD28C1">
        <w:rPr>
          <w:szCs w:val="24"/>
        </w:rPr>
        <w:t xml:space="preserve"> </w:t>
      </w:r>
      <w:hyperlink r:id="rId8" w:history="1">
        <w:r w:rsidR="000C1E60" w:rsidRPr="000B10CA">
          <w:rPr>
            <w:rStyle w:val="Hyperlink"/>
            <w:szCs w:val="24"/>
          </w:rPr>
          <w:t>aconey-ricks@southeasterntech.edu</w:t>
        </w:r>
      </w:hyperlink>
    </w:p>
    <w:p w:rsidR="00AD2269" w:rsidRPr="00702EFB" w:rsidRDefault="00AD2269" w:rsidP="00AD2269">
      <w:pPr>
        <w:rPr>
          <w:rFonts w:ascii="Times New Roman" w:hAnsi="Times New Roman"/>
          <w:szCs w:val="24"/>
        </w:rPr>
      </w:pPr>
      <w:r w:rsidRPr="00DD28C1">
        <w:rPr>
          <w:szCs w:val="24"/>
        </w:rPr>
        <w:t>Campus/</w:t>
      </w:r>
      <w:r>
        <w:rPr>
          <w:szCs w:val="24"/>
        </w:rPr>
        <w:t xml:space="preserve">Office Location: </w:t>
      </w:r>
      <w:r w:rsidR="00DD28C1">
        <w:rPr>
          <w:szCs w:val="24"/>
        </w:rPr>
        <w:t>Vidalia Campus/ Room 311-A</w:t>
      </w:r>
      <w:r>
        <w:rPr>
          <w:szCs w:val="24"/>
        </w:rPr>
        <w:t xml:space="preserve"> </w:t>
      </w:r>
    </w:p>
    <w:p w:rsidR="00DD28C1" w:rsidRPr="00DD28C1" w:rsidRDefault="00AD2269" w:rsidP="00AD2269">
      <w:pPr>
        <w:rPr>
          <w:szCs w:val="24"/>
        </w:rPr>
      </w:pPr>
      <w:r>
        <w:rPr>
          <w:szCs w:val="24"/>
        </w:rPr>
        <w:t xml:space="preserve">Office Hours:  </w:t>
      </w:r>
      <w:r w:rsidR="00DD28C1">
        <w:rPr>
          <w:szCs w:val="24"/>
        </w:rPr>
        <w:t>Monday-Thursday 7:00 A.M.-8:00 A.M. &amp; 3:30 P.M.-5:00 P.M.</w:t>
      </w:r>
    </w:p>
    <w:p w:rsidR="00AD2269" w:rsidRPr="00702EFB" w:rsidRDefault="00AD2269" w:rsidP="00AD2269">
      <w:pPr>
        <w:rPr>
          <w:rFonts w:ascii="Times New Roman" w:hAnsi="Times New Roman"/>
          <w:szCs w:val="24"/>
        </w:rPr>
      </w:pPr>
      <w:r>
        <w:rPr>
          <w:szCs w:val="24"/>
        </w:rPr>
        <w:t xml:space="preserve">Phone:  </w:t>
      </w:r>
      <w:r w:rsidR="00DD28C1">
        <w:rPr>
          <w:szCs w:val="24"/>
        </w:rPr>
        <w:t>912-538-320</w:t>
      </w:r>
      <w:r w:rsidR="008B2C1C">
        <w:rPr>
          <w:szCs w:val="24"/>
        </w:rPr>
        <w:t>3</w:t>
      </w:r>
    </w:p>
    <w:p w:rsidR="004D7CA2" w:rsidRPr="001649EB" w:rsidRDefault="004D7CA2" w:rsidP="004D7CA2">
      <w:pPr>
        <w:spacing w:before="240"/>
        <w:rPr>
          <w:rFonts w:cs="Arial"/>
          <w:b/>
        </w:rPr>
      </w:pPr>
      <w:r w:rsidRPr="001649EB">
        <w:rPr>
          <w:rFonts w:cs="Arial"/>
          <w:b/>
        </w:rPr>
        <w:t>This course is taught in a hybrid format.  Hybrid classes require students to complete a portion of the required contact hours traditionally by attending classes on campus while completing the remaining portion online at the student’s convenience with respect to the instructor’s requirements.</w:t>
      </w:r>
    </w:p>
    <w:p w:rsidR="00950EF8" w:rsidRDefault="00672EF9" w:rsidP="0092306F">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9" w:tooltip="http://www.southeasterntech.edu/student-affairs/catalog-handbook.php" w:history="1">
        <w:r w:rsidR="00EE6A1F">
          <w:rPr>
            <w:rStyle w:val="Hyperlink"/>
          </w:rPr>
          <w:t>Catalog and Handbook</w:t>
        </w:r>
      </w:hyperlink>
      <w:r w:rsidRPr="00434884">
        <w:t xml:space="preserve"> </w:t>
      </w:r>
      <w:r w:rsidR="00546FE8">
        <w:t>(</w:t>
      </w:r>
      <w:hyperlink r:id="rId10" w:tooltip="Southeastern Technical College's Catalog and Handbook" w:history="1">
        <w:r w:rsidR="00546FE8" w:rsidRPr="004C69B0">
          <w:rPr>
            <w:rStyle w:val="Hyperlink"/>
          </w:rPr>
          <w:t>http://www.southeasterntech.edu/student-affairs/catalog-handbook.php</w:t>
        </w:r>
      </w:hyperlink>
      <w:r w:rsidR="00546FE8">
        <w:t>).</w:t>
      </w:r>
    </w:p>
    <w:p w:rsidR="00984C09" w:rsidRDefault="00F819B0" w:rsidP="0092306F">
      <w:pPr>
        <w:pStyle w:val="Heading2"/>
      </w:pPr>
      <w:r>
        <w:t>REQUIRED TEXT</w:t>
      </w:r>
    </w:p>
    <w:p w:rsidR="00DD28C1" w:rsidRPr="00722FB7" w:rsidRDefault="00DD28C1" w:rsidP="00DD28C1">
      <w:r w:rsidRPr="00722FB7">
        <w:t>13th Edition Milady Standard Cosmetology Bundle; Includes: Hard Cover Textbook, Exam Review, Haircutting simulation &amp; MindTap; ISBN: 9781305942349</w:t>
      </w:r>
    </w:p>
    <w:p w:rsidR="00984C09" w:rsidRDefault="00F819B0" w:rsidP="0092306F">
      <w:pPr>
        <w:pStyle w:val="Heading2"/>
      </w:pPr>
      <w:r w:rsidRPr="00F819B0">
        <w:t>REQUIRED SUPPLIES &amp; SOFTWARE</w:t>
      </w:r>
    </w:p>
    <w:p w:rsidR="00DD28C1" w:rsidRDefault="00DD28C1" w:rsidP="00DD28C1">
      <w:r>
        <w:t>1st</w:t>
      </w:r>
      <w:r w:rsidRPr="00722FB7">
        <w:t xml:space="preserve"> Semester Southeastern Tech Cosmetology kit, black uniform</w:t>
      </w:r>
      <w:r>
        <w:t>,</w:t>
      </w:r>
      <w:r w:rsidRPr="00722FB7">
        <w:t xml:space="preserve"> and black leather close-toed shoes. Other items may be necessary</w:t>
      </w:r>
      <w:r>
        <w:t>.</w:t>
      </w:r>
    </w:p>
    <w:p w:rsidR="00DD28C1" w:rsidRDefault="00DD28C1" w:rsidP="00DD28C1">
      <w:pPr>
        <w:ind w:left="-5"/>
      </w:pPr>
      <w:r>
        <w:t xml:space="preserve">Note:  Although students can use their smartphones and tablets to access their online course(s), exams, discussions, assignments, and other graded activities should be performed on a personal computer.  Neither Blackboard nor Georgia Virtual Technical Connection </w:t>
      </w:r>
      <w:r w:rsidRPr="00433FF8">
        <w:t>(GVTC</w:t>
      </w:r>
      <w:r>
        <w:t>) provides technical support for issues relating to the use of a smartphone or tablet so students are advised to not rely on these devices to take an online course.</w:t>
      </w:r>
    </w:p>
    <w:p w:rsidR="00BA61AC" w:rsidRPr="00DD28C1" w:rsidRDefault="00DD28C1" w:rsidP="00DD28C1">
      <w:pPr>
        <w:widowControl/>
        <w:rPr>
          <w:rFonts w:cs="Arial"/>
          <w:b/>
        </w:rPr>
      </w:pPr>
      <w:r w:rsidRPr="00CF2F77">
        <w:rPr>
          <w:rFonts w:cs="Arial"/>
          <w:b/>
        </w:rPr>
        <w:t>Students should not share login credentials with others and should change passwords periodically to maintain security.</w:t>
      </w:r>
    </w:p>
    <w:p w:rsidR="0098610A" w:rsidRDefault="0098610A" w:rsidP="0098610A">
      <w:pPr>
        <w:keepNext/>
        <w:keepLines/>
        <w:spacing w:before="40" w:after="40"/>
        <w:outlineLvl w:val="1"/>
        <w:rPr>
          <w:rFonts w:asciiTheme="minorHAnsi" w:eastAsiaTheme="majorEastAsia" w:hAnsiTheme="minorHAnsi" w:cstheme="minorHAnsi"/>
          <w:b/>
          <w:caps/>
          <w:szCs w:val="26"/>
        </w:rPr>
      </w:pPr>
    </w:p>
    <w:p w:rsidR="0098610A" w:rsidRPr="0098610A" w:rsidRDefault="0098610A" w:rsidP="0098610A">
      <w:pPr>
        <w:keepNext/>
        <w:keepLines/>
        <w:spacing w:before="40" w:after="40"/>
        <w:outlineLvl w:val="1"/>
        <w:rPr>
          <w:rFonts w:asciiTheme="minorHAnsi" w:eastAsiaTheme="majorEastAsia" w:hAnsiTheme="minorHAnsi" w:cstheme="minorHAnsi"/>
          <w:b/>
          <w:caps/>
          <w:szCs w:val="26"/>
        </w:rPr>
      </w:pPr>
      <w:r w:rsidRPr="0098610A">
        <w:rPr>
          <w:rFonts w:asciiTheme="minorHAnsi" w:eastAsiaTheme="majorEastAsia" w:hAnsiTheme="minorHAnsi" w:cstheme="minorHAnsi"/>
          <w:b/>
          <w:caps/>
          <w:szCs w:val="26"/>
        </w:rPr>
        <w:t>COURSE DESCRIPTION</w:t>
      </w:r>
    </w:p>
    <w:p w:rsidR="0098610A" w:rsidRPr="0098610A" w:rsidRDefault="0098610A" w:rsidP="0098610A">
      <w:r w:rsidRPr="0098610A">
        <w:t xml:space="preserve">Introduces the fundamental theory and skills required to create </w:t>
      </w:r>
      <w:proofErr w:type="spellStart"/>
      <w:r w:rsidRPr="0098610A">
        <w:t>shapings</w:t>
      </w:r>
      <w:proofErr w:type="spellEnd"/>
      <w:r w:rsidRPr="0098610A">
        <w:t xml:space="preserve">, pin curls, </w:t>
      </w:r>
      <w:r w:rsidR="004B3E0C" w:rsidRPr="0098610A">
        <w:t>finger waves</w:t>
      </w:r>
      <w:r w:rsidRPr="0098610A">
        <w:t>, roller placement, blow-dry styling, thermal curling, thermal pressing, thermal waving, artificial hair and augmentation, and comb-outs.</w:t>
      </w:r>
    </w:p>
    <w:p w:rsidR="0098610A" w:rsidRPr="0098610A" w:rsidRDefault="0098610A" w:rsidP="0098610A"/>
    <w:p w:rsidR="0098610A" w:rsidRPr="0098610A" w:rsidRDefault="0098610A" w:rsidP="0098610A">
      <w:pPr>
        <w:keepNext/>
        <w:keepLines/>
        <w:spacing w:before="40" w:after="40"/>
        <w:outlineLvl w:val="1"/>
        <w:rPr>
          <w:rFonts w:asciiTheme="minorHAnsi" w:eastAsiaTheme="majorEastAsia" w:hAnsiTheme="minorHAnsi" w:cstheme="minorHAnsi"/>
          <w:b/>
          <w:caps/>
          <w:szCs w:val="26"/>
        </w:rPr>
      </w:pPr>
      <w:r w:rsidRPr="0098610A">
        <w:rPr>
          <w:rFonts w:asciiTheme="minorHAnsi" w:eastAsiaTheme="majorEastAsia" w:hAnsiTheme="minorHAnsi" w:cstheme="minorHAnsi"/>
          <w:b/>
          <w:caps/>
          <w:szCs w:val="26"/>
        </w:rPr>
        <w:t>MAJOR COURSE COMPETENCIES</w:t>
      </w:r>
    </w:p>
    <w:p w:rsidR="0098610A" w:rsidRPr="0098610A" w:rsidRDefault="0098610A" w:rsidP="0098610A">
      <w:r w:rsidRPr="0098610A">
        <w:t xml:space="preserve">Topics include braiding/intertwining hair, styling principles, pin curls, roller placement, </w:t>
      </w:r>
      <w:r w:rsidR="004B3E0C" w:rsidRPr="0098610A">
        <w:t>finger waves</w:t>
      </w:r>
      <w:r w:rsidRPr="0098610A">
        <w:t xml:space="preserve">, skip waves, ridge curls, blow-dry styling, thermal curling, thermal pressing, thermal waving, artificial hair and augmentation, comb-outs, and safety precautions. </w:t>
      </w:r>
    </w:p>
    <w:p w:rsidR="0098610A" w:rsidRPr="0098610A" w:rsidRDefault="0098610A" w:rsidP="0098610A">
      <w:pPr>
        <w:keepNext/>
        <w:keepLines/>
        <w:spacing w:before="40" w:after="40"/>
        <w:outlineLvl w:val="1"/>
        <w:rPr>
          <w:rFonts w:asciiTheme="minorHAnsi" w:eastAsiaTheme="majorEastAsia" w:hAnsiTheme="minorHAnsi" w:cstheme="minorHAnsi"/>
          <w:b/>
          <w:caps/>
          <w:szCs w:val="26"/>
        </w:rPr>
      </w:pPr>
      <w:r w:rsidRPr="0098610A">
        <w:rPr>
          <w:rFonts w:asciiTheme="minorHAnsi" w:eastAsiaTheme="majorEastAsia" w:hAnsiTheme="minorHAnsi" w:cstheme="minorHAnsi"/>
          <w:b/>
          <w:caps/>
          <w:szCs w:val="26"/>
        </w:rPr>
        <w:t>PREREQUISITE(S)/co-requisites</w:t>
      </w:r>
    </w:p>
    <w:p w:rsidR="0098610A" w:rsidRPr="0098610A" w:rsidRDefault="0098610A" w:rsidP="0098610A">
      <w:r w:rsidRPr="0098610A">
        <w:t>COSM 1000 Introduction to Cosmetology</w:t>
      </w:r>
    </w:p>
    <w:p w:rsidR="0098610A" w:rsidRPr="0098610A" w:rsidRDefault="0098610A" w:rsidP="0098610A"/>
    <w:p w:rsidR="0098610A" w:rsidRPr="0098610A" w:rsidRDefault="0098610A" w:rsidP="0098610A">
      <w:pPr>
        <w:keepNext/>
        <w:keepLines/>
        <w:spacing w:before="40" w:after="40"/>
        <w:outlineLvl w:val="1"/>
        <w:rPr>
          <w:rFonts w:asciiTheme="minorHAnsi" w:eastAsiaTheme="majorEastAsia" w:hAnsiTheme="minorHAnsi" w:cstheme="minorHAnsi"/>
          <w:b/>
          <w:caps/>
          <w:szCs w:val="26"/>
        </w:rPr>
      </w:pPr>
      <w:r w:rsidRPr="0098610A">
        <w:rPr>
          <w:rFonts w:asciiTheme="minorHAnsi" w:eastAsiaTheme="majorEastAsia" w:hAnsiTheme="minorHAnsi" w:cstheme="minorHAnsi"/>
          <w:b/>
          <w:caps/>
          <w:szCs w:val="26"/>
        </w:rPr>
        <w:t>COURSE OUTLINE</w:t>
      </w:r>
    </w:p>
    <w:p w:rsidR="0098610A" w:rsidRPr="0098610A" w:rsidRDefault="0098610A" w:rsidP="0098610A">
      <w:pPr>
        <w:numPr>
          <w:ilvl w:val="0"/>
          <w:numId w:val="19"/>
        </w:numPr>
        <w:rPr>
          <w:bCs/>
        </w:rPr>
      </w:pPr>
      <w:r w:rsidRPr="0098610A">
        <w:rPr>
          <w:bCs/>
        </w:rPr>
        <w:t>Braiding/Intertwining Hair</w:t>
      </w:r>
    </w:p>
    <w:p w:rsidR="0098610A" w:rsidRPr="0098610A" w:rsidRDefault="0098610A" w:rsidP="0098610A">
      <w:pPr>
        <w:numPr>
          <w:ilvl w:val="0"/>
          <w:numId w:val="19"/>
        </w:numPr>
        <w:rPr>
          <w:bCs/>
        </w:rPr>
      </w:pPr>
      <w:r w:rsidRPr="0098610A">
        <w:rPr>
          <w:bCs/>
        </w:rPr>
        <w:t>Styling Principles</w:t>
      </w:r>
    </w:p>
    <w:p w:rsidR="0098610A" w:rsidRPr="0098610A" w:rsidRDefault="0098610A" w:rsidP="0098610A">
      <w:pPr>
        <w:numPr>
          <w:ilvl w:val="0"/>
          <w:numId w:val="19"/>
        </w:numPr>
        <w:rPr>
          <w:bCs/>
        </w:rPr>
      </w:pPr>
      <w:r w:rsidRPr="0098610A">
        <w:rPr>
          <w:bCs/>
        </w:rPr>
        <w:t>Pin Curls</w:t>
      </w:r>
    </w:p>
    <w:p w:rsidR="0098610A" w:rsidRPr="0098610A" w:rsidRDefault="0098610A" w:rsidP="0098610A">
      <w:pPr>
        <w:numPr>
          <w:ilvl w:val="0"/>
          <w:numId w:val="19"/>
        </w:numPr>
        <w:rPr>
          <w:bCs/>
        </w:rPr>
      </w:pPr>
      <w:r w:rsidRPr="0098610A">
        <w:rPr>
          <w:bCs/>
        </w:rPr>
        <w:t>Roller Placement</w:t>
      </w:r>
    </w:p>
    <w:p w:rsidR="0098610A" w:rsidRPr="0098610A" w:rsidRDefault="004B3E0C" w:rsidP="0098610A">
      <w:pPr>
        <w:numPr>
          <w:ilvl w:val="0"/>
          <w:numId w:val="19"/>
        </w:numPr>
        <w:rPr>
          <w:bCs/>
        </w:rPr>
      </w:pPr>
      <w:r w:rsidRPr="0098610A">
        <w:rPr>
          <w:bCs/>
        </w:rPr>
        <w:t>Finger waves</w:t>
      </w:r>
    </w:p>
    <w:p w:rsidR="0098610A" w:rsidRPr="0098610A" w:rsidRDefault="0098610A" w:rsidP="0098610A">
      <w:pPr>
        <w:numPr>
          <w:ilvl w:val="0"/>
          <w:numId w:val="19"/>
        </w:numPr>
        <w:rPr>
          <w:bCs/>
        </w:rPr>
      </w:pPr>
      <w:r w:rsidRPr="0098610A">
        <w:rPr>
          <w:bCs/>
        </w:rPr>
        <w:t>Ridge Curls</w:t>
      </w:r>
    </w:p>
    <w:p w:rsidR="0098610A" w:rsidRPr="0098610A" w:rsidRDefault="0098610A" w:rsidP="0098610A">
      <w:pPr>
        <w:numPr>
          <w:ilvl w:val="0"/>
          <w:numId w:val="19"/>
        </w:numPr>
        <w:rPr>
          <w:bCs/>
        </w:rPr>
      </w:pPr>
      <w:r w:rsidRPr="0098610A">
        <w:rPr>
          <w:bCs/>
        </w:rPr>
        <w:t>Skip Waves</w:t>
      </w:r>
    </w:p>
    <w:p w:rsidR="0098610A" w:rsidRPr="0098610A" w:rsidRDefault="0098610A" w:rsidP="0098610A">
      <w:pPr>
        <w:numPr>
          <w:ilvl w:val="0"/>
          <w:numId w:val="19"/>
        </w:numPr>
        <w:rPr>
          <w:bCs/>
        </w:rPr>
      </w:pPr>
      <w:r w:rsidRPr="0098610A">
        <w:rPr>
          <w:bCs/>
        </w:rPr>
        <w:t>Blow Dry Styling</w:t>
      </w:r>
    </w:p>
    <w:p w:rsidR="0098610A" w:rsidRPr="0098610A" w:rsidRDefault="0098610A" w:rsidP="0098610A">
      <w:pPr>
        <w:numPr>
          <w:ilvl w:val="0"/>
          <w:numId w:val="19"/>
        </w:numPr>
        <w:rPr>
          <w:bCs/>
        </w:rPr>
      </w:pPr>
      <w:r w:rsidRPr="0098610A">
        <w:rPr>
          <w:bCs/>
        </w:rPr>
        <w:t>Thermal Pressing</w:t>
      </w:r>
    </w:p>
    <w:p w:rsidR="0098610A" w:rsidRPr="0098610A" w:rsidRDefault="0098610A" w:rsidP="0098610A">
      <w:pPr>
        <w:numPr>
          <w:ilvl w:val="0"/>
          <w:numId w:val="19"/>
        </w:numPr>
        <w:rPr>
          <w:bCs/>
        </w:rPr>
      </w:pPr>
      <w:r w:rsidRPr="0098610A">
        <w:rPr>
          <w:bCs/>
        </w:rPr>
        <w:t>Thermal Curling</w:t>
      </w:r>
    </w:p>
    <w:p w:rsidR="0098610A" w:rsidRPr="0098610A" w:rsidRDefault="0098610A" w:rsidP="0098610A">
      <w:pPr>
        <w:numPr>
          <w:ilvl w:val="0"/>
          <w:numId w:val="19"/>
        </w:numPr>
        <w:rPr>
          <w:bCs/>
        </w:rPr>
      </w:pPr>
      <w:r w:rsidRPr="0098610A">
        <w:rPr>
          <w:bCs/>
        </w:rPr>
        <w:t>Thermal Waving</w:t>
      </w:r>
    </w:p>
    <w:p w:rsidR="0098610A" w:rsidRPr="0098610A" w:rsidRDefault="0098610A" w:rsidP="0098610A">
      <w:pPr>
        <w:numPr>
          <w:ilvl w:val="0"/>
          <w:numId w:val="19"/>
        </w:numPr>
        <w:rPr>
          <w:bCs/>
        </w:rPr>
      </w:pPr>
      <w:r w:rsidRPr="0098610A">
        <w:rPr>
          <w:bCs/>
        </w:rPr>
        <w:t>Artificial Hair and Augmentation</w:t>
      </w:r>
    </w:p>
    <w:p w:rsidR="0098610A" w:rsidRPr="0098610A" w:rsidRDefault="0098610A" w:rsidP="0098610A">
      <w:pPr>
        <w:numPr>
          <w:ilvl w:val="0"/>
          <w:numId w:val="19"/>
        </w:numPr>
        <w:rPr>
          <w:bCs/>
        </w:rPr>
      </w:pPr>
      <w:r w:rsidRPr="0098610A">
        <w:rPr>
          <w:bCs/>
        </w:rPr>
        <w:t>Comb-out Techniques</w:t>
      </w:r>
    </w:p>
    <w:p w:rsidR="0098610A" w:rsidRPr="0098610A" w:rsidRDefault="0098610A" w:rsidP="0098610A">
      <w:pPr>
        <w:numPr>
          <w:ilvl w:val="0"/>
          <w:numId w:val="19"/>
        </w:numPr>
        <w:rPr>
          <w:bCs/>
        </w:rPr>
      </w:pPr>
      <w:r w:rsidRPr="0098610A">
        <w:rPr>
          <w:bCs/>
        </w:rPr>
        <w:t>Safety Precautions</w:t>
      </w:r>
    </w:p>
    <w:p w:rsidR="0098610A" w:rsidRPr="0098610A" w:rsidRDefault="0098610A" w:rsidP="0098610A"/>
    <w:p w:rsidR="0098610A" w:rsidRPr="0098610A" w:rsidRDefault="0098610A" w:rsidP="0098610A">
      <w:pPr>
        <w:keepNext/>
        <w:keepLines/>
        <w:spacing w:before="40" w:after="40"/>
        <w:outlineLvl w:val="1"/>
        <w:rPr>
          <w:rFonts w:asciiTheme="minorHAnsi" w:eastAsiaTheme="majorEastAsia" w:hAnsiTheme="minorHAnsi" w:cstheme="minorHAnsi"/>
          <w:b/>
          <w:caps/>
          <w:szCs w:val="26"/>
        </w:rPr>
      </w:pPr>
      <w:r w:rsidRPr="0098610A">
        <w:rPr>
          <w:rFonts w:asciiTheme="minorHAnsi" w:eastAsiaTheme="majorEastAsia" w:hAnsiTheme="minorHAnsi" w:cstheme="minorHAnsi"/>
          <w:b/>
          <w:caps/>
          <w:szCs w:val="26"/>
        </w:rPr>
        <w:t>GENERAL EDUCATION CORE COMPETENCIES</w:t>
      </w:r>
    </w:p>
    <w:p w:rsidR="0098610A" w:rsidRPr="0098610A" w:rsidRDefault="0098610A" w:rsidP="0098610A">
      <w:pPr>
        <w:widowControl/>
        <w:rPr>
          <w:rFonts w:cs="Arial"/>
        </w:rPr>
      </w:pPr>
      <w:r w:rsidRPr="0098610A">
        <w:rPr>
          <w:rFonts w:cs="Arial"/>
        </w:rPr>
        <w:t xml:space="preserve">STC has identified the following general education core competencies that graduates will attain:  </w:t>
      </w:r>
    </w:p>
    <w:p w:rsidR="0098610A" w:rsidRPr="0098610A" w:rsidRDefault="0098610A" w:rsidP="0098610A">
      <w:pPr>
        <w:widowControl/>
        <w:numPr>
          <w:ilvl w:val="0"/>
          <w:numId w:val="1"/>
        </w:numPr>
        <w:autoSpaceDE w:val="0"/>
        <w:autoSpaceDN w:val="0"/>
        <w:adjustRightInd w:val="0"/>
        <w:rPr>
          <w:rFonts w:cs="Arial"/>
        </w:rPr>
      </w:pPr>
      <w:r w:rsidRPr="0098610A">
        <w:rPr>
          <w:rFonts w:cs="Arial"/>
        </w:rPr>
        <w:t>The ability to utilize standard written English.</w:t>
      </w:r>
    </w:p>
    <w:p w:rsidR="0098610A" w:rsidRPr="0098610A" w:rsidRDefault="0098610A" w:rsidP="0098610A">
      <w:pPr>
        <w:widowControl/>
        <w:numPr>
          <w:ilvl w:val="0"/>
          <w:numId w:val="1"/>
        </w:numPr>
        <w:autoSpaceDE w:val="0"/>
        <w:autoSpaceDN w:val="0"/>
        <w:adjustRightInd w:val="0"/>
        <w:rPr>
          <w:rFonts w:cs="Arial"/>
        </w:rPr>
      </w:pPr>
      <w:r w:rsidRPr="0098610A">
        <w:rPr>
          <w:rFonts w:cs="Arial"/>
        </w:rPr>
        <w:t>The ability to solve practical mathematical problems.</w:t>
      </w:r>
    </w:p>
    <w:p w:rsidR="0098610A" w:rsidRPr="0098610A" w:rsidRDefault="0098610A" w:rsidP="0098610A">
      <w:pPr>
        <w:widowControl/>
        <w:numPr>
          <w:ilvl w:val="0"/>
          <w:numId w:val="1"/>
        </w:numPr>
        <w:autoSpaceDE w:val="0"/>
        <w:autoSpaceDN w:val="0"/>
        <w:adjustRightInd w:val="0"/>
        <w:rPr>
          <w:rFonts w:cs="Arial"/>
        </w:rPr>
      </w:pPr>
      <w:r w:rsidRPr="0098610A">
        <w:rPr>
          <w:rFonts w:cs="Arial"/>
        </w:rPr>
        <w:t>The ability to read, analyze, and interpret information.</w:t>
      </w:r>
    </w:p>
    <w:p w:rsidR="00F94028" w:rsidRPr="00F94028" w:rsidRDefault="000A7728" w:rsidP="0092306F">
      <w:pPr>
        <w:pStyle w:val="Heading2"/>
      </w:pPr>
      <w:r>
        <w:t>STUDENT REQUIREMENTS</w:t>
      </w:r>
    </w:p>
    <w:p w:rsidR="00DD28C1" w:rsidRPr="00782F58" w:rsidRDefault="00DD28C1" w:rsidP="00DD28C1">
      <w:pPr>
        <w:snapToGrid w:val="0"/>
        <w:rPr>
          <w:b/>
          <w:snapToGrid/>
        </w:rPr>
      </w:pPr>
      <w:r w:rsidRPr="005A6479">
        <w:rPr>
          <w:snapToGrid/>
        </w:rPr>
        <w:t>Students are responsible for policies and procedures included in the Southeastern Technical College</w:t>
      </w:r>
      <w:r>
        <w:rPr>
          <w:snapToGrid/>
        </w:rPr>
        <w:t xml:space="preserve"> </w:t>
      </w:r>
      <w:r w:rsidRPr="00782F58">
        <w:rPr>
          <w:snapToGrid/>
        </w:rPr>
        <w:t>Catalog and Handbook</w:t>
      </w:r>
      <w:r w:rsidRPr="005A6479">
        <w:rPr>
          <w:snapToGrid/>
        </w:rPr>
        <w:t xml:space="preserve">. </w:t>
      </w:r>
      <w:r>
        <w:rPr>
          <w:snapToGrid/>
        </w:rPr>
        <w:t xml:space="preserve"> </w:t>
      </w:r>
      <w:r w:rsidRPr="005A6479">
        <w:rPr>
          <w:snapToGrid/>
        </w:rPr>
        <w:t>Students are expected to complete all performance exercises, tests</w:t>
      </w:r>
      <w:r w:rsidRPr="549E370B">
        <w:t>,</w:t>
      </w:r>
      <w:r w:rsidRPr="005A6479">
        <w:rPr>
          <w:snapToGrid/>
        </w:rPr>
        <w:t xml:space="preserve"> and </w:t>
      </w:r>
      <w:r>
        <w:rPr>
          <w:snapToGrid/>
        </w:rPr>
        <w:t>assignment</w:t>
      </w:r>
      <w:r w:rsidRPr="005A6479">
        <w:rPr>
          <w:snapToGrid/>
        </w:rPr>
        <w:t>s within the scheduled time</w:t>
      </w:r>
      <w:r>
        <w:rPr>
          <w:snapToGrid/>
        </w:rPr>
        <w:t xml:space="preserve"> </w:t>
      </w:r>
      <w:r w:rsidRPr="00782F58">
        <w:rPr>
          <w:snapToGrid/>
        </w:rPr>
        <w:t>as shown on the course lesson plan</w:t>
      </w:r>
      <w:r w:rsidRPr="005A6479">
        <w:rPr>
          <w:snapToGrid/>
        </w:rPr>
        <w:t xml:space="preserve">. Students who miss a test will be </w:t>
      </w:r>
      <w:r>
        <w:rPr>
          <w:snapToGrid/>
        </w:rPr>
        <w:t>assign</w:t>
      </w:r>
      <w:r w:rsidRPr="005A6479">
        <w:rPr>
          <w:snapToGrid/>
        </w:rPr>
        <w:t xml:space="preserve">ed a grade of zero.  At the end of the semester, students must have an AVERAGE of 70 or higher on the Theory exams, an AVERAGE of 70 or higher on the </w:t>
      </w:r>
      <w:r w:rsidRPr="00782F58">
        <w:rPr>
          <w:snapToGrid/>
        </w:rPr>
        <w:t>Performance</w:t>
      </w:r>
      <w:r w:rsidRPr="005A6479">
        <w:rPr>
          <w:snapToGrid/>
        </w:rPr>
        <w:t xml:space="preserve"> exams</w:t>
      </w:r>
      <w:r>
        <w:rPr>
          <w:snapToGrid/>
          <w:color w:val="7030A0"/>
        </w:rPr>
        <w:t>,</w:t>
      </w:r>
      <w:r w:rsidRPr="005A6479">
        <w:rPr>
          <w:snapToGrid/>
        </w:rPr>
        <w:t xml:space="preserve"> and an overall average of 70 or better in order to take the final exams.  If the average is below 70 for theory</w:t>
      </w:r>
      <w:r>
        <w:rPr>
          <w:snapToGrid/>
          <w:color w:val="7030A0"/>
        </w:rPr>
        <w:t xml:space="preserve">, </w:t>
      </w:r>
      <w:r w:rsidRPr="00782F58">
        <w:rPr>
          <w:snapToGrid/>
        </w:rPr>
        <w:t xml:space="preserve">performance, </w:t>
      </w:r>
      <w:r w:rsidRPr="005A6479">
        <w:rPr>
          <w:snapToGrid/>
        </w:rPr>
        <w:t>or overall exams, students will be unable to take final exams</w:t>
      </w:r>
      <w:r w:rsidRPr="00782F58">
        <w:rPr>
          <w:snapToGrid/>
        </w:rPr>
        <w:t xml:space="preserve"> and </w:t>
      </w:r>
      <w:r w:rsidRPr="005A6479">
        <w:rPr>
          <w:snapToGrid/>
        </w:rPr>
        <w:t xml:space="preserve">a grade of D will be </w:t>
      </w:r>
      <w:r>
        <w:rPr>
          <w:snapToGrid/>
        </w:rPr>
        <w:t>assign</w:t>
      </w:r>
      <w:r w:rsidRPr="005A6479">
        <w:rPr>
          <w:snapToGrid/>
        </w:rPr>
        <w:t>ed for the course</w:t>
      </w:r>
      <w:r w:rsidRPr="00782F58">
        <w:rPr>
          <w:snapToGrid/>
        </w:rPr>
        <w:t>.</w:t>
      </w:r>
      <w:r w:rsidRPr="00782F58">
        <w:t xml:space="preserve"> </w:t>
      </w:r>
      <w:r w:rsidR="00743785" w:rsidRPr="006434AC">
        <w:t xml:space="preserve">No scores will be rounded (up or down). All final averages will be recorded as is (i.e. a 69.9 is a 69.9). </w:t>
      </w:r>
      <w:r w:rsidR="00743785" w:rsidRPr="00782F58">
        <w:t xml:space="preserve"> </w:t>
      </w:r>
      <w:r w:rsidRPr="00782F58">
        <w:rPr>
          <w:rFonts w:cs="Calibri"/>
          <w:snapToGrid/>
        </w:rPr>
        <w:t xml:space="preserve">Students are required to be on time for all Written and Performance Exams.  </w:t>
      </w:r>
      <w:r w:rsidRPr="00782F58">
        <w:rPr>
          <w:rFonts w:cs="Calibri"/>
          <w:b/>
          <w:snapToGrid/>
        </w:rPr>
        <w:t>Late admittance will not be allowed under any circumstances.</w:t>
      </w:r>
    </w:p>
    <w:p w:rsidR="00DD28C1" w:rsidRDefault="00DD28C1" w:rsidP="00DD28C1">
      <w:pPr>
        <w:snapToGrid w:val="0"/>
        <w:rPr>
          <w:snapToGrid/>
        </w:rPr>
      </w:pPr>
      <w:r>
        <w:rPr>
          <w:snapToGrid/>
        </w:rPr>
        <w:t xml:space="preserve"> </w:t>
      </w:r>
    </w:p>
    <w:p w:rsidR="00DD28C1" w:rsidRPr="00782F58" w:rsidRDefault="00DD28C1" w:rsidP="00DD28C1">
      <w:pPr>
        <w:snapToGrid w:val="0"/>
        <w:rPr>
          <w:snapToGrid/>
        </w:rPr>
      </w:pPr>
      <w:r w:rsidRPr="005A6479">
        <w:rPr>
          <w:snapToGrid/>
        </w:rPr>
        <w:t xml:space="preserve">Students must bring all required materials to class per </w:t>
      </w:r>
      <w:r>
        <w:rPr>
          <w:snapToGrid/>
        </w:rPr>
        <w:t>assignment</w:t>
      </w:r>
      <w:r w:rsidRPr="005A6479">
        <w:rPr>
          <w:snapToGrid/>
        </w:rPr>
        <w:t>s for the day and must be dressed in black uniform and black leather, closed</w:t>
      </w:r>
      <w:r>
        <w:rPr>
          <w:snapToGrid/>
        </w:rPr>
        <w:t>-</w:t>
      </w:r>
      <w:r w:rsidRPr="005A6479">
        <w:rPr>
          <w:snapToGrid/>
        </w:rPr>
        <w:t>toe shoes.  When a student fails to bring required materials to class,</w:t>
      </w:r>
      <w:r>
        <w:rPr>
          <w:snapToGrid/>
        </w:rPr>
        <w:t xml:space="preserve"> </w:t>
      </w:r>
      <w:r w:rsidRPr="00782F58">
        <w:rPr>
          <w:snapToGrid/>
        </w:rPr>
        <w:t xml:space="preserve">the </w:t>
      </w:r>
      <w:r w:rsidRPr="00782F58">
        <w:rPr>
          <w:snapToGrid/>
        </w:rPr>
        <w:lastRenderedPageBreak/>
        <w:t>following will circumstances will be followed:</w:t>
      </w:r>
    </w:p>
    <w:p w:rsidR="00DD28C1" w:rsidRPr="00782F58" w:rsidRDefault="00DD28C1" w:rsidP="00DD28C1">
      <w:pPr>
        <w:snapToGrid w:val="0"/>
        <w:rPr>
          <w:snapToGrid/>
        </w:rPr>
      </w:pPr>
    </w:p>
    <w:p w:rsidR="00DD28C1" w:rsidRDefault="00DD28C1" w:rsidP="00DD28C1">
      <w:pPr>
        <w:pStyle w:val="ListParagraph"/>
        <w:widowControl/>
        <w:numPr>
          <w:ilvl w:val="0"/>
          <w:numId w:val="17"/>
        </w:numPr>
        <w:snapToGrid w:val="0"/>
        <w:spacing w:after="200" w:line="276" w:lineRule="auto"/>
      </w:pPr>
      <w:r w:rsidRPr="00DD4E3E">
        <w:t xml:space="preserve">1st offense: </w:t>
      </w:r>
      <w:r>
        <w:t xml:space="preserve"> </w:t>
      </w:r>
      <w:r w:rsidRPr="00782F58">
        <w:t>student</w:t>
      </w:r>
      <w:r w:rsidRPr="00DD4E3E">
        <w:rPr>
          <w:color w:val="7030A0"/>
        </w:rPr>
        <w:t xml:space="preserve"> </w:t>
      </w:r>
      <w:r w:rsidRPr="00DD4E3E">
        <w:t xml:space="preserve">will not be allowed to participate in the activity and will have to do another assignment as directed by the instructor. </w:t>
      </w:r>
    </w:p>
    <w:p w:rsidR="00DD28C1" w:rsidRDefault="00DD28C1" w:rsidP="00DD28C1">
      <w:pPr>
        <w:pStyle w:val="ListParagraph"/>
        <w:widowControl/>
        <w:numPr>
          <w:ilvl w:val="0"/>
          <w:numId w:val="17"/>
        </w:numPr>
        <w:snapToGrid w:val="0"/>
        <w:spacing w:after="200" w:line="276" w:lineRule="auto"/>
      </w:pPr>
      <w:r w:rsidRPr="00DD4E3E">
        <w:t xml:space="preserve">2nd offense: </w:t>
      </w:r>
      <w:r>
        <w:t xml:space="preserve"> </w:t>
      </w:r>
      <w:r w:rsidRPr="00DD4E3E">
        <w:t xml:space="preserve">student will be assigned a zero for the activity. </w:t>
      </w:r>
    </w:p>
    <w:p w:rsidR="00DD28C1" w:rsidRDefault="00DD28C1" w:rsidP="00DD28C1">
      <w:pPr>
        <w:pStyle w:val="ListParagraph"/>
        <w:widowControl/>
        <w:numPr>
          <w:ilvl w:val="0"/>
          <w:numId w:val="17"/>
        </w:numPr>
        <w:snapToGrid w:val="0"/>
        <w:spacing w:after="200" w:line="276" w:lineRule="auto"/>
      </w:pPr>
      <w:r w:rsidRPr="00DD4E3E">
        <w:t xml:space="preserve">3rd offense: </w:t>
      </w:r>
      <w:r>
        <w:t xml:space="preserve"> </w:t>
      </w:r>
      <w:r w:rsidRPr="00DD4E3E">
        <w:t>student will be dismissed, receive a tardy or absence as appropriate</w:t>
      </w:r>
      <w:r w:rsidR="00943717">
        <w:t>,</w:t>
      </w:r>
      <w:r w:rsidRPr="00DD4E3E">
        <w:t xml:space="preserve"> and receive a zero for the assignment. A student not wearing their student ID and/or required uniform will be dismissed from class, given a tardy or absence, until they return.</w:t>
      </w:r>
    </w:p>
    <w:p w:rsidR="00A77843" w:rsidRDefault="00A77843" w:rsidP="00A77843">
      <w:pPr>
        <w:pStyle w:val="Heading2"/>
      </w:pPr>
      <w:r>
        <w:t>COVID-19 MASK REQUIREMENT</w:t>
      </w:r>
    </w:p>
    <w:p w:rsidR="00A77843" w:rsidRPr="00903192" w:rsidRDefault="00A77843" w:rsidP="00A77843">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Pr>
          <w:sz w:val="24"/>
          <w:szCs w:val="24"/>
        </w:rPr>
        <w:t>.</w:t>
      </w:r>
    </w:p>
    <w:p w:rsidR="00A77843" w:rsidRPr="002D02A6" w:rsidRDefault="00A77843" w:rsidP="00A77843">
      <w:pPr>
        <w:pStyle w:val="Heading2"/>
        <w:tabs>
          <w:tab w:val="left" w:pos="9240"/>
        </w:tabs>
      </w:pPr>
      <w:r w:rsidRPr="002D02A6">
        <w:t>COVID-19</w:t>
      </w:r>
      <w:r>
        <w:t xml:space="preserve"> Signs and symptoms</w:t>
      </w:r>
      <w:r>
        <w:tab/>
      </w:r>
    </w:p>
    <w:p w:rsidR="00A77843" w:rsidRPr="003C2802" w:rsidRDefault="00A77843" w:rsidP="00A77843">
      <w:r w:rsidRPr="003C2802">
        <w:t>We encourage individuals to monitor for the signs and symptoms of COVID-19 prior to coming on campus.</w:t>
      </w:r>
    </w:p>
    <w:p w:rsidR="00A77843" w:rsidRPr="003C2802" w:rsidRDefault="00A77843" w:rsidP="00A77843"/>
    <w:p w:rsidR="00A77843" w:rsidRPr="003C2802" w:rsidRDefault="00A77843" w:rsidP="00A77843">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A77843" w:rsidRDefault="00A77843" w:rsidP="00A77843"/>
    <w:tbl>
      <w:tblPr>
        <w:tblStyle w:val="TableGrid1"/>
        <w:tblW w:w="6745" w:type="dxa"/>
        <w:tblLook w:val="04A0" w:firstRow="1" w:lastRow="0" w:firstColumn="1" w:lastColumn="0" w:noHBand="0" w:noVBand="1"/>
      </w:tblPr>
      <w:tblGrid>
        <w:gridCol w:w="6745"/>
      </w:tblGrid>
      <w:tr w:rsidR="00A77843" w:rsidRPr="00B83DB7" w:rsidTr="006027C4">
        <w:tc>
          <w:tcPr>
            <w:tcW w:w="6745" w:type="dxa"/>
            <w:hideMark/>
          </w:tcPr>
          <w:p w:rsidR="00A77843" w:rsidRPr="00B83DB7" w:rsidRDefault="00A77843" w:rsidP="006027C4">
            <w:pPr>
              <w:pStyle w:val="xmsonormal"/>
              <w:spacing w:line="252" w:lineRule="auto"/>
              <w:jc w:val="center"/>
              <w:rPr>
                <w:rFonts w:asciiTheme="minorHAnsi" w:hAnsiTheme="minorHAnsi" w:cstheme="minorHAnsi"/>
                <w:sz w:val="24"/>
                <w:szCs w:val="24"/>
              </w:rPr>
            </w:pPr>
            <w:r w:rsidRPr="00B83DB7">
              <w:rPr>
                <w:rFonts w:asciiTheme="minorHAnsi" w:hAnsiTheme="minorHAnsi" w:cstheme="minorHAnsi"/>
                <w:b/>
                <w:bCs/>
                <w:sz w:val="24"/>
                <w:szCs w:val="24"/>
              </w:rPr>
              <w:t>COVID-19 Key Symptoms</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 xml:space="preserve">Fever or felt feverish </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Chills</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Shortness of breath or difficulty breathing (not attributed to any other health condition)</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Cough: new or worsening, not attributed to another health condition</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Fatigue</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Muscle or body aches</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Headache</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New loss of taste or smell</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Sore throat (not attributed to any other health condition)</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Congestion or runny nose (not attributed to any other health condition)</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Nausea or vomiting</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Diarrhea</w:t>
            </w:r>
          </w:p>
        </w:tc>
      </w:tr>
      <w:tr w:rsidR="00A77843" w:rsidRPr="00B83DB7" w:rsidTr="006027C4">
        <w:tc>
          <w:tcPr>
            <w:tcW w:w="6745" w:type="dxa"/>
            <w:hideMark/>
          </w:tcPr>
          <w:p w:rsidR="00A77843" w:rsidRPr="00B83DB7" w:rsidRDefault="00A77843" w:rsidP="006027C4">
            <w:pPr>
              <w:rPr>
                <w:rFonts w:cstheme="minorHAnsi"/>
                <w:szCs w:val="24"/>
              </w:rPr>
            </w:pP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b/>
                <w:bCs/>
                <w:sz w:val="24"/>
                <w:szCs w:val="24"/>
              </w:rPr>
              <w:t>In the past 14 days, if you:</w:t>
            </w:r>
          </w:p>
        </w:tc>
      </w:tr>
      <w:tr w:rsidR="00A77843" w:rsidRPr="00B83DB7" w:rsidTr="006027C4">
        <w:tc>
          <w:tcPr>
            <w:tcW w:w="6745" w:type="dxa"/>
            <w:hideMark/>
          </w:tcPr>
          <w:p w:rsidR="00A77843" w:rsidRPr="00B83DB7" w:rsidRDefault="00A77843"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A77843" w:rsidRDefault="00A77843" w:rsidP="00A77843">
      <w:pPr>
        <w:pStyle w:val="Heading2"/>
      </w:pPr>
      <w:r w:rsidRPr="008544ED">
        <w:lastRenderedPageBreak/>
        <w:t>Covid-19 Self-Reporting Requirement</w:t>
      </w:r>
    </w:p>
    <w:p w:rsidR="00A77843" w:rsidRPr="001E5B31" w:rsidRDefault="00A77843" w:rsidP="00A77843">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1" w:tooltip="COVID 19 Self Reporting Form" w:history="1">
        <w:r>
          <w:rPr>
            <w:rStyle w:val="Hyperlink"/>
          </w:rPr>
          <w:t>https://www.southeasterntech.edu/covid-19/</w:t>
        </w:r>
      </w:hyperlink>
      <w:r>
        <w:t xml:space="preserve">.  </w:t>
      </w:r>
      <w:r w:rsidRPr="001E5B31">
        <w:rPr>
          <w:bdr w:val="none" w:sz="0" w:space="0" w:color="auto" w:frame="1"/>
        </w:rPr>
        <w:t xml:space="preserve">Report all positive cases of COVID-19 to your instructor and </w:t>
      </w:r>
      <w:hyperlink r:id="rId12" w:tooltip="swaters@southeasterntech.edu" w:history="1">
        <w:r w:rsidRPr="00B96FAC">
          <w:rPr>
            <w:rStyle w:val="Hyperlink"/>
            <w:bdr w:val="none" w:sz="0" w:space="0" w:color="auto" w:frame="1"/>
          </w:rPr>
          <w:t>Stephannie Waters</w:t>
        </w:r>
      </w:hyperlink>
      <w:r w:rsidRPr="00DD7E2A">
        <w:rPr>
          <w:bdr w:val="none" w:sz="0" w:space="0" w:color="auto" w:frame="1"/>
        </w:rPr>
        <w:t xml:space="preserve">, </w:t>
      </w:r>
      <w:r w:rsidRPr="001E5B31">
        <w:rPr>
          <w:bdr w:val="none" w:sz="0" w:space="0" w:color="auto" w:frame="1"/>
        </w:rPr>
        <w:t xml:space="preserve">Exposure Control Coordinator, </w:t>
      </w:r>
      <w:hyperlink r:id="rId13" w:tooltip="Stephannie Waters' Email" w:history="1">
        <w:r w:rsidRPr="00596453">
          <w:rPr>
            <w:rStyle w:val="Hyperlink"/>
            <w:bdr w:val="none" w:sz="0" w:space="0" w:color="auto" w:frame="1"/>
          </w:rPr>
          <w:t>swaters@southeasterntech.edu</w:t>
        </w:r>
      </w:hyperlink>
      <w:r w:rsidRPr="00DD7E2A">
        <w:rPr>
          <w:bdr w:val="none" w:sz="0" w:space="0" w:color="auto" w:frame="1"/>
        </w:rPr>
        <w:t xml:space="preserve">, </w:t>
      </w:r>
      <w:r w:rsidRPr="001E5B31">
        <w:rPr>
          <w:bdr w:val="none" w:sz="0" w:space="0" w:color="auto" w:frame="1"/>
        </w:rPr>
        <w:t>912-538-3195.</w:t>
      </w:r>
    </w:p>
    <w:p w:rsidR="000A7728" w:rsidRDefault="000A7728" w:rsidP="0092306F">
      <w:pPr>
        <w:pStyle w:val="Heading2"/>
      </w:pPr>
      <w:r w:rsidRPr="00147D48">
        <w:t>ATTENDANCE GUIDELINES</w:t>
      </w:r>
      <w:r w:rsidR="00BD18AF">
        <w:t xml:space="preserve"> Cosmetology</w:t>
      </w:r>
    </w:p>
    <w:p w:rsidR="00BD18AF" w:rsidRPr="00850DE0" w:rsidRDefault="00BD18AF" w:rsidP="00BD18AF">
      <w:pPr>
        <w:rPr>
          <w:rFonts w:cs="Arial"/>
        </w:rPr>
      </w:pPr>
      <w:r w:rsidRPr="00850DE0">
        <w:rPr>
          <w:rFonts w:cs="Arial"/>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w:t>
      </w:r>
      <w:r>
        <w:rPr>
          <w:rFonts w:cs="Arial"/>
        </w:rPr>
        <w:t>the individual course syllabus.</w:t>
      </w:r>
    </w:p>
    <w:p w:rsidR="00BD18AF" w:rsidRPr="00850DE0" w:rsidRDefault="00BD18AF" w:rsidP="00BD18AF">
      <w:pPr>
        <w:rPr>
          <w:rFonts w:cs="Arial"/>
        </w:rPr>
      </w:pPr>
    </w:p>
    <w:p w:rsidR="00BD18AF" w:rsidRPr="00850DE0" w:rsidRDefault="00BD18AF" w:rsidP="00BD18AF">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BD18AF" w:rsidRDefault="00BD18AF" w:rsidP="00BD18AF">
      <w:pPr>
        <w:rPr>
          <w:rFonts w:cs="Arial"/>
        </w:rPr>
      </w:pPr>
    </w:p>
    <w:p w:rsidR="00BD18AF" w:rsidRPr="00850DE0" w:rsidRDefault="00BD18AF" w:rsidP="00BD18AF">
      <w:pPr>
        <w:rPr>
          <w:rFonts w:cs="Arial"/>
        </w:rPr>
      </w:pPr>
      <w:r w:rsidRPr="00850DE0">
        <w:rPr>
          <w:rFonts w:cs="Arial"/>
        </w:rPr>
        <w:t xml:space="preserve">Instructors are responsible for determining whether missed work may be made up and the content and dates for makeup work </w:t>
      </w:r>
      <w:r>
        <w:rPr>
          <w:rFonts w:cs="Arial"/>
        </w:rPr>
        <w:t>are</w:t>
      </w:r>
      <w:r w:rsidRPr="00850DE0">
        <w:rPr>
          <w:rFonts w:cs="Arial"/>
        </w:rPr>
        <w:t xml:space="preserve"> at the discretion of the instructor.</w:t>
      </w:r>
    </w:p>
    <w:p w:rsidR="00BD18AF" w:rsidRDefault="00BD18AF" w:rsidP="00BD18AF">
      <w:pPr>
        <w:spacing w:after="100"/>
        <w:rPr>
          <w:rFonts w:cs="Arial"/>
        </w:rPr>
      </w:pPr>
    </w:p>
    <w:p w:rsidR="00BD18AF" w:rsidRDefault="00BD18AF" w:rsidP="00BD18AF">
      <w:pPr>
        <w:spacing w:after="100"/>
        <w:rPr>
          <w:rFonts w:cs="Arial"/>
        </w:rPr>
      </w:pPr>
      <w:r w:rsidRPr="004F0243">
        <w:rPr>
          <w:rFonts w:cs="Arial"/>
        </w:rPr>
        <w:t>Attendance is counted from the first scheduled class meeting of each semester. To receive credit for a course a student must attend at least 90% of the scheduled instructional time. All work missed due to tardiness or absences must be made up at the convenience of the instructor.</w:t>
      </w:r>
      <w:r>
        <w:rPr>
          <w:rFonts w:cs="Arial"/>
        </w:rPr>
        <w:t xml:space="preserve">  </w:t>
      </w:r>
      <w:r w:rsidRPr="004F0243">
        <w:rPr>
          <w:rFonts w:cs="Arial"/>
        </w:rPr>
        <w:t>Any student attending less than the required scheduled instructional time</w:t>
      </w:r>
      <w:r>
        <w:rPr>
          <w:rFonts w:cs="Arial"/>
        </w:rPr>
        <w:t xml:space="preserve"> (90%)</w:t>
      </w:r>
      <w:r w:rsidRPr="004F0243">
        <w:rPr>
          <w:rFonts w:cs="Arial"/>
        </w:rPr>
        <w:t xml:space="preserve"> </w:t>
      </w:r>
      <w:r>
        <w:rPr>
          <w:rFonts w:cs="Arial"/>
        </w:rPr>
        <w:t>may be dropped from the course as stated below in the Withdrawal Procedure.</w:t>
      </w:r>
    </w:p>
    <w:p w:rsidR="00BD18AF" w:rsidRDefault="00BD18AF" w:rsidP="00BD18AF">
      <w:pPr>
        <w:spacing w:after="100"/>
        <w:rPr>
          <w:rFonts w:cs="Arial"/>
        </w:rPr>
      </w:pPr>
      <w:r w:rsidRPr="00DB7F1A">
        <w:rPr>
          <w:rFonts w:cs="Arial"/>
        </w:rPr>
        <w:t xml:space="preserve">Tardy means arriving after the scheduled time for instruction to begin. Early departure means leaving before the end of the scheduled time. Three (3) </w:t>
      </w:r>
      <w:proofErr w:type="spellStart"/>
      <w:r w:rsidRPr="00DB7F1A">
        <w:rPr>
          <w:rFonts w:cs="Arial"/>
        </w:rPr>
        <w:t>tardies</w:t>
      </w:r>
      <w:proofErr w:type="spellEnd"/>
      <w:r w:rsidRPr="00DB7F1A">
        <w:rPr>
          <w:rFonts w:cs="Arial"/>
        </w:rPr>
        <w:t xml:space="preserve"> or early departures equal one (1) absence for the course</w:t>
      </w:r>
      <w:r>
        <w:rPr>
          <w:rFonts w:cs="Arial"/>
        </w:rPr>
        <w:t>.</w:t>
      </w:r>
    </w:p>
    <w:p w:rsidR="00BD18AF" w:rsidRDefault="00BD18AF" w:rsidP="00BD18AF">
      <w:pPr>
        <w:spacing w:after="100"/>
        <w:rPr>
          <w:b/>
        </w:rPr>
      </w:pPr>
      <w:r w:rsidRPr="0086796F">
        <w:rPr>
          <w:b/>
        </w:rPr>
        <w:t xml:space="preserve">For this class, which meets </w:t>
      </w:r>
      <w:r w:rsidR="00A04B7C">
        <w:rPr>
          <w:b/>
        </w:rPr>
        <w:t>4</w:t>
      </w:r>
      <w:r w:rsidRPr="0086796F">
        <w:rPr>
          <w:b/>
        </w:rPr>
        <w:t xml:space="preserve"> days a week for </w:t>
      </w:r>
      <w:r w:rsidR="00A04B7C">
        <w:rPr>
          <w:b/>
        </w:rPr>
        <w:t>10</w:t>
      </w:r>
      <w:r w:rsidRPr="0086796F">
        <w:rPr>
          <w:b/>
        </w:rPr>
        <w:t xml:space="preserve"> weeks, the maximum number of days a student may miss is </w:t>
      </w:r>
      <w:r w:rsidR="00A04B7C">
        <w:rPr>
          <w:b/>
        </w:rPr>
        <w:t>4</w:t>
      </w:r>
      <w:r w:rsidRPr="0086796F">
        <w:rPr>
          <w:b/>
        </w:rPr>
        <w:t xml:space="preserve"> days during the semester.</w:t>
      </w:r>
    </w:p>
    <w:p w:rsidR="00C13C3A" w:rsidRPr="0092306F" w:rsidRDefault="00C13C3A" w:rsidP="00C13C3A">
      <w:pPr>
        <w:pStyle w:val="Heading2"/>
      </w:pPr>
      <w:r w:rsidRPr="0092306F">
        <w:t>STUDENTS WITH DISABILITIES</w:t>
      </w:r>
    </w:p>
    <w:p w:rsidR="00C13C3A" w:rsidRDefault="00C13C3A" w:rsidP="00C13C3A">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C13C3A" w:rsidRDefault="00C13C3A" w:rsidP="00C13C3A">
      <w:pPr>
        <w:rPr>
          <w:rFonts w:cs="Arial"/>
        </w:rPr>
      </w:pPr>
    </w:p>
    <w:p w:rsidR="00C13C3A" w:rsidRDefault="00C13C3A" w:rsidP="00C13C3A">
      <w:pPr>
        <w:rPr>
          <w:rFonts w:cs="Arial"/>
        </w:rPr>
      </w:pPr>
      <w:r w:rsidRPr="00BD18AF">
        <w:rPr>
          <w:rFonts w:cs="Arial"/>
          <w:b/>
        </w:rPr>
        <w:t>Swainsboro Campus:</w:t>
      </w:r>
      <w:r w:rsidRPr="005C27AE">
        <w:rPr>
          <w:rFonts w:cs="Arial"/>
        </w:rPr>
        <w:t xml:space="preserve">  </w:t>
      </w:r>
      <w:hyperlink r:id="rId14" w:tooltip="dscott@southeasterntech.edu" w:history="1">
        <w:r w:rsidRPr="0090186E">
          <w:rPr>
            <w:rStyle w:val="Hyperlink"/>
            <w:rFonts w:cs="Arial"/>
          </w:rPr>
          <w:t>Daphne Scott</w:t>
        </w:r>
      </w:hyperlink>
      <w:r>
        <w:rPr>
          <w:rFonts w:cs="Arial"/>
          <w:color w:val="00B050"/>
        </w:rPr>
        <w:t xml:space="preserve"> </w:t>
      </w:r>
      <w:hyperlink r:id="rId15"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p>
    <w:p w:rsidR="00C13C3A" w:rsidRPr="005C27AE" w:rsidRDefault="00C13C3A" w:rsidP="00C13C3A">
      <w:pPr>
        <w:rPr>
          <w:iCs/>
          <w:snapToGrid/>
        </w:rPr>
      </w:pPr>
      <w:r w:rsidRPr="00AC56B7">
        <w:rPr>
          <w:rFonts w:cs="Arial"/>
          <w:b/>
        </w:rPr>
        <w:t>Vidalia Campus</w:t>
      </w:r>
      <w:r w:rsidRPr="005C27AE">
        <w:rPr>
          <w:rFonts w:cs="Arial"/>
        </w:rPr>
        <w:t xml:space="preserve">:  </w:t>
      </w:r>
      <w:hyperlink r:id="rId16" w:tooltip="Helen Thomas email " w:history="1">
        <w:r w:rsidRPr="0039194C">
          <w:rPr>
            <w:rStyle w:val="Hyperlink"/>
            <w:rFonts w:cs="Arial"/>
          </w:rPr>
          <w:t>Helen Thomas</w:t>
        </w:r>
      </w:hyperlink>
      <w:r w:rsidRPr="005C27AE">
        <w:rPr>
          <w:rFonts w:cs="Arial"/>
        </w:rPr>
        <w:t xml:space="preserve"> (</w:t>
      </w:r>
      <w:hyperlink r:id="rId17" w:tooltip="Helen Thomas email " w:history="1">
        <w:r w:rsidRPr="0039194C">
          <w:rPr>
            <w:rStyle w:val="Hyperlink"/>
            <w:rFonts w:cs="Arial"/>
          </w:rPr>
          <w:t>hthomas@southeasterntech.edu</w:t>
        </w:r>
      </w:hyperlink>
      <w:r w:rsidRPr="005C27AE">
        <w:rPr>
          <w:rStyle w:val="Hyperlink"/>
          <w:rFonts w:cs="Arial"/>
          <w:color w:val="auto"/>
        </w:rPr>
        <w:t>)</w:t>
      </w:r>
      <w:r w:rsidRPr="005C27AE">
        <w:rPr>
          <w:rFonts w:cs="Arial"/>
        </w:rPr>
        <w:t>, 912-538-3126, Building A, Room 165</w:t>
      </w:r>
    </w:p>
    <w:p w:rsidR="00C13C3A" w:rsidRPr="00552118" w:rsidRDefault="00C13C3A" w:rsidP="00C13C3A">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C13C3A" w:rsidRDefault="00C13C3A" w:rsidP="00C13C3A">
      <w:pPr>
        <w:rPr>
          <w:rFonts w:cs="Arial"/>
        </w:rPr>
      </w:pPr>
      <w:r>
        <w:rPr>
          <w:rFonts w:cs="Arial"/>
        </w:rPr>
        <w:t>Provisions for Instructional Time missed because of documented absences due to jury duty, military duty, court duty, or required job training will be made at the discretion of the instructor.</w:t>
      </w:r>
    </w:p>
    <w:p w:rsidR="005F7BEA" w:rsidRPr="00A244FD" w:rsidRDefault="005F7BEA" w:rsidP="005F7BEA">
      <w:pPr>
        <w:pStyle w:val="Heading2"/>
        <w:rPr>
          <w:bCs/>
        </w:rPr>
      </w:pPr>
      <w:r w:rsidRPr="00A244FD">
        <w:rPr>
          <w:rStyle w:val="Heading2Char"/>
          <w:b/>
        </w:rPr>
        <w:t>PREGNANCY</w:t>
      </w:r>
    </w:p>
    <w:p w:rsidR="005F7BEA" w:rsidRDefault="005F7BEA" w:rsidP="005F7BEA">
      <w:pPr>
        <w:rPr>
          <w:rFonts w:cs="Arial"/>
        </w:rPr>
      </w:pPr>
      <w:r w:rsidRPr="00C3572A">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w:t>
      </w:r>
      <w:r>
        <w:rPr>
          <w:rFonts w:cs="Arial"/>
        </w:rPr>
        <w:t xml:space="preserve"> the appropriate campus coordinator.</w:t>
      </w:r>
    </w:p>
    <w:p w:rsidR="005F7BEA" w:rsidRDefault="005F7BEA" w:rsidP="005F7BEA">
      <w:pPr>
        <w:rPr>
          <w:rFonts w:cs="Arial"/>
        </w:rPr>
      </w:pPr>
      <w:r w:rsidRPr="00C3572A">
        <w:rPr>
          <w:rFonts w:cs="Arial"/>
        </w:rPr>
        <w:t xml:space="preserve"> </w:t>
      </w:r>
    </w:p>
    <w:p w:rsidR="005F7BEA" w:rsidRDefault="005F7BEA" w:rsidP="005F7BEA">
      <w:pPr>
        <w:rPr>
          <w:rFonts w:cs="Arial"/>
        </w:rPr>
      </w:pPr>
      <w:r w:rsidRPr="00BD18AF">
        <w:rPr>
          <w:rFonts w:cs="Arial"/>
          <w:b/>
        </w:rPr>
        <w:t>Swainsboro Campus:</w:t>
      </w:r>
      <w:r w:rsidRPr="005C27AE">
        <w:rPr>
          <w:rFonts w:cs="Arial"/>
        </w:rPr>
        <w:t xml:space="preserve">  </w:t>
      </w:r>
      <w:hyperlink r:id="rId18" w:tooltip="dscott@southeasterntech.edu" w:history="1">
        <w:r w:rsidRPr="0090186E">
          <w:rPr>
            <w:rStyle w:val="Hyperlink"/>
            <w:rFonts w:cs="Arial"/>
          </w:rPr>
          <w:t>Daphne Scott</w:t>
        </w:r>
      </w:hyperlink>
      <w:r>
        <w:rPr>
          <w:rFonts w:cs="Arial"/>
          <w:color w:val="00B050"/>
        </w:rPr>
        <w:t xml:space="preserve"> </w:t>
      </w:r>
      <w:hyperlink r:id="rId19"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p>
    <w:p w:rsidR="005F7BEA" w:rsidRPr="005C27AE" w:rsidRDefault="005F7BEA" w:rsidP="005F7BEA">
      <w:pPr>
        <w:rPr>
          <w:iCs/>
          <w:snapToGrid/>
        </w:rPr>
      </w:pPr>
      <w:r w:rsidRPr="00AC56B7">
        <w:rPr>
          <w:rFonts w:cs="Arial"/>
          <w:b/>
        </w:rPr>
        <w:lastRenderedPageBreak/>
        <w:t>Vidalia Campus</w:t>
      </w:r>
      <w:r w:rsidRPr="005C27AE">
        <w:rPr>
          <w:rFonts w:cs="Arial"/>
        </w:rPr>
        <w:t xml:space="preserve">:  </w:t>
      </w:r>
      <w:hyperlink r:id="rId20" w:tooltip="Helen Thomas email " w:history="1">
        <w:r w:rsidRPr="0039194C">
          <w:rPr>
            <w:rStyle w:val="Hyperlink"/>
            <w:rFonts w:cs="Arial"/>
          </w:rPr>
          <w:t>Helen Thomas</w:t>
        </w:r>
      </w:hyperlink>
      <w:r w:rsidRPr="005C27AE">
        <w:rPr>
          <w:rFonts w:cs="Arial"/>
        </w:rPr>
        <w:t xml:space="preserve"> (</w:t>
      </w:r>
      <w:hyperlink r:id="rId21" w:tooltip="Helen Thomas email " w:history="1">
        <w:r w:rsidRPr="0039194C">
          <w:rPr>
            <w:rStyle w:val="Hyperlink"/>
            <w:rFonts w:cs="Arial"/>
          </w:rPr>
          <w:t>hthomas@southeasterntech.edu</w:t>
        </w:r>
      </w:hyperlink>
      <w:r w:rsidRPr="005C27AE">
        <w:rPr>
          <w:rStyle w:val="Hyperlink"/>
          <w:rFonts w:cs="Arial"/>
          <w:color w:val="auto"/>
        </w:rPr>
        <w:t>)</w:t>
      </w:r>
      <w:r w:rsidRPr="005C27AE">
        <w:rPr>
          <w:rFonts w:cs="Arial"/>
        </w:rPr>
        <w:t>, 912-538-3126, Building A, Room 165</w:t>
      </w:r>
    </w:p>
    <w:p w:rsidR="00D00A17" w:rsidRPr="005C27AE" w:rsidRDefault="00D00A17" w:rsidP="00D00A17">
      <w:pPr>
        <w:rPr>
          <w:rFonts w:cs="Arial"/>
        </w:rPr>
      </w:pPr>
    </w:p>
    <w:p w:rsidR="00D00A17" w:rsidRPr="005C27AE" w:rsidRDefault="00D00A17" w:rsidP="00D00A17">
      <w:pPr>
        <w:rPr>
          <w:iCs/>
          <w:snapToGrid/>
        </w:rPr>
      </w:pPr>
      <w:r w:rsidRPr="005C27AE">
        <w:rPr>
          <w:rFonts w:cs="Arial"/>
        </w:rPr>
        <w:t xml:space="preserve">It is strongly encouraged that requests for consideration be made </w:t>
      </w:r>
      <w:r w:rsidRPr="005C27AE">
        <w:rPr>
          <w:rFonts w:cs="Arial"/>
          <w:b/>
        </w:rPr>
        <w:t>PRIOR</w:t>
      </w:r>
      <w:r w:rsidRPr="005C27AE">
        <w:rPr>
          <w:rFonts w:cs="Arial"/>
        </w:rPr>
        <w:t xml:space="preserve"> to delivery and early enough in the pregnancy to ensure that all the required documentation is secured before the absence occurs. Requests made after delivery </w:t>
      </w:r>
      <w:r w:rsidRPr="00BD18AF">
        <w:rPr>
          <w:rFonts w:cs="Arial"/>
          <w:b/>
        </w:rPr>
        <w:t>MAY NOT</w:t>
      </w:r>
      <w:r w:rsidRPr="005C27AE">
        <w:rPr>
          <w:rFonts w:cs="Arial"/>
        </w:rPr>
        <w:t xml:space="preserve"> be accommodated. The coordinator will contact your instructor to discuss accommodations when all required documentation has been received. The instructor will then discuss a plan with you to make up missed assignments.</w:t>
      </w:r>
    </w:p>
    <w:p w:rsidR="00CD394F" w:rsidRDefault="00CD394F" w:rsidP="00CD394F">
      <w:pPr>
        <w:pStyle w:val="Heading2"/>
        <w:rPr>
          <w:rFonts w:eastAsia="Times New Roman"/>
        </w:rPr>
      </w:pPr>
      <w:r w:rsidRPr="00D16BCA">
        <w:rPr>
          <w:rFonts w:eastAsia="Times New Roman"/>
        </w:rPr>
        <w:t>Withdrawal Procedure</w:t>
      </w:r>
    </w:p>
    <w:p w:rsidR="00CD394F" w:rsidRPr="00C22189" w:rsidRDefault="00CD394F" w:rsidP="00CD394F">
      <w:pPr>
        <w:rPr>
          <w:szCs w:val="24"/>
        </w:rPr>
      </w:pPr>
      <w:r w:rsidRPr="00C2218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CD394F" w:rsidRPr="00C22189" w:rsidRDefault="00CD394F" w:rsidP="00CD394F">
      <w:pPr>
        <w:rPr>
          <w:szCs w:val="24"/>
        </w:rPr>
      </w:pPr>
      <w:r w:rsidRPr="00C22189">
        <w:rPr>
          <w:szCs w:val="24"/>
        </w:rPr>
        <w:t xml:space="preserve">Students who are dropped from courses due to attendance after drop/add until the 65% point of the semester will receive a “W” for the course. </w:t>
      </w:r>
    </w:p>
    <w:p w:rsidR="00CD394F" w:rsidRPr="00C22189" w:rsidRDefault="00CD394F" w:rsidP="00CD394F">
      <w:pPr>
        <w:rPr>
          <w:b/>
          <w:szCs w:val="24"/>
        </w:rPr>
      </w:pPr>
      <w:r w:rsidRPr="00C22189">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CD394F" w:rsidRPr="00C22189" w:rsidRDefault="00CD394F" w:rsidP="00CD394F">
      <w:pPr>
        <w:rPr>
          <w:szCs w:val="24"/>
        </w:rPr>
      </w:pPr>
      <w:r w:rsidRPr="00C22189">
        <w:rPr>
          <w:szCs w:val="24"/>
        </w:rPr>
        <w:t>Informing your instructor that you will not return to his/her course, does not satisfy the approved withdrawal procedure outlined above.</w:t>
      </w:r>
    </w:p>
    <w:p w:rsidR="00515B00" w:rsidRPr="00C81ABD" w:rsidRDefault="00515B00" w:rsidP="00515B00">
      <w:pPr>
        <w:rPr>
          <w:szCs w:val="24"/>
        </w:rPr>
      </w:pPr>
    </w:p>
    <w:p w:rsidR="00F749DC" w:rsidRPr="002048D9" w:rsidRDefault="002B57DB" w:rsidP="0092306F">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7F2B93" w:rsidRPr="0024055B" w:rsidRDefault="007F2B93" w:rsidP="007F2B93">
      <w:pPr>
        <w:widowControl/>
        <w:shd w:val="clear" w:color="auto" w:fill="FFFFFF"/>
        <w:spacing w:after="200"/>
        <w:rPr>
          <w:rFonts w:cs="Calibri"/>
          <w:snapToGrid/>
          <w:color w:val="201F1E"/>
          <w:szCs w:val="24"/>
        </w:rPr>
      </w:pPr>
      <w:r w:rsidRPr="0024055B">
        <w:rPr>
          <w:rFonts w:cs="Calibri"/>
          <w:snapToGrid/>
          <w:color w:val="201F1E"/>
          <w:szCs w:val="24"/>
        </w:rPr>
        <w:t>When a student is tardy for or misses a test, a grade of zero is assigned until the makeup test is taken.  Make-up tests must be taken on the assigned makeup day at the discretion of the instructor. An 11-point penalty will be assessed for all make-up tests. Only one (1) make-up test will be given per student.</w:t>
      </w:r>
    </w:p>
    <w:p w:rsidR="007F2B93" w:rsidRDefault="007F2B93" w:rsidP="004364D5">
      <w:pPr>
        <w:widowControl/>
        <w:shd w:val="clear" w:color="auto" w:fill="FFFFFF"/>
        <w:rPr>
          <w:rFonts w:cs="Calibri"/>
          <w:snapToGrid/>
          <w:color w:val="201F1E"/>
          <w:szCs w:val="24"/>
        </w:rPr>
      </w:pPr>
      <w:r w:rsidRPr="0024055B">
        <w:rPr>
          <w:rFonts w:cs="Calibri"/>
          <w:snapToGrid/>
          <w:color w:val="201F1E"/>
          <w:szCs w:val="24"/>
        </w:rPr>
        <w:t>Students are required to be on time for all Written and</w:t>
      </w:r>
      <w:r w:rsidRPr="00782F58">
        <w:rPr>
          <w:rFonts w:cs="Calibri"/>
          <w:snapToGrid/>
          <w:szCs w:val="24"/>
        </w:rPr>
        <w:t xml:space="preserve"> Performance </w:t>
      </w:r>
      <w:r w:rsidRPr="0024055B">
        <w:rPr>
          <w:rFonts w:cs="Calibri"/>
          <w:snapToGrid/>
          <w:color w:val="201F1E"/>
          <w:szCs w:val="24"/>
        </w:rPr>
        <w:t>Exams</w:t>
      </w:r>
      <w:r>
        <w:rPr>
          <w:rFonts w:cs="Calibri"/>
          <w:snapToGrid/>
          <w:color w:val="201F1E"/>
          <w:szCs w:val="24"/>
        </w:rPr>
        <w:t xml:space="preserve">.  </w:t>
      </w:r>
      <w:r w:rsidRPr="0024055B">
        <w:rPr>
          <w:rFonts w:cs="Calibri"/>
          <w:snapToGrid/>
          <w:color w:val="201F1E"/>
          <w:szCs w:val="24"/>
        </w:rPr>
        <w:t>Late admittance will not be allowed. Make-up exams are not given for Mock State Board Exams, Mid-Term </w:t>
      </w:r>
      <w:r w:rsidRPr="0024055B">
        <w:rPr>
          <w:rFonts w:cs="Calibri"/>
          <w:snapToGrid/>
          <w:color w:val="000000"/>
          <w:szCs w:val="24"/>
          <w:bdr w:val="none" w:sz="0" w:space="0" w:color="auto" w:frame="1"/>
        </w:rPr>
        <w:t>Exams, Semester Review Exams</w:t>
      </w:r>
      <w:r w:rsidR="00943717">
        <w:rPr>
          <w:rFonts w:cs="Calibri"/>
          <w:snapToGrid/>
          <w:color w:val="000000"/>
          <w:szCs w:val="24"/>
          <w:bdr w:val="none" w:sz="0" w:space="0" w:color="auto" w:frame="1"/>
        </w:rPr>
        <w:t>,</w:t>
      </w:r>
      <w:r w:rsidRPr="0024055B">
        <w:rPr>
          <w:rFonts w:cs="Calibri"/>
          <w:snapToGrid/>
          <w:color w:val="000000"/>
          <w:szCs w:val="24"/>
          <w:bdr w:val="none" w:sz="0" w:space="0" w:color="auto" w:frame="1"/>
        </w:rPr>
        <w:t xml:space="preserve"> or Final Exams. </w:t>
      </w:r>
      <w:r w:rsidRPr="0024055B">
        <w:rPr>
          <w:rFonts w:cs="Calibri"/>
          <w:snapToGrid/>
          <w:color w:val="201F1E"/>
          <w:szCs w:val="24"/>
        </w:rPr>
        <w:t>No makeup tests are given for performance tests.</w:t>
      </w:r>
      <w:r w:rsidRPr="0024055B">
        <w:rPr>
          <w:rFonts w:ascii="inherit" w:hAnsi="inherit" w:cs="Calibri"/>
          <w:snapToGrid/>
          <w:color w:val="201F1E"/>
          <w:szCs w:val="24"/>
          <w:bdr w:val="none" w:sz="0" w:space="0" w:color="auto" w:frame="1"/>
        </w:rPr>
        <w:t> </w:t>
      </w:r>
      <w:r w:rsidRPr="0024055B">
        <w:rPr>
          <w:rFonts w:cs="Calibri"/>
          <w:snapToGrid/>
          <w:color w:val="000000"/>
          <w:szCs w:val="24"/>
          <w:bdr w:val="none" w:sz="0" w:space="0" w:color="auto" w:frame="1"/>
        </w:rPr>
        <w:t>Unannounced quizzes are subject to be given on any day</w:t>
      </w:r>
      <w:r w:rsidRPr="0024055B">
        <w:rPr>
          <w:rFonts w:cs="Calibri"/>
          <w:b/>
          <w:bCs/>
          <w:snapToGrid/>
          <w:color w:val="000000"/>
          <w:szCs w:val="24"/>
          <w:bdr w:val="none" w:sz="0" w:space="0" w:color="auto" w:frame="1"/>
        </w:rPr>
        <w:t>. </w:t>
      </w:r>
      <w:r w:rsidRPr="0024055B">
        <w:rPr>
          <w:rFonts w:cs="Calibri"/>
          <w:snapToGrid/>
          <w:color w:val="000000"/>
          <w:szCs w:val="24"/>
          <w:bdr w:val="none" w:sz="0" w:space="0" w:color="auto" w:frame="1"/>
        </w:rPr>
        <w:t>A grade</w:t>
      </w:r>
      <w:r w:rsidRPr="0024055B">
        <w:rPr>
          <w:rFonts w:cs="Calibri"/>
          <w:b/>
          <w:bCs/>
          <w:snapToGrid/>
          <w:color w:val="000000"/>
          <w:szCs w:val="24"/>
          <w:bdr w:val="none" w:sz="0" w:space="0" w:color="auto" w:frame="1"/>
        </w:rPr>
        <w:t> </w:t>
      </w:r>
      <w:r w:rsidRPr="0024055B">
        <w:rPr>
          <w:rFonts w:cs="Calibri"/>
          <w:snapToGrid/>
          <w:color w:val="000000"/>
          <w:szCs w:val="24"/>
          <w:bdr w:val="none" w:sz="0" w:space="0" w:color="auto" w:frame="1"/>
        </w:rPr>
        <w:t>of zero will be assigned for any missed assignments, performance labs</w:t>
      </w:r>
      <w:r w:rsidR="00943717">
        <w:rPr>
          <w:rFonts w:cs="Calibri"/>
          <w:snapToGrid/>
          <w:color w:val="000000"/>
          <w:szCs w:val="24"/>
          <w:bdr w:val="none" w:sz="0" w:space="0" w:color="auto" w:frame="1"/>
        </w:rPr>
        <w:t>,</w:t>
      </w:r>
      <w:r w:rsidRPr="0024055B">
        <w:rPr>
          <w:rFonts w:cs="Calibri"/>
          <w:snapToGrid/>
          <w:color w:val="000000"/>
          <w:szCs w:val="24"/>
          <w:bdr w:val="none" w:sz="0" w:space="0" w:color="auto" w:frame="1"/>
        </w:rPr>
        <w:t xml:space="preserve"> or quizzes</w:t>
      </w:r>
      <w:r w:rsidRPr="0024055B">
        <w:rPr>
          <w:rFonts w:cs="Calibri"/>
          <w:b/>
          <w:bCs/>
          <w:snapToGrid/>
          <w:color w:val="000000"/>
          <w:szCs w:val="24"/>
          <w:bdr w:val="none" w:sz="0" w:space="0" w:color="auto" w:frame="1"/>
        </w:rPr>
        <w:t>.</w:t>
      </w:r>
      <w:r w:rsidRPr="0024055B">
        <w:rPr>
          <w:rFonts w:cs="Calibri"/>
          <w:snapToGrid/>
          <w:color w:val="000000"/>
          <w:szCs w:val="24"/>
          <w:bdr w:val="none" w:sz="0" w:space="0" w:color="auto" w:frame="1"/>
        </w:rPr>
        <w:t> Any zeroes recorded will be included in the final score calculation.</w:t>
      </w:r>
    </w:p>
    <w:p w:rsidR="004364D5" w:rsidRPr="004364D5" w:rsidRDefault="004364D5" w:rsidP="004364D5">
      <w:pPr>
        <w:widowControl/>
        <w:shd w:val="clear" w:color="auto" w:fill="FFFFFF"/>
        <w:rPr>
          <w:rFonts w:cs="Calibri"/>
          <w:snapToGrid/>
          <w:color w:val="201F1E"/>
          <w:szCs w:val="24"/>
        </w:rPr>
      </w:pPr>
    </w:p>
    <w:p w:rsidR="007F2B93" w:rsidRPr="007F2B93" w:rsidRDefault="007F2B93" w:rsidP="007F2B93">
      <w:pPr>
        <w:keepNext/>
        <w:keepLines/>
        <w:spacing w:before="40" w:after="40"/>
        <w:outlineLvl w:val="1"/>
        <w:rPr>
          <w:rFonts w:asciiTheme="minorHAnsi" w:eastAsiaTheme="majorEastAsia" w:hAnsiTheme="minorHAnsi" w:cstheme="minorHAnsi"/>
          <w:b/>
          <w:caps/>
          <w:szCs w:val="26"/>
        </w:rPr>
      </w:pPr>
      <w:r w:rsidRPr="007F2B93">
        <w:rPr>
          <w:rFonts w:asciiTheme="minorHAnsi" w:eastAsiaTheme="majorEastAsia" w:hAnsiTheme="minorHAnsi" w:cstheme="minorHAnsi"/>
          <w:b/>
          <w:caps/>
          <w:szCs w:val="26"/>
        </w:rPr>
        <w:t>CELL PHONE USAGE AND OTHER ELECTRONIC DEVICES: School Policy</w:t>
      </w:r>
    </w:p>
    <w:p w:rsidR="007F2B93" w:rsidRPr="007F2B93" w:rsidRDefault="007F2B93" w:rsidP="007F2B93">
      <w:pPr>
        <w:widowControl/>
        <w:rPr>
          <w:b/>
          <w:bCs/>
        </w:rPr>
      </w:pPr>
      <w:r w:rsidRPr="007F2B93">
        <w:t>The use of cell phones, pagers, CD players</w:t>
      </w:r>
      <w:r w:rsidR="00943717">
        <w:t>,</w:t>
      </w:r>
      <w:r w:rsidRPr="007F2B93">
        <w:t xml:space="preserve"> and/or similar devices is not permitted in the classroom/lab facilities. The use of these devices during class or lab time will result in disciplinary action and could lead to dismissal</w:t>
      </w:r>
      <w:r w:rsidRPr="007F2B93">
        <w:rPr>
          <w:b/>
          <w:bCs/>
        </w:rPr>
        <w:t>.  Instructor Policy</w:t>
      </w:r>
      <w:r w:rsidRPr="007F2B93">
        <w:t xml:space="preserve">: In cases of </w:t>
      </w:r>
      <w:r w:rsidRPr="007F2B93">
        <w:rPr>
          <w:u w:val="single"/>
        </w:rPr>
        <w:t xml:space="preserve">emergency, permission to put your phone on vibrate must be cleared with your instructor, but the phone should not be answered while inside the classroom. </w:t>
      </w:r>
      <w:r w:rsidRPr="007F2B93">
        <w:t xml:space="preserve"> Therefore, it is best to put them away and out of sight.  </w:t>
      </w:r>
      <w:r w:rsidRPr="007F2B93">
        <w:rPr>
          <w:b/>
          <w:bCs/>
        </w:rPr>
        <w:t>When a student violates this policy, 10 points will be deducted from the most recent test score.  On the 3</w:t>
      </w:r>
      <w:r w:rsidRPr="007F2B93">
        <w:rPr>
          <w:b/>
          <w:bCs/>
          <w:vertAlign w:val="superscript"/>
        </w:rPr>
        <w:t>rd</w:t>
      </w:r>
      <w:r w:rsidRPr="007F2B93">
        <w:rPr>
          <w:b/>
          <w:bCs/>
        </w:rPr>
        <w:t xml:space="preserve"> offense, the student will be dismissed from class and receive an absence for the day.</w:t>
      </w:r>
    </w:p>
    <w:p w:rsidR="00F749DC" w:rsidRDefault="00F819B0" w:rsidP="0092306F">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92306F">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lastRenderedPageBreak/>
        <w:t>First Offense</w:t>
      </w:r>
    </w:p>
    <w:p w:rsidR="004162C8" w:rsidRPr="00F749DC" w:rsidRDefault="004162C8" w:rsidP="00147D48">
      <w:pPr>
        <w:ind w:left="720"/>
        <w:rPr>
          <w:rFonts w:eastAsiaTheme="minorHAnsi"/>
          <w:snapToGrid/>
        </w:rPr>
      </w:pPr>
      <w:r w:rsidRPr="00F749DC">
        <w:rPr>
          <w:rFonts w:eastAsiaTheme="minorHAnsi"/>
          <w:snapToGrid/>
        </w:rPr>
        <w:t xml:space="preserve">Student will be assigned a grade of "0" for the test or assignment. </w:t>
      </w:r>
      <w:r w:rsidR="00943717">
        <w:rPr>
          <w:rFonts w:eastAsiaTheme="minorHAnsi"/>
          <w:snapToGrid/>
        </w:rPr>
        <w:t>The i</w:t>
      </w:r>
      <w:r w:rsidRPr="00F749DC">
        <w:rPr>
          <w:rFonts w:eastAsiaTheme="minorHAnsi"/>
          <w:snapToGrid/>
        </w:rPr>
        <w:t xml:space="preserve">nstructor keeps a record in course/program files and notes as </w:t>
      </w:r>
      <w:r w:rsidR="00943717">
        <w:rPr>
          <w:rFonts w:eastAsiaTheme="minorHAnsi"/>
          <w:snapToGrid/>
        </w:rPr>
        <w:t xml:space="preserve">a </w:t>
      </w:r>
      <w:r w:rsidRPr="00F749DC">
        <w:rPr>
          <w:rFonts w:eastAsiaTheme="minorHAnsi"/>
          <w:snapToGrid/>
        </w:rPr>
        <w:t>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943717" w:rsidP="00147D48">
      <w:pPr>
        <w:ind w:left="720"/>
        <w:rPr>
          <w:rFonts w:eastAsiaTheme="minorHAnsi"/>
          <w:snapToGrid/>
        </w:rPr>
      </w:pPr>
      <w:r>
        <w:rPr>
          <w:rFonts w:eastAsiaTheme="minorHAnsi"/>
          <w:snapToGrid/>
        </w:rPr>
        <w:t>The s</w:t>
      </w:r>
      <w:r w:rsidR="004162C8" w:rsidRPr="00F749DC">
        <w:rPr>
          <w:rFonts w:eastAsiaTheme="minorHAnsi"/>
          <w:snapToGrid/>
        </w:rPr>
        <w:t xml:space="preserve">tudent is given a grade of "WF" </w:t>
      </w:r>
      <w:r w:rsidR="00D76A61">
        <w:rPr>
          <w:rFonts w:eastAsiaTheme="minorHAnsi"/>
          <w:snapToGrid/>
        </w:rPr>
        <w:t xml:space="preserve">(Withdrawn Failing) </w:t>
      </w:r>
      <w:r w:rsidR="004162C8" w:rsidRPr="00F749DC">
        <w:rPr>
          <w:rFonts w:eastAsiaTheme="minorHAnsi"/>
          <w:snapToGrid/>
        </w:rPr>
        <w:t xml:space="preserve">for the course in which offense occurs. The instructor will notify the student's program advisor, academic dean, and the Registrar at the student's home campus indicating a "WF" has been issued as a result of </w:t>
      </w:r>
      <w:r>
        <w:rPr>
          <w:rFonts w:eastAsiaTheme="minorHAnsi"/>
          <w:snapToGrid/>
        </w:rPr>
        <w:t xml:space="preserve">a </w:t>
      </w:r>
      <w:r w:rsidR="004162C8" w:rsidRPr="00F749DC">
        <w:rPr>
          <w:rFonts w:eastAsiaTheme="minorHAnsi"/>
          <w:snapToGrid/>
        </w:rPr>
        <w:t>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943717" w:rsidP="00147D48">
      <w:pPr>
        <w:ind w:left="720"/>
        <w:rPr>
          <w:rFonts w:eastAsiaTheme="minorHAnsi"/>
          <w:snapToGrid/>
        </w:rPr>
      </w:pPr>
      <w:r>
        <w:rPr>
          <w:rFonts w:eastAsiaTheme="minorHAnsi"/>
          <w:snapToGrid/>
        </w:rPr>
        <w:t>The s</w:t>
      </w:r>
      <w:r w:rsidR="004162C8" w:rsidRPr="008F5CED">
        <w:rPr>
          <w:rFonts w:eastAsiaTheme="minorHAnsi"/>
          <w:snapToGrid/>
        </w:rPr>
        <w:t xml:space="preserve">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 xml:space="preserve">a </w:t>
      </w:r>
      <w:r w:rsidR="00DC1ECC">
        <w:rPr>
          <w:rFonts w:eastAsiaTheme="minorHAnsi"/>
          <w:snapToGrid/>
        </w:rPr>
        <w:t>third</w:t>
      </w:r>
      <w:r w:rsidR="004162C8" w:rsidRPr="008F5CED">
        <w:rPr>
          <w:rFonts w:eastAsiaTheme="minorHAnsi"/>
          <w:snapToGrid/>
        </w:rPr>
        <w:t xml:space="preserve"> </w:t>
      </w:r>
      <w:r w:rsidR="004162C8" w:rsidRPr="008F5CED">
        <w:rPr>
          <w:rFonts w:eastAsiaTheme="minorHAnsi"/>
        </w:rPr>
        <w:t>offense</w:t>
      </w:r>
      <w:r w:rsidR="004162C8" w:rsidRPr="008F5CED">
        <w:rPr>
          <w:rFonts w:eastAsiaTheme="minorHAnsi"/>
          <w:snapToGrid/>
        </w:rPr>
        <w:t xml:space="preserve">. The Vice President for Student </w:t>
      </w:r>
      <w:r w:rsidR="004162C8" w:rsidRPr="008F5CED">
        <w:rPr>
          <w:rFonts w:eastAsiaTheme="minorHAnsi"/>
        </w:rPr>
        <w:t>Affairs</w:t>
      </w:r>
      <w:r w:rsidR="004162C8" w:rsidRPr="008F5CED">
        <w:rPr>
          <w:rFonts w:eastAsiaTheme="minorHAnsi"/>
          <w:snapToGrid/>
        </w:rPr>
        <w:t>, or designee, will notify the student of suspension from college for a specified period of time. The Registrar will input the incident into Banner for tracking purposes.</w:t>
      </w:r>
    </w:p>
    <w:p w:rsidR="004364D5" w:rsidRDefault="004364D5" w:rsidP="004364D5">
      <w:pPr>
        <w:pStyle w:val="Heading2"/>
        <w:rPr>
          <w:rStyle w:val="Heading2Char"/>
          <w:b/>
        </w:rPr>
      </w:pPr>
      <w:r w:rsidRPr="00A244FD">
        <w:rPr>
          <w:rStyle w:val="Heading2Char"/>
          <w:b/>
        </w:rPr>
        <w:t>STATEMENT OF NON-DISCRIMINATION</w:t>
      </w:r>
    </w:p>
    <w:p w:rsidR="004364D5" w:rsidRPr="00171F61" w:rsidRDefault="004364D5" w:rsidP="004364D5">
      <w:pPr>
        <w:pStyle w:val="Heading2"/>
        <w:rPr>
          <w:caps w:val="0"/>
          <w:snapToGrid/>
        </w:rPr>
      </w:pPr>
      <w:r w:rsidRPr="00A3310B">
        <w:rPr>
          <w:rFonts w:asciiTheme="minorHAnsi" w:hAnsiTheme="minorHAnsi" w:cstheme="minorHAnsi"/>
        </w:rPr>
        <w:t>As set forth in the student catalog, Southeastern Technical College</w:t>
      </w:r>
      <w:r w:rsidRPr="00A87501">
        <w:rPr>
          <w:rFonts w:asciiTheme="minorHAnsi" w:hAnsiTheme="minorHAnsi" w:cstheme="minorHAnsi"/>
        </w:rPr>
        <w:t xml:space="preserve"> do</w:t>
      </w:r>
      <w:r>
        <w:rPr>
          <w:rFonts w:asciiTheme="minorHAnsi" w:hAnsiTheme="minorHAnsi" w:cstheme="minorHAnsi"/>
        </w:rPr>
        <w:t>es</w:t>
      </w:r>
      <w:r w:rsidRPr="00A87501">
        <w:rPr>
          <w:rFonts w:asciiTheme="minorHAnsi" w:hAnsiTheme="minorHAnsi" w:cstheme="minorHAnsi"/>
        </w:rPr>
        <w:t xml:space="preserve"> not discriminate on the basis of race, color, creed, national or ethnic origin, gender, religion, disability, age, political affiliation or belief, genetic information, veteran</w:t>
      </w:r>
      <w:r>
        <w:rPr>
          <w:rFonts w:asciiTheme="minorHAnsi" w:hAnsiTheme="minorHAnsi" w:cstheme="minorHAnsi"/>
        </w:rPr>
        <w:t xml:space="preserve"> status</w:t>
      </w:r>
      <w:r w:rsidRPr="00A87501">
        <w:rPr>
          <w:rFonts w:asciiTheme="minorHAnsi" w:hAnsiTheme="minorHAnsi" w:cstheme="minorHAnsi"/>
        </w:rPr>
        <w:t xml:space="preserve">, or citizenship status (except in those special circumstances permitted or mandated by law). </w:t>
      </w:r>
    </w:p>
    <w:p w:rsidR="00D00A17" w:rsidRPr="005C27AE" w:rsidRDefault="00D00A17" w:rsidP="00D00A17">
      <w:pPr>
        <w:spacing w:before="240" w:line="240" w:lineRule="atLeast"/>
        <w:rPr>
          <w:rFonts w:cs="Arial"/>
        </w:rPr>
      </w:pPr>
      <w:r w:rsidRPr="005C27AE">
        <w:rPr>
          <w:rFonts w:cs="Arial"/>
        </w:rPr>
        <w:t>The following individuals have been designated to handle inquiries regarding the nondiscrimination policies:</w:t>
      </w:r>
    </w:p>
    <w:p w:rsidR="00D00A17" w:rsidRPr="005C27AE"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5C27AE" w:rsidRPr="005C27AE" w:rsidTr="00D924AC">
        <w:trPr>
          <w:cantSplit/>
          <w:tblHeader/>
        </w:trPr>
        <w:tc>
          <w:tcPr>
            <w:tcW w:w="4675" w:type="dxa"/>
          </w:tcPr>
          <w:p w:rsidR="00D00A17" w:rsidRPr="005C27AE" w:rsidRDefault="00D00A17" w:rsidP="00D924AC">
            <w:pPr>
              <w:rPr>
                <w:rFonts w:cs="Arial"/>
                <w:b/>
              </w:rPr>
            </w:pPr>
            <w:r w:rsidRPr="005C27AE">
              <w:rPr>
                <w:rFonts w:cs="Arial"/>
                <w:b/>
              </w:rPr>
              <w:t>American With Disabilities Act (ADA)/Section 504 - Equity- Title IX (Students) – Office of Civil Rights (OCR) Compliance Officer</w:t>
            </w:r>
          </w:p>
        </w:tc>
        <w:tc>
          <w:tcPr>
            <w:tcW w:w="4675" w:type="dxa"/>
          </w:tcPr>
          <w:p w:rsidR="00D00A17" w:rsidRPr="005C27AE" w:rsidRDefault="00D00A17" w:rsidP="00D924AC">
            <w:pPr>
              <w:rPr>
                <w:rFonts w:cs="Arial"/>
                <w:b/>
              </w:rPr>
            </w:pPr>
            <w:r w:rsidRPr="005C27AE">
              <w:rPr>
                <w:rFonts w:cs="Arial"/>
                <w:b/>
              </w:rPr>
              <w:t>Title VI - Title IX (Employees) – Equal Employment Opportunity Commission (EEOC) Officer</w:t>
            </w:r>
          </w:p>
          <w:p w:rsidR="00D00A17" w:rsidRPr="005C27AE" w:rsidRDefault="00D00A17" w:rsidP="00D924AC">
            <w:pPr>
              <w:rPr>
                <w:rFonts w:cs="Arial"/>
                <w:b/>
              </w:rPr>
            </w:pPr>
          </w:p>
        </w:tc>
      </w:tr>
      <w:tr w:rsidR="005C27AE" w:rsidRPr="005C27AE" w:rsidTr="00D924AC">
        <w:tc>
          <w:tcPr>
            <w:tcW w:w="4675" w:type="dxa"/>
          </w:tcPr>
          <w:p w:rsidR="00D00A17" w:rsidRPr="005C27AE" w:rsidRDefault="00D00A17" w:rsidP="00D924AC">
            <w:pPr>
              <w:spacing w:line="240" w:lineRule="atLeast"/>
              <w:rPr>
                <w:rFonts w:cs="Arial"/>
              </w:rPr>
            </w:pPr>
            <w:r w:rsidRPr="005C27AE">
              <w:rPr>
                <w:rFonts w:cs="Arial"/>
              </w:rPr>
              <w:t>Helen Thomas, Special Needs Specialist</w:t>
            </w:r>
          </w:p>
          <w:p w:rsidR="00D00A17" w:rsidRPr="005C27AE" w:rsidRDefault="00D00A17" w:rsidP="00D924AC">
            <w:pPr>
              <w:spacing w:line="240" w:lineRule="atLeast"/>
              <w:rPr>
                <w:rFonts w:cs="Arial"/>
              </w:rPr>
            </w:pPr>
            <w:r w:rsidRPr="005C27AE">
              <w:rPr>
                <w:rFonts w:cs="Arial"/>
              </w:rPr>
              <w:t>Vidalia Campus</w:t>
            </w:r>
          </w:p>
          <w:p w:rsidR="00D00A17" w:rsidRPr="005C27AE" w:rsidRDefault="00D00A17" w:rsidP="00D924AC">
            <w:pPr>
              <w:spacing w:line="240" w:lineRule="atLeast"/>
              <w:rPr>
                <w:rFonts w:cs="Arial"/>
              </w:rPr>
            </w:pPr>
            <w:r w:rsidRPr="005C27AE">
              <w:rPr>
                <w:rFonts w:cs="Arial"/>
              </w:rPr>
              <w:t>3001 East 1</w:t>
            </w:r>
            <w:r w:rsidRPr="005C27AE">
              <w:rPr>
                <w:rFonts w:cs="Arial"/>
                <w:vertAlign w:val="superscript"/>
              </w:rPr>
              <w:t>st</w:t>
            </w:r>
            <w:r w:rsidRPr="005C27AE">
              <w:rPr>
                <w:rFonts w:cs="Arial"/>
              </w:rPr>
              <w:t xml:space="preserve"> Street, Vidalia</w:t>
            </w:r>
          </w:p>
          <w:p w:rsidR="00D00A17" w:rsidRPr="005C27AE" w:rsidRDefault="00D00A17" w:rsidP="00D924AC">
            <w:pPr>
              <w:spacing w:line="240" w:lineRule="atLeast"/>
              <w:rPr>
                <w:rFonts w:cs="Arial"/>
              </w:rPr>
            </w:pPr>
            <w:r w:rsidRPr="005C27AE">
              <w:rPr>
                <w:rFonts w:cs="Arial"/>
              </w:rPr>
              <w:t>Office 165 Phone: 912-538-3126</w:t>
            </w:r>
          </w:p>
          <w:p w:rsidR="00D00A17" w:rsidRPr="005C27AE" w:rsidRDefault="00D00A17" w:rsidP="00D924AC">
            <w:pPr>
              <w:spacing w:line="240" w:lineRule="atLeast"/>
              <w:rPr>
                <w:rFonts w:cs="Arial"/>
              </w:rPr>
            </w:pPr>
            <w:r w:rsidRPr="005C27AE">
              <w:t xml:space="preserve">Email:  </w:t>
            </w:r>
            <w:hyperlink r:id="rId22" w:tooltip="Helen Thomas email " w:history="1">
              <w:r w:rsidRPr="007F2B93">
                <w:rPr>
                  <w:rStyle w:val="Hyperlink"/>
                  <w:rFonts w:cs="Arial"/>
                </w:rPr>
                <w:t>Helen Thomas</w:t>
              </w:r>
            </w:hyperlink>
          </w:p>
          <w:p w:rsidR="00D00A17" w:rsidRPr="005C27AE" w:rsidRDefault="00911B9E" w:rsidP="00D924AC">
            <w:pPr>
              <w:spacing w:line="240" w:lineRule="atLeast"/>
              <w:rPr>
                <w:rFonts w:cs="Arial"/>
              </w:rPr>
            </w:pPr>
            <w:hyperlink r:id="rId23" w:tooltip="Helen Thomas email " w:history="1">
              <w:r w:rsidR="00D00A17" w:rsidRPr="002D1027">
                <w:rPr>
                  <w:rStyle w:val="Hyperlink"/>
                  <w:rFonts w:cs="Arial"/>
                </w:rPr>
                <w:t>hthomas@southeasterntech.edu</w:t>
              </w:r>
            </w:hyperlink>
          </w:p>
        </w:tc>
        <w:tc>
          <w:tcPr>
            <w:tcW w:w="4675" w:type="dxa"/>
          </w:tcPr>
          <w:p w:rsidR="00D00A17" w:rsidRPr="005C27AE" w:rsidRDefault="00D00A17" w:rsidP="00D924AC">
            <w:pPr>
              <w:spacing w:line="240" w:lineRule="atLeast"/>
              <w:rPr>
                <w:rFonts w:cs="Arial"/>
              </w:rPr>
            </w:pPr>
            <w:r w:rsidRPr="005C27AE">
              <w:rPr>
                <w:rFonts w:cs="Arial"/>
              </w:rPr>
              <w:t>Lanie Jonas, Director of Human Resources</w:t>
            </w:r>
          </w:p>
          <w:p w:rsidR="00D00A17" w:rsidRPr="005C27AE" w:rsidRDefault="00D00A17" w:rsidP="00D924AC">
            <w:pPr>
              <w:spacing w:line="240" w:lineRule="atLeast"/>
              <w:rPr>
                <w:rFonts w:cs="Arial"/>
              </w:rPr>
            </w:pPr>
            <w:r w:rsidRPr="005C27AE">
              <w:rPr>
                <w:rFonts w:cs="Arial"/>
              </w:rPr>
              <w:t>Vidalia Campus</w:t>
            </w:r>
          </w:p>
          <w:p w:rsidR="00D00A17" w:rsidRPr="005C27AE" w:rsidRDefault="00D00A17" w:rsidP="00D924AC">
            <w:pPr>
              <w:spacing w:line="240" w:lineRule="atLeast"/>
              <w:rPr>
                <w:rFonts w:cs="Arial"/>
              </w:rPr>
            </w:pPr>
            <w:r w:rsidRPr="005C27AE">
              <w:rPr>
                <w:rFonts w:cs="Arial"/>
              </w:rPr>
              <w:t>3001 East 1</w:t>
            </w:r>
            <w:r w:rsidRPr="005C27AE">
              <w:rPr>
                <w:rFonts w:cs="Arial"/>
                <w:vertAlign w:val="superscript"/>
              </w:rPr>
              <w:t>st</w:t>
            </w:r>
            <w:r w:rsidRPr="005C27AE">
              <w:rPr>
                <w:rFonts w:cs="Arial"/>
              </w:rPr>
              <w:t xml:space="preserve"> Street, Vidalia</w:t>
            </w:r>
          </w:p>
          <w:p w:rsidR="00D00A17" w:rsidRPr="005C27AE" w:rsidRDefault="00D00A17" w:rsidP="00D924AC">
            <w:pPr>
              <w:spacing w:line="240" w:lineRule="atLeast"/>
              <w:rPr>
                <w:rFonts w:cs="Arial"/>
              </w:rPr>
            </w:pPr>
            <w:r w:rsidRPr="005C27AE">
              <w:rPr>
                <w:rFonts w:cs="Arial"/>
              </w:rPr>
              <w:t>Office 138B Phone: 912-538-3230</w:t>
            </w:r>
          </w:p>
          <w:p w:rsidR="00D00A17" w:rsidRPr="005C27AE" w:rsidRDefault="00D00A17" w:rsidP="00D924AC">
            <w:pPr>
              <w:spacing w:line="240" w:lineRule="atLeast"/>
              <w:rPr>
                <w:rStyle w:val="Hyperlink"/>
                <w:rFonts w:cs="Arial"/>
                <w:color w:val="auto"/>
              </w:rPr>
            </w:pPr>
            <w:r w:rsidRPr="005C27AE">
              <w:t>Email</w:t>
            </w:r>
            <w:r w:rsidRPr="005C27AE">
              <w:rPr>
                <w:rStyle w:val="Hyperlink"/>
                <w:rFonts w:cs="Arial"/>
                <w:color w:val="auto"/>
              </w:rPr>
              <w:t xml:space="preserve">:  </w:t>
            </w:r>
            <w:hyperlink r:id="rId24" w:tooltip="Lanie Jonas email" w:history="1">
              <w:r w:rsidRPr="002D1027">
                <w:rPr>
                  <w:rStyle w:val="Hyperlink"/>
                  <w:rFonts w:cs="Arial"/>
                </w:rPr>
                <w:t>Lanie Jonas</w:t>
              </w:r>
            </w:hyperlink>
            <w:hyperlink r:id="rId25" w:history="1"/>
          </w:p>
          <w:p w:rsidR="00D00A17" w:rsidRPr="005C27AE" w:rsidRDefault="00911B9E" w:rsidP="00D924AC">
            <w:pPr>
              <w:spacing w:line="240" w:lineRule="atLeast"/>
              <w:rPr>
                <w:rFonts w:cs="Arial"/>
              </w:rPr>
            </w:pPr>
            <w:hyperlink r:id="rId26" w:tooltip="Lanie Jonas email" w:history="1">
              <w:r w:rsidR="00D00A17" w:rsidRPr="002D1027">
                <w:rPr>
                  <w:rStyle w:val="Hyperlink"/>
                  <w:rFonts w:cs="Arial"/>
                </w:rPr>
                <w:t>ljonas@southeasterntech.edu</w:t>
              </w:r>
            </w:hyperlink>
          </w:p>
        </w:tc>
      </w:tr>
    </w:tbl>
    <w:p w:rsidR="00D00A17" w:rsidRPr="00D00A17" w:rsidRDefault="00D00A17" w:rsidP="00D00A17"/>
    <w:p w:rsidR="008B15D9" w:rsidRDefault="008B15D9" w:rsidP="0092306F">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92306F">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92306F">
      <w:pPr>
        <w:pStyle w:val="Heading2"/>
      </w:pPr>
      <w:r w:rsidRPr="00E51EA7">
        <w:rPr>
          <w:rStyle w:val="Heading2Char"/>
          <w:b/>
        </w:rPr>
        <w:lastRenderedPageBreak/>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7"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8"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92306F">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98610A" w:rsidRDefault="0098610A" w:rsidP="0092306F">
      <w:pPr>
        <w:pStyle w:val="Heading2"/>
      </w:pPr>
    </w:p>
    <w:p w:rsidR="00F819B0" w:rsidRDefault="00F819B0" w:rsidP="0092306F">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rsidTr="004872B5">
        <w:trPr>
          <w:cantSplit/>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402B05" w:rsidRPr="00F819B0" w:rsidTr="00D924AC">
        <w:tc>
          <w:tcPr>
            <w:tcW w:w="0" w:type="auto"/>
          </w:tcPr>
          <w:p w:rsidR="00402B05" w:rsidRPr="00F819B0" w:rsidRDefault="00402B05" w:rsidP="00402B05">
            <w:pPr>
              <w:rPr>
                <w:rFonts w:cs="Arial"/>
              </w:rPr>
            </w:pPr>
            <w:r>
              <w:rPr>
                <w:rFonts w:cs="Arial"/>
              </w:rPr>
              <w:t>Assignments</w:t>
            </w:r>
          </w:p>
        </w:tc>
        <w:tc>
          <w:tcPr>
            <w:tcW w:w="0" w:type="auto"/>
          </w:tcPr>
          <w:p w:rsidR="00402B05" w:rsidRPr="00F819B0" w:rsidRDefault="00402B05" w:rsidP="00402B05">
            <w:pPr>
              <w:rPr>
                <w:rFonts w:cs="Arial"/>
              </w:rPr>
            </w:pPr>
            <w:r>
              <w:rPr>
                <w:rFonts w:cs="Arial"/>
              </w:rPr>
              <w:t>20%</w:t>
            </w:r>
          </w:p>
        </w:tc>
      </w:tr>
      <w:tr w:rsidR="00402B05" w:rsidRPr="00F819B0" w:rsidTr="00D924AC">
        <w:tc>
          <w:tcPr>
            <w:tcW w:w="0" w:type="auto"/>
          </w:tcPr>
          <w:p w:rsidR="00402B05" w:rsidRPr="00F819B0" w:rsidRDefault="00402B05" w:rsidP="00402B05">
            <w:pPr>
              <w:rPr>
                <w:rFonts w:cs="Arial"/>
              </w:rPr>
            </w:pPr>
            <w:r>
              <w:rPr>
                <w:rFonts w:cs="Arial"/>
              </w:rPr>
              <w:t>Theory Exams</w:t>
            </w:r>
          </w:p>
        </w:tc>
        <w:tc>
          <w:tcPr>
            <w:tcW w:w="0" w:type="auto"/>
          </w:tcPr>
          <w:p w:rsidR="00402B05" w:rsidRPr="00F819B0" w:rsidRDefault="00402B05" w:rsidP="00402B05">
            <w:pPr>
              <w:rPr>
                <w:rFonts w:cs="Arial"/>
              </w:rPr>
            </w:pPr>
            <w:r>
              <w:rPr>
                <w:rFonts w:cs="Arial"/>
              </w:rPr>
              <w:t>25%</w:t>
            </w:r>
          </w:p>
        </w:tc>
      </w:tr>
      <w:tr w:rsidR="00402B05" w:rsidRPr="00F819B0" w:rsidTr="00D924AC">
        <w:tc>
          <w:tcPr>
            <w:tcW w:w="0" w:type="auto"/>
          </w:tcPr>
          <w:p w:rsidR="00402B05" w:rsidRPr="00F819B0" w:rsidRDefault="00402B05" w:rsidP="00402B05">
            <w:pPr>
              <w:rPr>
                <w:rFonts w:cs="Arial"/>
              </w:rPr>
            </w:pPr>
            <w:r>
              <w:rPr>
                <w:rFonts w:cs="Arial"/>
              </w:rPr>
              <w:t>Final Theory Exam</w:t>
            </w:r>
          </w:p>
        </w:tc>
        <w:tc>
          <w:tcPr>
            <w:tcW w:w="0" w:type="auto"/>
          </w:tcPr>
          <w:p w:rsidR="00402B05" w:rsidRPr="00F819B0" w:rsidRDefault="00402B05" w:rsidP="00402B05">
            <w:pPr>
              <w:rPr>
                <w:rFonts w:cs="Arial"/>
              </w:rPr>
            </w:pPr>
            <w:r>
              <w:rPr>
                <w:rFonts w:cs="Arial"/>
              </w:rPr>
              <w:t>25%</w:t>
            </w:r>
          </w:p>
        </w:tc>
      </w:tr>
      <w:tr w:rsidR="00402B05" w:rsidRPr="00F819B0" w:rsidTr="00D924AC">
        <w:tc>
          <w:tcPr>
            <w:tcW w:w="0" w:type="auto"/>
          </w:tcPr>
          <w:p w:rsidR="00402B05" w:rsidRPr="00F819B0" w:rsidRDefault="00402B05" w:rsidP="00402B05">
            <w:pPr>
              <w:rPr>
                <w:rFonts w:cs="Arial"/>
              </w:rPr>
            </w:pPr>
            <w:r>
              <w:rPr>
                <w:rFonts w:cs="Arial"/>
              </w:rPr>
              <w:t>Performance Exams</w:t>
            </w:r>
          </w:p>
        </w:tc>
        <w:tc>
          <w:tcPr>
            <w:tcW w:w="0" w:type="auto"/>
          </w:tcPr>
          <w:p w:rsidR="00402B05" w:rsidRPr="00F819B0" w:rsidRDefault="00402B05" w:rsidP="00402B05">
            <w:pPr>
              <w:rPr>
                <w:rFonts w:cs="Arial"/>
              </w:rPr>
            </w:pPr>
            <w:r>
              <w:rPr>
                <w:rFonts w:cs="Arial"/>
              </w:rPr>
              <w:t xml:space="preserve">15% </w:t>
            </w:r>
          </w:p>
        </w:tc>
      </w:tr>
      <w:tr w:rsidR="00402B05" w:rsidRPr="00F819B0" w:rsidTr="00D924AC">
        <w:tc>
          <w:tcPr>
            <w:tcW w:w="0" w:type="auto"/>
          </w:tcPr>
          <w:p w:rsidR="00402B05" w:rsidRPr="00F819B0" w:rsidRDefault="00402B05" w:rsidP="00402B05">
            <w:pPr>
              <w:rPr>
                <w:rFonts w:cs="Arial"/>
              </w:rPr>
            </w:pPr>
            <w:r>
              <w:rPr>
                <w:rFonts w:cs="Arial"/>
              </w:rPr>
              <w:t>Final Performance Exam</w:t>
            </w:r>
          </w:p>
        </w:tc>
        <w:tc>
          <w:tcPr>
            <w:tcW w:w="0" w:type="auto"/>
          </w:tcPr>
          <w:p w:rsidR="00402B05" w:rsidRPr="00F819B0" w:rsidRDefault="00402B05" w:rsidP="00402B05">
            <w:pPr>
              <w:rPr>
                <w:rFonts w:cs="Arial"/>
              </w:rPr>
            </w:pPr>
            <w:r>
              <w:rPr>
                <w:rFonts w:cs="Arial"/>
              </w:rPr>
              <w:t xml:space="preserve">15% </w:t>
            </w:r>
          </w:p>
        </w:tc>
      </w:tr>
    </w:tbl>
    <w:p w:rsidR="00F819B0" w:rsidRDefault="00F819B0" w:rsidP="0092306F">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D924AC">
            <w:pPr>
              <w:rPr>
                <w:rFonts w:cs="Arial"/>
              </w:rPr>
            </w:pPr>
            <w:r w:rsidRPr="00A244FD">
              <w:rPr>
                <w:rFonts w:cs="Arial"/>
              </w:rPr>
              <w:t>A</w:t>
            </w:r>
          </w:p>
        </w:tc>
        <w:tc>
          <w:tcPr>
            <w:tcW w:w="1103" w:type="dxa"/>
          </w:tcPr>
          <w:p w:rsidR="00F819B0" w:rsidRPr="00A244FD" w:rsidRDefault="00F819B0" w:rsidP="00D924AC">
            <w:pPr>
              <w:rPr>
                <w:rFonts w:cs="Arial"/>
              </w:rPr>
            </w:pPr>
            <w:r w:rsidRPr="00A244FD">
              <w:rPr>
                <w:rFonts w:cs="Arial"/>
              </w:rPr>
              <w:t>90-100</w:t>
            </w:r>
          </w:p>
        </w:tc>
      </w:tr>
      <w:tr w:rsidR="00F819B0" w:rsidTr="002D6EA3">
        <w:tc>
          <w:tcPr>
            <w:tcW w:w="1615" w:type="dxa"/>
          </w:tcPr>
          <w:p w:rsidR="00F819B0" w:rsidRPr="00A244FD" w:rsidRDefault="00F819B0" w:rsidP="00D924AC">
            <w:pPr>
              <w:rPr>
                <w:rFonts w:cs="Arial"/>
              </w:rPr>
            </w:pPr>
            <w:r w:rsidRPr="00A244FD">
              <w:rPr>
                <w:rFonts w:cs="Arial"/>
              </w:rPr>
              <w:t>B</w:t>
            </w:r>
          </w:p>
        </w:tc>
        <w:tc>
          <w:tcPr>
            <w:tcW w:w="1103" w:type="dxa"/>
          </w:tcPr>
          <w:p w:rsidR="00F819B0" w:rsidRPr="00A244FD" w:rsidRDefault="00F819B0" w:rsidP="00D924AC">
            <w:pPr>
              <w:rPr>
                <w:rFonts w:cs="Arial"/>
              </w:rPr>
            </w:pPr>
            <w:r w:rsidRPr="00A244FD">
              <w:rPr>
                <w:rFonts w:cs="Arial"/>
              </w:rPr>
              <w:t>80-89</w:t>
            </w:r>
          </w:p>
        </w:tc>
      </w:tr>
      <w:tr w:rsidR="00F819B0" w:rsidTr="002D6EA3">
        <w:tc>
          <w:tcPr>
            <w:tcW w:w="1615" w:type="dxa"/>
          </w:tcPr>
          <w:p w:rsidR="00F819B0" w:rsidRPr="00A244FD" w:rsidRDefault="00F819B0" w:rsidP="00D924AC">
            <w:pPr>
              <w:rPr>
                <w:rFonts w:cs="Arial"/>
              </w:rPr>
            </w:pPr>
            <w:r w:rsidRPr="00A244FD">
              <w:rPr>
                <w:rFonts w:cs="Arial"/>
              </w:rPr>
              <w:t>C</w:t>
            </w:r>
          </w:p>
        </w:tc>
        <w:tc>
          <w:tcPr>
            <w:tcW w:w="1103" w:type="dxa"/>
          </w:tcPr>
          <w:p w:rsidR="00F819B0" w:rsidRPr="00A244FD" w:rsidRDefault="00F819B0" w:rsidP="00D924AC">
            <w:pPr>
              <w:rPr>
                <w:rFonts w:cs="Arial"/>
              </w:rPr>
            </w:pPr>
            <w:r w:rsidRPr="00A244FD">
              <w:rPr>
                <w:rFonts w:cs="Arial"/>
              </w:rPr>
              <w:t>70-79</w:t>
            </w:r>
          </w:p>
        </w:tc>
      </w:tr>
      <w:tr w:rsidR="00F819B0" w:rsidTr="002D6EA3">
        <w:tc>
          <w:tcPr>
            <w:tcW w:w="1615" w:type="dxa"/>
          </w:tcPr>
          <w:p w:rsidR="00F819B0" w:rsidRPr="00A244FD" w:rsidRDefault="00F819B0" w:rsidP="00D924AC">
            <w:pPr>
              <w:rPr>
                <w:rFonts w:cs="Arial"/>
              </w:rPr>
            </w:pPr>
            <w:r w:rsidRPr="00A244FD">
              <w:rPr>
                <w:rFonts w:cs="Arial"/>
              </w:rPr>
              <w:t>D</w:t>
            </w:r>
          </w:p>
        </w:tc>
        <w:tc>
          <w:tcPr>
            <w:tcW w:w="1103" w:type="dxa"/>
          </w:tcPr>
          <w:p w:rsidR="00F819B0" w:rsidRPr="00A244FD" w:rsidRDefault="00F819B0" w:rsidP="00D924AC">
            <w:pPr>
              <w:rPr>
                <w:rFonts w:cs="Arial"/>
              </w:rPr>
            </w:pPr>
            <w:r w:rsidRPr="00A244FD">
              <w:rPr>
                <w:rFonts w:cs="Arial"/>
              </w:rPr>
              <w:t>60-69</w:t>
            </w:r>
          </w:p>
        </w:tc>
      </w:tr>
      <w:tr w:rsidR="00F819B0" w:rsidTr="002D6EA3">
        <w:tc>
          <w:tcPr>
            <w:tcW w:w="1615" w:type="dxa"/>
          </w:tcPr>
          <w:p w:rsidR="00F819B0" w:rsidRPr="00A244FD" w:rsidRDefault="00F819B0" w:rsidP="00D924AC">
            <w:pPr>
              <w:rPr>
                <w:rFonts w:cs="Arial"/>
              </w:rPr>
            </w:pPr>
            <w:r w:rsidRPr="00A244FD">
              <w:rPr>
                <w:rFonts w:cs="Arial"/>
              </w:rPr>
              <w:t>F</w:t>
            </w:r>
          </w:p>
        </w:tc>
        <w:tc>
          <w:tcPr>
            <w:tcW w:w="1103" w:type="dxa"/>
          </w:tcPr>
          <w:p w:rsidR="00F819B0" w:rsidRPr="00A244FD" w:rsidRDefault="00F819B0" w:rsidP="00D924AC">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C45443" w:rsidRPr="00C45443" w:rsidRDefault="007E576F" w:rsidP="00C45443">
      <w:pPr>
        <w:keepNext/>
        <w:keepLines/>
        <w:spacing w:before="120"/>
        <w:jc w:val="center"/>
        <w:outlineLvl w:val="0"/>
        <w:rPr>
          <w:rFonts w:eastAsiaTheme="majorEastAsia" w:cstheme="minorHAnsi"/>
          <w:b/>
          <w:sz w:val="32"/>
          <w:szCs w:val="32"/>
        </w:rPr>
      </w:pPr>
      <w:r>
        <w:rPr>
          <w:rFonts w:eastAsiaTheme="majorEastAsia" w:cstheme="minorHAnsi"/>
          <w:b/>
          <w:sz w:val="32"/>
          <w:szCs w:val="32"/>
        </w:rPr>
        <w:lastRenderedPageBreak/>
        <w:t>COSM 104</w:t>
      </w:r>
      <w:r w:rsidR="002D1027">
        <w:rPr>
          <w:rFonts w:eastAsiaTheme="majorEastAsia" w:cstheme="minorHAnsi"/>
          <w:b/>
          <w:sz w:val="32"/>
          <w:szCs w:val="32"/>
        </w:rPr>
        <w:t xml:space="preserve">0 </w:t>
      </w:r>
      <w:r>
        <w:rPr>
          <w:rFonts w:eastAsiaTheme="majorEastAsia" w:cstheme="minorHAnsi"/>
          <w:b/>
          <w:sz w:val="32"/>
          <w:szCs w:val="32"/>
        </w:rPr>
        <w:t>Hairstyling</w:t>
      </w:r>
    </w:p>
    <w:p w:rsidR="00C45443" w:rsidRPr="00C45443" w:rsidRDefault="007C0ADB" w:rsidP="00C45443">
      <w:pPr>
        <w:keepNext/>
        <w:keepLines/>
        <w:spacing w:before="120"/>
        <w:jc w:val="center"/>
        <w:outlineLvl w:val="0"/>
        <w:rPr>
          <w:rFonts w:eastAsiaTheme="majorEastAsia" w:cstheme="minorHAnsi"/>
          <w:b/>
          <w:sz w:val="32"/>
          <w:szCs w:val="32"/>
        </w:rPr>
      </w:pPr>
      <w:r>
        <w:rPr>
          <w:rFonts w:eastAsiaTheme="majorEastAsia" w:cstheme="minorHAnsi"/>
          <w:b/>
          <w:sz w:val="32"/>
          <w:szCs w:val="32"/>
        </w:rPr>
        <w:t>Spring Semester 202</w:t>
      </w:r>
      <w:r w:rsidR="0035152D">
        <w:rPr>
          <w:rFonts w:eastAsiaTheme="majorEastAsia" w:cstheme="minorHAnsi"/>
          <w:b/>
          <w:sz w:val="32"/>
          <w:szCs w:val="32"/>
        </w:rPr>
        <w:t>3</w:t>
      </w:r>
      <w:r w:rsidR="00C45443" w:rsidRPr="00C45443">
        <w:rPr>
          <w:rFonts w:eastAsiaTheme="majorEastAsia" w:cstheme="minorHAnsi"/>
          <w:b/>
          <w:sz w:val="32"/>
          <w:szCs w:val="32"/>
        </w:rPr>
        <w:t xml:space="preserve"> Lesson Plan</w:t>
      </w:r>
    </w:p>
    <w:p w:rsidR="00C45443" w:rsidRPr="00C45443" w:rsidRDefault="00C45443" w:rsidP="00C45443"/>
    <w:tbl>
      <w:tblPr>
        <w:tblStyle w:val="TableGrid"/>
        <w:tblW w:w="11520" w:type="dxa"/>
        <w:tblInd w:w="-365" w:type="dxa"/>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509"/>
        <w:gridCol w:w="1371"/>
        <w:gridCol w:w="2430"/>
        <w:gridCol w:w="4688"/>
        <w:gridCol w:w="1522"/>
      </w:tblGrid>
      <w:tr w:rsidR="00C45443" w:rsidRPr="00C45443" w:rsidTr="005B7C17">
        <w:trPr>
          <w:cantSplit/>
          <w:trHeight w:val="432"/>
          <w:tblHeader/>
        </w:trPr>
        <w:tc>
          <w:tcPr>
            <w:tcW w:w="1509" w:type="dxa"/>
          </w:tcPr>
          <w:p w:rsidR="00C45443" w:rsidRPr="00C45443" w:rsidRDefault="00C45443" w:rsidP="00A265BB">
            <w:pPr>
              <w:jc w:val="center"/>
              <w:rPr>
                <w:rFonts w:cs="Arial"/>
                <w:b/>
                <w:bCs/>
                <w:szCs w:val="24"/>
              </w:rPr>
            </w:pPr>
            <w:r w:rsidRPr="00C45443">
              <w:rPr>
                <w:rFonts w:cs="Arial"/>
                <w:b/>
                <w:bCs/>
                <w:szCs w:val="24"/>
              </w:rPr>
              <w:t>Date/Week</w:t>
            </w:r>
          </w:p>
        </w:tc>
        <w:tc>
          <w:tcPr>
            <w:tcW w:w="1371" w:type="dxa"/>
          </w:tcPr>
          <w:p w:rsidR="005B7C17" w:rsidRDefault="00C45443" w:rsidP="00C45443">
            <w:pPr>
              <w:jc w:val="center"/>
              <w:rPr>
                <w:rFonts w:cs="Arial"/>
                <w:b/>
                <w:bCs/>
                <w:szCs w:val="24"/>
              </w:rPr>
            </w:pPr>
            <w:r w:rsidRPr="00C45443">
              <w:rPr>
                <w:rFonts w:cs="Arial"/>
                <w:b/>
                <w:bCs/>
                <w:szCs w:val="24"/>
              </w:rPr>
              <w:t>Chapter/</w:t>
            </w:r>
          </w:p>
          <w:p w:rsidR="00C45443" w:rsidRPr="00C45443" w:rsidRDefault="00C45443" w:rsidP="00C45443">
            <w:pPr>
              <w:jc w:val="center"/>
              <w:rPr>
                <w:rFonts w:cs="Arial"/>
                <w:b/>
                <w:bCs/>
                <w:szCs w:val="24"/>
              </w:rPr>
            </w:pPr>
            <w:r w:rsidRPr="00C45443">
              <w:rPr>
                <w:rFonts w:cs="Arial"/>
                <w:b/>
                <w:bCs/>
                <w:szCs w:val="24"/>
              </w:rPr>
              <w:t>Lesson</w:t>
            </w:r>
          </w:p>
        </w:tc>
        <w:tc>
          <w:tcPr>
            <w:tcW w:w="2430" w:type="dxa"/>
          </w:tcPr>
          <w:p w:rsidR="00C45443" w:rsidRPr="00C45443" w:rsidRDefault="00C45443" w:rsidP="00A265BB">
            <w:pPr>
              <w:jc w:val="center"/>
              <w:rPr>
                <w:rFonts w:cs="Arial"/>
                <w:b/>
                <w:bCs/>
                <w:szCs w:val="24"/>
              </w:rPr>
            </w:pPr>
            <w:r w:rsidRPr="00C45443">
              <w:rPr>
                <w:rFonts w:cs="Arial"/>
                <w:b/>
                <w:bCs/>
                <w:szCs w:val="24"/>
              </w:rPr>
              <w:t>Content</w:t>
            </w:r>
          </w:p>
        </w:tc>
        <w:tc>
          <w:tcPr>
            <w:tcW w:w="4688" w:type="dxa"/>
          </w:tcPr>
          <w:p w:rsidR="00C45443" w:rsidRPr="001E4D26" w:rsidRDefault="00C45443" w:rsidP="00A265BB">
            <w:pPr>
              <w:jc w:val="center"/>
              <w:rPr>
                <w:rFonts w:cs="Arial"/>
                <w:b/>
                <w:bCs/>
                <w:color w:val="FF0000"/>
                <w:szCs w:val="24"/>
              </w:rPr>
            </w:pPr>
            <w:r w:rsidRPr="001E4D26">
              <w:rPr>
                <w:rFonts w:cs="Arial"/>
                <w:b/>
                <w:bCs/>
                <w:color w:val="FF0000"/>
                <w:szCs w:val="24"/>
              </w:rPr>
              <w:t>Assignments &amp; Tests Due Dates</w:t>
            </w:r>
          </w:p>
          <w:p w:rsidR="00CD6333" w:rsidRPr="00C45443" w:rsidRDefault="00CD6333" w:rsidP="00A265BB">
            <w:pPr>
              <w:jc w:val="center"/>
              <w:rPr>
                <w:rFonts w:cs="Arial"/>
                <w:b/>
                <w:bCs/>
                <w:szCs w:val="24"/>
              </w:rPr>
            </w:pPr>
            <w:r w:rsidRPr="001E4D26">
              <w:rPr>
                <w:rFonts w:cs="Arial"/>
                <w:b/>
                <w:bCs/>
                <w:color w:val="FF0000"/>
                <w:szCs w:val="24"/>
              </w:rPr>
              <w:t>All A</w:t>
            </w:r>
            <w:r w:rsidR="008D78F5">
              <w:rPr>
                <w:rFonts w:cs="Arial"/>
                <w:b/>
                <w:bCs/>
                <w:color w:val="FF0000"/>
                <w:szCs w:val="24"/>
              </w:rPr>
              <w:t xml:space="preserve">ssignments due on </w:t>
            </w:r>
            <w:r w:rsidR="005B7C17">
              <w:rPr>
                <w:rFonts w:cs="Arial"/>
                <w:b/>
                <w:bCs/>
                <w:color w:val="FF0000"/>
                <w:szCs w:val="24"/>
              </w:rPr>
              <w:t>Wednesdays @</w:t>
            </w:r>
            <w:r w:rsidR="008D78F5">
              <w:rPr>
                <w:rFonts w:cs="Arial"/>
                <w:b/>
                <w:bCs/>
                <w:color w:val="FF0000"/>
                <w:szCs w:val="24"/>
              </w:rPr>
              <w:t>11:00</w:t>
            </w:r>
            <w:r w:rsidRPr="001E4D26">
              <w:rPr>
                <w:rFonts w:cs="Arial"/>
                <w:b/>
                <w:bCs/>
                <w:color w:val="FF0000"/>
                <w:szCs w:val="24"/>
              </w:rPr>
              <w:t>pm</w:t>
            </w:r>
          </w:p>
        </w:tc>
        <w:tc>
          <w:tcPr>
            <w:tcW w:w="1522" w:type="dxa"/>
          </w:tcPr>
          <w:p w:rsidR="00C45443" w:rsidRPr="00C45443" w:rsidRDefault="00C45443" w:rsidP="0068554A">
            <w:pPr>
              <w:jc w:val="center"/>
              <w:rPr>
                <w:rFonts w:cs="Arial"/>
                <w:b/>
                <w:bCs/>
                <w:szCs w:val="24"/>
              </w:rPr>
            </w:pPr>
            <w:r w:rsidRPr="00C45443">
              <w:rPr>
                <w:rFonts w:cs="Arial"/>
                <w:b/>
                <w:bCs/>
                <w:szCs w:val="24"/>
              </w:rPr>
              <w:t>Competency Area</w:t>
            </w:r>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1</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 xml:space="preserve">January </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9-12</w:t>
            </w:r>
          </w:p>
        </w:tc>
        <w:tc>
          <w:tcPr>
            <w:tcW w:w="1371" w:type="dxa"/>
          </w:tcPr>
          <w:p w:rsidR="0027047C" w:rsidRPr="00C45443" w:rsidRDefault="0027047C" w:rsidP="0027047C">
            <w:pPr>
              <w:jc w:val="center"/>
              <w:rPr>
                <w:rFonts w:cs="Arial"/>
                <w:bCs/>
              </w:rPr>
            </w:pPr>
            <w:r>
              <w:rPr>
                <w:rFonts w:cs="Arial"/>
                <w:bCs/>
              </w:rPr>
              <w:t>18</w:t>
            </w:r>
          </w:p>
        </w:tc>
        <w:tc>
          <w:tcPr>
            <w:tcW w:w="2430" w:type="dxa"/>
          </w:tcPr>
          <w:p w:rsidR="0027047C" w:rsidRPr="00C45443" w:rsidRDefault="0027047C" w:rsidP="0027047C">
            <w:pPr>
              <w:jc w:val="center"/>
              <w:rPr>
                <w:rFonts w:cs="Arial"/>
                <w:bCs/>
              </w:rPr>
            </w:pPr>
            <w:r>
              <w:rPr>
                <w:rFonts w:cs="Arial"/>
                <w:bCs/>
              </w:rPr>
              <w:t>Braiding and Braiding Extensions</w:t>
            </w:r>
          </w:p>
        </w:tc>
        <w:tc>
          <w:tcPr>
            <w:tcW w:w="4688" w:type="dxa"/>
          </w:tcPr>
          <w:p w:rsidR="0027047C" w:rsidRDefault="0027047C" w:rsidP="0027047C">
            <w:pPr>
              <w:jc w:val="center"/>
            </w:pPr>
            <w:r>
              <w:rPr>
                <w:b/>
              </w:rPr>
              <w:t>Hybrid:</w:t>
            </w:r>
            <w:r>
              <w:t xml:space="preserve"> Read Chapter 18 pages 527-569, MindTap Assignments, Watch Types of Braids and Tools and Material for braiding </w:t>
            </w:r>
          </w:p>
          <w:p w:rsidR="0027047C" w:rsidRDefault="0027047C" w:rsidP="0027047C">
            <w:pPr>
              <w:jc w:val="center"/>
            </w:pPr>
            <w:r>
              <w:rPr>
                <w:b/>
              </w:rPr>
              <w:t xml:space="preserve">Class: </w:t>
            </w:r>
            <w:r>
              <w:t>Practice Braiding techniques</w:t>
            </w:r>
          </w:p>
          <w:p w:rsidR="0027047C" w:rsidRPr="007E576F" w:rsidRDefault="0027047C" w:rsidP="0027047C">
            <w:pPr>
              <w:jc w:val="center"/>
              <w:rPr>
                <w:highlight w:val="yellow"/>
              </w:rPr>
            </w:pP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1,12,14</w:t>
            </w:r>
          </w:p>
          <w:p w:rsidR="0027047C" w:rsidRPr="00C45443" w:rsidRDefault="0027047C" w:rsidP="0027047C">
            <w:pPr>
              <w:jc w:val="center"/>
              <w:rPr>
                <w:rFonts w:cs="Arial"/>
                <w:bCs/>
              </w:rPr>
            </w:pPr>
            <w:r w:rsidRPr="00F010B6">
              <w:rPr>
                <w:rFonts w:asciiTheme="minorHAnsi" w:eastAsia="Calibri" w:hAnsiTheme="minorHAnsi" w:cstheme="minorHAnsi"/>
                <w:szCs w:val="24"/>
              </w:rPr>
              <w:t xml:space="preserve"> </w:t>
            </w: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2</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January</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17-19</w:t>
            </w:r>
          </w:p>
        </w:tc>
        <w:tc>
          <w:tcPr>
            <w:tcW w:w="1371" w:type="dxa"/>
          </w:tcPr>
          <w:p w:rsidR="0027047C" w:rsidRPr="00C45443" w:rsidRDefault="0027047C" w:rsidP="0027047C">
            <w:pPr>
              <w:jc w:val="center"/>
              <w:rPr>
                <w:rFonts w:cs="Arial"/>
                <w:bCs/>
              </w:rPr>
            </w:pPr>
            <w:r>
              <w:rPr>
                <w:rFonts w:cs="Arial"/>
                <w:bCs/>
              </w:rPr>
              <w:t>19</w:t>
            </w:r>
          </w:p>
        </w:tc>
        <w:tc>
          <w:tcPr>
            <w:tcW w:w="2430" w:type="dxa"/>
          </w:tcPr>
          <w:p w:rsidR="0027047C" w:rsidRPr="00C45443" w:rsidRDefault="0027047C" w:rsidP="0027047C">
            <w:pPr>
              <w:jc w:val="center"/>
              <w:rPr>
                <w:rFonts w:cs="Arial"/>
                <w:bCs/>
              </w:rPr>
            </w:pPr>
            <w:r>
              <w:rPr>
                <w:rFonts w:cs="Arial"/>
                <w:bCs/>
              </w:rPr>
              <w:t>Wigs and Hair Additions</w:t>
            </w:r>
          </w:p>
        </w:tc>
        <w:tc>
          <w:tcPr>
            <w:tcW w:w="4688" w:type="dxa"/>
          </w:tcPr>
          <w:p w:rsidR="0027047C" w:rsidRDefault="0027047C" w:rsidP="0027047C">
            <w:pPr>
              <w:jc w:val="center"/>
              <w:rPr>
                <w:rFonts w:cs="Arial"/>
                <w:bCs/>
              </w:rPr>
            </w:pPr>
            <w:r>
              <w:rPr>
                <w:rFonts w:cs="Arial"/>
                <w:b/>
                <w:bCs/>
              </w:rPr>
              <w:t xml:space="preserve">Hybrid: </w:t>
            </w:r>
            <w:r>
              <w:rPr>
                <w:rFonts w:cs="Arial"/>
                <w:bCs/>
              </w:rPr>
              <w:t>Read Chapter 19 pages 571-595, MindTap Assignments, Watch Tools, Materials, and Types of Extensions</w:t>
            </w:r>
          </w:p>
          <w:p w:rsidR="0027047C" w:rsidRDefault="0027047C" w:rsidP="0027047C">
            <w:pPr>
              <w:jc w:val="center"/>
              <w:rPr>
                <w:rFonts w:cs="Arial"/>
                <w:bCs/>
              </w:rPr>
            </w:pPr>
            <w:r>
              <w:rPr>
                <w:rFonts w:cs="Arial"/>
                <w:b/>
                <w:bCs/>
              </w:rPr>
              <w:t>Class:</w:t>
            </w:r>
            <w:r>
              <w:rPr>
                <w:rFonts w:cs="Arial"/>
                <w:bCs/>
              </w:rPr>
              <w:t xml:space="preserve"> Practice Extension techniques, </w:t>
            </w:r>
            <w:r w:rsidRPr="00635C79">
              <w:rPr>
                <w:rFonts w:cs="Arial"/>
                <w:b/>
                <w:bCs/>
              </w:rPr>
              <w:t>Chapter</w:t>
            </w:r>
            <w:r w:rsidRPr="001E4D26">
              <w:rPr>
                <w:rFonts w:cs="Arial"/>
                <w:b/>
                <w:bCs/>
              </w:rPr>
              <w:t xml:space="preserve"> 18 Exam </w:t>
            </w:r>
            <w:r>
              <w:rPr>
                <w:rFonts w:cs="Arial"/>
                <w:b/>
                <w:bCs/>
              </w:rPr>
              <w:t>Thur</w:t>
            </w:r>
            <w:r w:rsidR="008039A8">
              <w:rPr>
                <w:rFonts w:cs="Arial"/>
                <w:b/>
                <w:bCs/>
              </w:rPr>
              <w:t>sday, January 19</w:t>
            </w:r>
          </w:p>
          <w:p w:rsidR="0027047C" w:rsidRDefault="0027047C" w:rsidP="0027047C">
            <w:pPr>
              <w:rPr>
                <w:rFonts w:cs="Arial"/>
                <w:bCs/>
              </w:rPr>
            </w:pPr>
          </w:p>
          <w:p w:rsidR="0027047C" w:rsidRPr="007E576F" w:rsidRDefault="0027047C" w:rsidP="0027047C">
            <w:pPr>
              <w:jc w:val="center"/>
              <w:rPr>
                <w:rFonts w:cs="Arial"/>
                <w:bCs/>
              </w:rPr>
            </w:pP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1,12,14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1655"/>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3</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January</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23-26</w:t>
            </w:r>
          </w:p>
        </w:tc>
        <w:tc>
          <w:tcPr>
            <w:tcW w:w="1371" w:type="dxa"/>
          </w:tcPr>
          <w:p w:rsidR="0027047C" w:rsidRPr="00C45443" w:rsidRDefault="0027047C" w:rsidP="0027047C">
            <w:pPr>
              <w:jc w:val="center"/>
              <w:rPr>
                <w:rFonts w:cs="Arial"/>
                <w:bCs/>
              </w:rPr>
            </w:pPr>
            <w:r>
              <w:rPr>
                <w:rFonts w:cs="Arial"/>
                <w:bCs/>
              </w:rPr>
              <w:t>19</w:t>
            </w:r>
          </w:p>
        </w:tc>
        <w:tc>
          <w:tcPr>
            <w:tcW w:w="2430" w:type="dxa"/>
          </w:tcPr>
          <w:p w:rsidR="0027047C" w:rsidRPr="00F010B6" w:rsidRDefault="0027047C" w:rsidP="0027047C">
            <w:pPr>
              <w:spacing w:after="14" w:line="259" w:lineRule="auto"/>
              <w:ind w:left="111"/>
              <w:jc w:val="center"/>
              <w:rPr>
                <w:rFonts w:asciiTheme="minorHAnsi" w:hAnsiTheme="minorHAnsi" w:cstheme="minorHAnsi"/>
                <w:szCs w:val="24"/>
              </w:rPr>
            </w:pPr>
            <w:r w:rsidRPr="00F010B6">
              <w:rPr>
                <w:rFonts w:asciiTheme="minorHAnsi" w:eastAsia="Calibri" w:hAnsiTheme="minorHAnsi" w:cstheme="minorHAnsi"/>
                <w:szCs w:val="24"/>
              </w:rPr>
              <w:t>Braiding and Braiding Extensions</w:t>
            </w:r>
          </w:p>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Wigs &amp; Hair Additions</w:t>
            </w:r>
          </w:p>
          <w:p w:rsidR="0027047C" w:rsidRPr="00C45443" w:rsidRDefault="0027047C" w:rsidP="0027047C">
            <w:pPr>
              <w:jc w:val="center"/>
              <w:rPr>
                <w:rFonts w:cs="Arial"/>
                <w:bCs/>
              </w:rPr>
            </w:pPr>
          </w:p>
        </w:tc>
        <w:tc>
          <w:tcPr>
            <w:tcW w:w="4688" w:type="dxa"/>
          </w:tcPr>
          <w:p w:rsidR="0027047C" w:rsidRDefault="0027047C" w:rsidP="0027047C">
            <w:pPr>
              <w:jc w:val="center"/>
              <w:rPr>
                <w:rFonts w:cs="Arial"/>
                <w:bCs/>
              </w:rPr>
            </w:pPr>
            <w:r>
              <w:rPr>
                <w:rFonts w:cs="Arial"/>
                <w:b/>
                <w:bCs/>
              </w:rPr>
              <w:t>Hybrid:</w:t>
            </w:r>
            <w:r>
              <w:rPr>
                <w:rFonts w:cs="Arial"/>
                <w:bCs/>
              </w:rPr>
              <w:t xml:space="preserve"> Review Chapter 18, MindTap Assignments</w:t>
            </w:r>
          </w:p>
          <w:p w:rsidR="0027047C" w:rsidRPr="004724CD" w:rsidRDefault="0027047C" w:rsidP="0027047C">
            <w:pPr>
              <w:jc w:val="center"/>
              <w:rPr>
                <w:rFonts w:cs="Arial"/>
                <w:b/>
                <w:bCs/>
              </w:rPr>
            </w:pPr>
            <w:r>
              <w:rPr>
                <w:rFonts w:cs="Arial"/>
                <w:b/>
                <w:bCs/>
              </w:rPr>
              <w:t>Class:</w:t>
            </w:r>
            <w:r>
              <w:rPr>
                <w:rFonts w:cs="Arial"/>
                <w:bCs/>
              </w:rPr>
              <w:t xml:space="preserve"> Practice braiding and extension techniques</w:t>
            </w: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1-7,12,14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Default="0027047C" w:rsidP="0027047C">
            <w:pPr>
              <w:jc w:val="center"/>
              <w:rPr>
                <w:rFonts w:asciiTheme="minorHAnsi" w:hAnsiTheme="minorHAnsi" w:cstheme="minorHAnsi"/>
                <w:szCs w:val="24"/>
              </w:rPr>
            </w:pPr>
            <w:r w:rsidRPr="007E2BF8">
              <w:rPr>
                <w:rFonts w:asciiTheme="minorHAnsi" w:hAnsiTheme="minorHAnsi" w:cstheme="minorHAnsi"/>
                <w:szCs w:val="24"/>
              </w:rPr>
              <w:t>Week 4</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Jan 30-</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Feb</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2</w:t>
            </w:r>
          </w:p>
        </w:tc>
        <w:tc>
          <w:tcPr>
            <w:tcW w:w="1371" w:type="dxa"/>
          </w:tcPr>
          <w:p w:rsidR="0027047C" w:rsidRPr="00C45443" w:rsidRDefault="0027047C" w:rsidP="0027047C">
            <w:pPr>
              <w:jc w:val="center"/>
              <w:rPr>
                <w:rFonts w:cs="Arial"/>
                <w:bCs/>
              </w:rPr>
            </w:pPr>
            <w:r>
              <w:rPr>
                <w:rFonts w:cs="Arial"/>
                <w:bCs/>
              </w:rPr>
              <w:t>17,19</w:t>
            </w:r>
          </w:p>
        </w:tc>
        <w:tc>
          <w:tcPr>
            <w:tcW w:w="2430" w:type="dxa"/>
          </w:tcPr>
          <w:p w:rsidR="0027047C" w:rsidRPr="00F010B6" w:rsidRDefault="0027047C" w:rsidP="0027047C">
            <w:pPr>
              <w:spacing w:after="14" w:line="259" w:lineRule="auto"/>
              <w:ind w:left="111"/>
              <w:jc w:val="center"/>
              <w:rPr>
                <w:rFonts w:asciiTheme="minorHAnsi" w:hAnsiTheme="minorHAnsi" w:cstheme="minorHAnsi"/>
                <w:szCs w:val="24"/>
              </w:rPr>
            </w:pPr>
            <w:r w:rsidRPr="00F010B6">
              <w:rPr>
                <w:rFonts w:asciiTheme="minorHAnsi" w:eastAsia="Calibri" w:hAnsiTheme="minorHAnsi" w:cstheme="minorHAnsi"/>
                <w:szCs w:val="24"/>
              </w:rPr>
              <w:t>Hairstyling</w:t>
            </w:r>
          </w:p>
          <w:p w:rsidR="0027047C" w:rsidRPr="00C45443" w:rsidRDefault="0027047C" w:rsidP="0027047C">
            <w:pPr>
              <w:jc w:val="center"/>
              <w:rPr>
                <w:rFonts w:cs="Arial"/>
                <w:bCs/>
              </w:rPr>
            </w:pPr>
            <w:r w:rsidRPr="00F010B6">
              <w:rPr>
                <w:rFonts w:asciiTheme="minorHAnsi" w:eastAsia="Calibri" w:hAnsiTheme="minorHAnsi" w:cstheme="minorHAnsi"/>
                <w:szCs w:val="24"/>
              </w:rPr>
              <w:t>Wigs &amp; Hair Additions</w:t>
            </w:r>
          </w:p>
        </w:tc>
        <w:tc>
          <w:tcPr>
            <w:tcW w:w="4688" w:type="dxa"/>
          </w:tcPr>
          <w:p w:rsidR="0027047C" w:rsidRDefault="0027047C" w:rsidP="0027047C">
            <w:pPr>
              <w:jc w:val="center"/>
              <w:rPr>
                <w:rFonts w:cs="Arial"/>
                <w:bCs/>
              </w:rPr>
            </w:pPr>
            <w:r>
              <w:rPr>
                <w:rFonts w:cs="Arial"/>
                <w:b/>
                <w:bCs/>
              </w:rPr>
              <w:t xml:space="preserve">Hybrid: </w:t>
            </w:r>
            <w:r>
              <w:rPr>
                <w:rFonts w:cs="Arial"/>
                <w:bCs/>
              </w:rPr>
              <w:t>Read pages 443-456 &amp; 476-488, Review Chapter 19, MindTap Assignme</w:t>
            </w:r>
            <w:r w:rsidR="00A4419A">
              <w:rPr>
                <w:rFonts w:cs="Arial"/>
                <w:bCs/>
              </w:rPr>
              <w:t>n</w:t>
            </w:r>
            <w:r>
              <w:rPr>
                <w:rFonts w:cs="Arial"/>
                <w:bCs/>
              </w:rPr>
              <w:t>ts</w:t>
            </w:r>
          </w:p>
          <w:p w:rsidR="0027047C" w:rsidRPr="00161F5B" w:rsidRDefault="0027047C" w:rsidP="0027047C">
            <w:pPr>
              <w:jc w:val="center"/>
              <w:rPr>
                <w:rFonts w:cs="Arial"/>
                <w:b/>
                <w:bCs/>
              </w:rPr>
            </w:pPr>
            <w:r>
              <w:rPr>
                <w:rFonts w:cs="Arial"/>
                <w:b/>
                <w:bCs/>
              </w:rPr>
              <w:t>Class:</w:t>
            </w:r>
            <w:r>
              <w:rPr>
                <w:rFonts w:cs="Arial"/>
                <w:bCs/>
              </w:rPr>
              <w:t xml:space="preserve"> </w:t>
            </w:r>
            <w:proofErr w:type="spellStart"/>
            <w:r w:rsidR="00A4419A">
              <w:rPr>
                <w:rFonts w:cs="Arial"/>
                <w:bCs/>
              </w:rPr>
              <w:t>Fingerwaves</w:t>
            </w:r>
            <w:proofErr w:type="spellEnd"/>
            <w:r>
              <w:rPr>
                <w:rFonts w:cs="Arial"/>
                <w:bCs/>
              </w:rPr>
              <w:t xml:space="preserve">, </w:t>
            </w:r>
            <w:proofErr w:type="spellStart"/>
            <w:r>
              <w:rPr>
                <w:rFonts w:cs="Arial"/>
                <w:bCs/>
              </w:rPr>
              <w:t>Pin</w:t>
            </w:r>
            <w:r w:rsidR="002C3E6D">
              <w:rPr>
                <w:rFonts w:cs="Arial"/>
                <w:bCs/>
              </w:rPr>
              <w:t>c</w:t>
            </w:r>
            <w:r>
              <w:rPr>
                <w:rFonts w:cs="Arial"/>
                <w:bCs/>
              </w:rPr>
              <w:t>urls</w:t>
            </w:r>
            <w:proofErr w:type="spellEnd"/>
            <w:r>
              <w:rPr>
                <w:rFonts w:cs="Arial"/>
                <w:bCs/>
              </w:rPr>
              <w:t xml:space="preserve">, and Roller sets, </w:t>
            </w:r>
            <w:r>
              <w:rPr>
                <w:rFonts w:cs="Arial"/>
                <w:b/>
                <w:bCs/>
              </w:rPr>
              <w:t>Chapt</w:t>
            </w:r>
            <w:r w:rsidR="008039A8">
              <w:rPr>
                <w:rFonts w:cs="Arial"/>
                <w:b/>
                <w:bCs/>
              </w:rPr>
              <w:t>er 19 Exam Wednesday, February 1</w:t>
            </w:r>
          </w:p>
          <w:p w:rsidR="0027047C" w:rsidRPr="00336709" w:rsidRDefault="0027047C" w:rsidP="0027047C">
            <w:pPr>
              <w:jc w:val="center"/>
              <w:rPr>
                <w:rFonts w:cs="Arial"/>
                <w:bCs/>
              </w:rPr>
            </w:pP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1,2,8-13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5</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February</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6-9</w:t>
            </w:r>
          </w:p>
        </w:tc>
        <w:tc>
          <w:tcPr>
            <w:tcW w:w="1371" w:type="dxa"/>
          </w:tcPr>
          <w:p w:rsidR="0027047C" w:rsidRPr="00C45443" w:rsidRDefault="0027047C" w:rsidP="0027047C">
            <w:pPr>
              <w:jc w:val="center"/>
              <w:rPr>
                <w:rFonts w:cs="Arial"/>
                <w:bCs/>
              </w:rPr>
            </w:pPr>
            <w:r>
              <w:rPr>
                <w:rFonts w:cs="Arial"/>
                <w:bCs/>
              </w:rPr>
              <w:t>17</w:t>
            </w:r>
          </w:p>
        </w:tc>
        <w:tc>
          <w:tcPr>
            <w:tcW w:w="2430" w:type="dxa"/>
          </w:tcPr>
          <w:p w:rsidR="0027047C" w:rsidRPr="00C45443" w:rsidRDefault="0027047C" w:rsidP="0027047C">
            <w:pPr>
              <w:jc w:val="center"/>
              <w:rPr>
                <w:rFonts w:cs="Arial"/>
                <w:bCs/>
              </w:rPr>
            </w:pPr>
            <w:r>
              <w:rPr>
                <w:rFonts w:cs="Arial"/>
                <w:bCs/>
              </w:rPr>
              <w:t>Hairstyling</w:t>
            </w:r>
          </w:p>
        </w:tc>
        <w:tc>
          <w:tcPr>
            <w:tcW w:w="4688" w:type="dxa"/>
          </w:tcPr>
          <w:p w:rsidR="0027047C" w:rsidRDefault="0027047C" w:rsidP="0027047C">
            <w:pPr>
              <w:jc w:val="center"/>
              <w:rPr>
                <w:rFonts w:cs="Arial"/>
                <w:bCs/>
              </w:rPr>
            </w:pPr>
            <w:r>
              <w:rPr>
                <w:rFonts w:cs="Arial"/>
                <w:b/>
                <w:bCs/>
              </w:rPr>
              <w:t>Hybrid:</w:t>
            </w:r>
            <w:r>
              <w:rPr>
                <w:rFonts w:cs="Arial"/>
                <w:bCs/>
              </w:rPr>
              <w:t xml:space="preserve"> Read pages 456-474 &amp; 489-5252, MindTap Assignments</w:t>
            </w:r>
          </w:p>
          <w:p w:rsidR="0027047C" w:rsidRDefault="0027047C" w:rsidP="0027047C">
            <w:pPr>
              <w:jc w:val="center"/>
              <w:rPr>
                <w:rFonts w:cs="Arial"/>
                <w:bCs/>
              </w:rPr>
            </w:pPr>
            <w:r>
              <w:rPr>
                <w:rFonts w:cs="Arial"/>
                <w:b/>
                <w:bCs/>
              </w:rPr>
              <w:t xml:space="preserve">Class: </w:t>
            </w:r>
            <w:r>
              <w:rPr>
                <w:rFonts w:cs="Arial"/>
                <w:bCs/>
              </w:rPr>
              <w:t>Basic blow dry. Thermal styling, and updo techniques</w:t>
            </w:r>
          </w:p>
          <w:p w:rsidR="0027047C" w:rsidRPr="00336709" w:rsidRDefault="0027047C" w:rsidP="0027047C">
            <w:pPr>
              <w:jc w:val="center"/>
              <w:rPr>
                <w:rFonts w:cs="Arial"/>
                <w:bCs/>
              </w:rPr>
            </w:pP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6</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February</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13-16</w:t>
            </w:r>
          </w:p>
        </w:tc>
        <w:tc>
          <w:tcPr>
            <w:tcW w:w="1371" w:type="dxa"/>
          </w:tcPr>
          <w:p w:rsidR="0027047C" w:rsidRPr="00C45443" w:rsidRDefault="0027047C" w:rsidP="0027047C">
            <w:pPr>
              <w:jc w:val="center"/>
              <w:rPr>
                <w:rFonts w:cs="Arial"/>
                <w:bCs/>
              </w:rPr>
            </w:pPr>
            <w:r>
              <w:rPr>
                <w:rFonts w:cs="Arial"/>
                <w:bCs/>
              </w:rPr>
              <w:t>17</w:t>
            </w:r>
          </w:p>
        </w:tc>
        <w:tc>
          <w:tcPr>
            <w:tcW w:w="2430" w:type="dxa"/>
          </w:tcPr>
          <w:p w:rsidR="0027047C" w:rsidRPr="00C45443" w:rsidRDefault="0027047C" w:rsidP="0027047C">
            <w:pPr>
              <w:jc w:val="center"/>
              <w:rPr>
                <w:rFonts w:cs="Arial"/>
                <w:bCs/>
              </w:rPr>
            </w:pPr>
            <w:r>
              <w:rPr>
                <w:rFonts w:cs="Arial"/>
                <w:bCs/>
              </w:rPr>
              <w:t>Hairstyling</w:t>
            </w:r>
          </w:p>
        </w:tc>
        <w:tc>
          <w:tcPr>
            <w:tcW w:w="4688" w:type="dxa"/>
          </w:tcPr>
          <w:p w:rsidR="0027047C" w:rsidRDefault="0027047C" w:rsidP="0027047C">
            <w:pPr>
              <w:jc w:val="center"/>
            </w:pPr>
            <w:r>
              <w:rPr>
                <w:rFonts w:cs="Arial"/>
                <w:b/>
                <w:bCs/>
              </w:rPr>
              <w:t>Hybrid:</w:t>
            </w:r>
            <w:r>
              <w:t xml:space="preserve"> Review Chapter 17, MindTap Assignments</w:t>
            </w:r>
          </w:p>
          <w:p w:rsidR="0027047C" w:rsidRDefault="0027047C" w:rsidP="0027047C">
            <w:pPr>
              <w:jc w:val="center"/>
              <w:rPr>
                <w:b/>
              </w:rPr>
            </w:pPr>
            <w:r>
              <w:rPr>
                <w:b/>
              </w:rPr>
              <w:t xml:space="preserve">Class: </w:t>
            </w:r>
            <w:r>
              <w:t xml:space="preserve">Create styles using roller sets, </w:t>
            </w:r>
            <w:proofErr w:type="spellStart"/>
            <w:r>
              <w:t>pincurls</w:t>
            </w:r>
            <w:proofErr w:type="spellEnd"/>
            <w:r>
              <w:t xml:space="preserve">, and </w:t>
            </w:r>
            <w:proofErr w:type="spellStart"/>
            <w:r w:rsidR="002C3E6D">
              <w:t>pincurls</w:t>
            </w:r>
            <w:proofErr w:type="spellEnd"/>
            <w:r>
              <w:t xml:space="preserve"> graded Thermal Curling performance, </w:t>
            </w:r>
            <w:r>
              <w:rPr>
                <w:b/>
              </w:rPr>
              <w:t>Chapt</w:t>
            </w:r>
            <w:r w:rsidR="008039A8">
              <w:rPr>
                <w:b/>
              </w:rPr>
              <w:t>er 17 Exam Thursday, February 16</w:t>
            </w:r>
          </w:p>
          <w:p w:rsidR="0027047C" w:rsidRPr="003331F4" w:rsidRDefault="0027047C" w:rsidP="0027047C">
            <w:pPr>
              <w:jc w:val="center"/>
              <w:rPr>
                <w:b/>
              </w:rPr>
            </w:pP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7</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February</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20-23</w:t>
            </w:r>
          </w:p>
          <w:p w:rsidR="0027047C" w:rsidRPr="007E2BF8" w:rsidRDefault="0027047C" w:rsidP="0027047C">
            <w:pPr>
              <w:jc w:val="center"/>
              <w:rPr>
                <w:rFonts w:asciiTheme="minorHAnsi" w:hAnsiTheme="minorHAnsi" w:cstheme="minorHAnsi"/>
                <w:szCs w:val="24"/>
              </w:rPr>
            </w:pPr>
          </w:p>
        </w:tc>
        <w:tc>
          <w:tcPr>
            <w:tcW w:w="1371" w:type="dxa"/>
          </w:tcPr>
          <w:p w:rsidR="0027047C" w:rsidRPr="00C45443" w:rsidRDefault="0027047C" w:rsidP="0027047C">
            <w:pPr>
              <w:jc w:val="center"/>
              <w:rPr>
                <w:rFonts w:cs="Arial"/>
                <w:bCs/>
              </w:rPr>
            </w:pPr>
            <w:r>
              <w:rPr>
                <w:rFonts w:cs="Arial"/>
                <w:bCs/>
              </w:rPr>
              <w:t>17,18,19</w:t>
            </w:r>
          </w:p>
        </w:tc>
        <w:tc>
          <w:tcPr>
            <w:tcW w:w="2430" w:type="dxa"/>
          </w:tcPr>
          <w:p w:rsidR="0027047C" w:rsidRDefault="0027047C" w:rsidP="0027047C">
            <w:pPr>
              <w:jc w:val="center"/>
              <w:rPr>
                <w:rFonts w:cs="Arial"/>
                <w:bCs/>
              </w:rPr>
            </w:pPr>
            <w:r>
              <w:rPr>
                <w:rFonts w:cs="Arial"/>
                <w:bCs/>
              </w:rPr>
              <w:t>Hairstyling, Braiding &amp; Braiding Extensions, Wigs &amp; Hair Additions</w:t>
            </w:r>
          </w:p>
          <w:p w:rsidR="0027047C" w:rsidRPr="00C45443" w:rsidRDefault="0027047C" w:rsidP="0027047C">
            <w:pPr>
              <w:jc w:val="center"/>
              <w:rPr>
                <w:rFonts w:cs="Arial"/>
                <w:bCs/>
              </w:rPr>
            </w:pPr>
          </w:p>
        </w:tc>
        <w:tc>
          <w:tcPr>
            <w:tcW w:w="4688" w:type="dxa"/>
          </w:tcPr>
          <w:p w:rsidR="0027047C" w:rsidRDefault="0027047C" w:rsidP="0027047C">
            <w:pPr>
              <w:jc w:val="center"/>
              <w:rPr>
                <w:rFonts w:cs="Arial"/>
                <w:bCs/>
              </w:rPr>
            </w:pPr>
            <w:r>
              <w:rPr>
                <w:rFonts w:cs="Arial"/>
                <w:b/>
                <w:bCs/>
              </w:rPr>
              <w:t xml:space="preserve">Hybrid: </w:t>
            </w:r>
            <w:r>
              <w:rPr>
                <w:rFonts w:cs="Arial"/>
                <w:bCs/>
              </w:rPr>
              <w:t>Review Chapters 17, 18, &amp; 19, MindTap Assignments</w:t>
            </w:r>
          </w:p>
          <w:p w:rsidR="0027047C" w:rsidRPr="003331F4" w:rsidRDefault="0027047C" w:rsidP="0027047C">
            <w:pPr>
              <w:jc w:val="center"/>
              <w:rPr>
                <w:rFonts w:cs="Arial"/>
                <w:bCs/>
              </w:rPr>
            </w:pPr>
            <w:r>
              <w:rPr>
                <w:rFonts w:cs="Arial"/>
                <w:b/>
                <w:bCs/>
              </w:rPr>
              <w:t xml:space="preserve">Class: </w:t>
            </w:r>
            <w:r>
              <w:t>Create styles using roller sets, pin</w:t>
            </w:r>
            <w:bookmarkStart w:id="0" w:name="_GoBack"/>
            <w:bookmarkEnd w:id="0"/>
            <w:r>
              <w:t>curls, and pin</w:t>
            </w:r>
            <w:r w:rsidR="002C3E6D">
              <w:t xml:space="preserve"> </w:t>
            </w:r>
            <w:r>
              <w:t>curls Thermal Curling performance, Roller set performance graded</w:t>
            </w: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C45443"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Default="0027047C" w:rsidP="0027047C">
            <w:pPr>
              <w:jc w:val="center"/>
              <w:rPr>
                <w:rFonts w:asciiTheme="minorHAnsi" w:hAnsiTheme="minorHAnsi" w:cstheme="minorHAnsi"/>
                <w:szCs w:val="24"/>
              </w:rPr>
            </w:pPr>
            <w:r w:rsidRPr="007E2BF8">
              <w:rPr>
                <w:rFonts w:asciiTheme="minorHAnsi" w:hAnsiTheme="minorHAnsi" w:cstheme="minorHAnsi"/>
                <w:szCs w:val="24"/>
              </w:rPr>
              <w:lastRenderedPageBreak/>
              <w:t>Week 8</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Feb 27-</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March</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2</w:t>
            </w:r>
          </w:p>
        </w:tc>
        <w:tc>
          <w:tcPr>
            <w:tcW w:w="1371" w:type="dxa"/>
          </w:tcPr>
          <w:p w:rsidR="0027047C" w:rsidRDefault="0027047C" w:rsidP="0027047C">
            <w:pPr>
              <w:jc w:val="center"/>
              <w:rPr>
                <w:rFonts w:cs="Arial"/>
                <w:bCs/>
              </w:rPr>
            </w:pPr>
            <w:r>
              <w:rPr>
                <w:rFonts w:cs="Arial"/>
                <w:bCs/>
              </w:rPr>
              <w:t>17,18,19</w:t>
            </w:r>
          </w:p>
        </w:tc>
        <w:tc>
          <w:tcPr>
            <w:tcW w:w="2430" w:type="dxa"/>
          </w:tcPr>
          <w:p w:rsidR="0027047C" w:rsidRDefault="0027047C" w:rsidP="0027047C">
            <w:pPr>
              <w:jc w:val="center"/>
              <w:rPr>
                <w:rFonts w:cs="Arial"/>
                <w:bCs/>
              </w:rPr>
            </w:pPr>
            <w:r>
              <w:rPr>
                <w:rFonts w:cs="Arial"/>
                <w:bCs/>
              </w:rPr>
              <w:t>Hairstyling, Braiding &amp; Braiding Extensions, Wigs &amp; Hair Additions</w:t>
            </w:r>
          </w:p>
          <w:p w:rsidR="0027047C" w:rsidRDefault="0027047C" w:rsidP="0027047C">
            <w:pPr>
              <w:jc w:val="center"/>
              <w:rPr>
                <w:rFonts w:cs="Arial"/>
                <w:bCs/>
              </w:rPr>
            </w:pPr>
          </w:p>
        </w:tc>
        <w:tc>
          <w:tcPr>
            <w:tcW w:w="4688" w:type="dxa"/>
          </w:tcPr>
          <w:p w:rsidR="0027047C" w:rsidRDefault="0027047C" w:rsidP="0027047C">
            <w:pPr>
              <w:jc w:val="center"/>
              <w:rPr>
                <w:rFonts w:cs="Arial"/>
                <w:bCs/>
              </w:rPr>
            </w:pPr>
            <w:r>
              <w:rPr>
                <w:rFonts w:cs="Arial"/>
                <w:b/>
                <w:bCs/>
              </w:rPr>
              <w:t xml:space="preserve">Hybrid: </w:t>
            </w:r>
            <w:r>
              <w:rPr>
                <w:rFonts w:cs="Arial"/>
                <w:bCs/>
              </w:rPr>
              <w:t>Review Chapters 17, 18, &amp; 19</w:t>
            </w:r>
          </w:p>
          <w:p w:rsidR="0027047C" w:rsidRDefault="0027047C" w:rsidP="0027047C">
            <w:pPr>
              <w:jc w:val="center"/>
              <w:rPr>
                <w:rFonts w:cs="Arial"/>
                <w:b/>
                <w:bCs/>
              </w:rPr>
            </w:pPr>
            <w:r>
              <w:rPr>
                <w:rFonts w:cs="Arial"/>
                <w:b/>
                <w:bCs/>
              </w:rPr>
              <w:t xml:space="preserve">Class: </w:t>
            </w:r>
            <w:r>
              <w:t xml:space="preserve">Create styles using roller sets, pin curls, and </w:t>
            </w:r>
            <w:proofErr w:type="spellStart"/>
            <w:r>
              <w:t>pincurls</w:t>
            </w:r>
            <w:proofErr w:type="spellEnd"/>
            <w:r>
              <w:t xml:space="preserve">, Thermal Curling performance, </w:t>
            </w:r>
            <w:proofErr w:type="spellStart"/>
            <w:r>
              <w:t>Fingerwaves</w:t>
            </w:r>
            <w:proofErr w:type="spellEnd"/>
            <w:r>
              <w:t xml:space="preserve"> and pin curls performance graded</w:t>
            </w: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A73ECC"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9</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 xml:space="preserve">March </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6-9</w:t>
            </w:r>
          </w:p>
        </w:tc>
        <w:tc>
          <w:tcPr>
            <w:tcW w:w="1371" w:type="dxa"/>
          </w:tcPr>
          <w:p w:rsidR="0027047C" w:rsidRDefault="0027047C" w:rsidP="0027047C">
            <w:pPr>
              <w:jc w:val="center"/>
              <w:rPr>
                <w:rFonts w:cs="Arial"/>
                <w:bCs/>
              </w:rPr>
            </w:pPr>
            <w:r>
              <w:rPr>
                <w:rFonts w:cs="Arial"/>
                <w:bCs/>
              </w:rPr>
              <w:t>17,18,19</w:t>
            </w:r>
          </w:p>
        </w:tc>
        <w:tc>
          <w:tcPr>
            <w:tcW w:w="2430" w:type="dxa"/>
          </w:tcPr>
          <w:p w:rsidR="0027047C" w:rsidRDefault="0027047C" w:rsidP="0027047C">
            <w:pPr>
              <w:jc w:val="center"/>
              <w:rPr>
                <w:rFonts w:cs="Arial"/>
                <w:bCs/>
              </w:rPr>
            </w:pPr>
            <w:r>
              <w:rPr>
                <w:rFonts w:cs="Arial"/>
                <w:bCs/>
              </w:rPr>
              <w:t>Hairstyling, Braiding &amp; Braiding Extensions, Wigs &amp; Hair Additions</w:t>
            </w:r>
          </w:p>
          <w:p w:rsidR="0027047C" w:rsidRDefault="0027047C" w:rsidP="0027047C">
            <w:pPr>
              <w:jc w:val="center"/>
              <w:rPr>
                <w:rFonts w:cs="Arial"/>
                <w:bCs/>
              </w:rPr>
            </w:pPr>
          </w:p>
        </w:tc>
        <w:tc>
          <w:tcPr>
            <w:tcW w:w="4688" w:type="dxa"/>
          </w:tcPr>
          <w:p w:rsidR="0027047C" w:rsidRDefault="0027047C" w:rsidP="0027047C">
            <w:pPr>
              <w:jc w:val="center"/>
              <w:rPr>
                <w:rFonts w:cs="Arial"/>
                <w:bCs/>
              </w:rPr>
            </w:pPr>
            <w:r>
              <w:rPr>
                <w:rFonts w:cs="Arial"/>
                <w:b/>
                <w:bCs/>
              </w:rPr>
              <w:t xml:space="preserve">Hybrid: </w:t>
            </w:r>
            <w:r>
              <w:rPr>
                <w:rFonts w:cs="Arial"/>
                <w:bCs/>
              </w:rPr>
              <w:t>Review Chapters 17, 18, &amp; 19</w:t>
            </w:r>
          </w:p>
          <w:p w:rsidR="0027047C" w:rsidRPr="00443437" w:rsidRDefault="0027047C" w:rsidP="0027047C">
            <w:pPr>
              <w:jc w:val="center"/>
            </w:pPr>
            <w:r>
              <w:rPr>
                <w:rFonts w:cs="Arial"/>
                <w:b/>
                <w:bCs/>
              </w:rPr>
              <w:t xml:space="preserve">Class: </w:t>
            </w:r>
            <w:r>
              <w:t>Create styles using roller sets, pin curls, and pincurls, Thermal Curling performance</w:t>
            </w: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A73ECC"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10</w:t>
            </w:r>
          </w:p>
          <w:p w:rsidR="0027047C" w:rsidRDefault="0027047C" w:rsidP="0027047C">
            <w:pPr>
              <w:jc w:val="center"/>
              <w:rPr>
                <w:rFonts w:asciiTheme="minorHAnsi" w:hAnsiTheme="minorHAnsi" w:cstheme="minorHAnsi"/>
                <w:szCs w:val="24"/>
              </w:rPr>
            </w:pPr>
            <w:r>
              <w:rPr>
                <w:rFonts w:asciiTheme="minorHAnsi" w:hAnsiTheme="minorHAnsi" w:cstheme="minorHAnsi"/>
                <w:szCs w:val="24"/>
              </w:rPr>
              <w:t xml:space="preserve">March </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13-16</w:t>
            </w:r>
          </w:p>
        </w:tc>
        <w:tc>
          <w:tcPr>
            <w:tcW w:w="1371" w:type="dxa"/>
          </w:tcPr>
          <w:p w:rsidR="0027047C" w:rsidRDefault="0027047C" w:rsidP="0027047C">
            <w:pPr>
              <w:jc w:val="center"/>
              <w:rPr>
                <w:rFonts w:cs="Arial"/>
                <w:bCs/>
              </w:rPr>
            </w:pPr>
            <w:r>
              <w:rPr>
                <w:rFonts w:cs="Arial"/>
                <w:bCs/>
              </w:rPr>
              <w:t>17,18,19</w:t>
            </w:r>
          </w:p>
        </w:tc>
        <w:tc>
          <w:tcPr>
            <w:tcW w:w="2430" w:type="dxa"/>
          </w:tcPr>
          <w:p w:rsidR="0027047C" w:rsidRDefault="0027047C" w:rsidP="0027047C">
            <w:pPr>
              <w:jc w:val="center"/>
              <w:rPr>
                <w:rFonts w:cs="Arial"/>
                <w:bCs/>
              </w:rPr>
            </w:pPr>
            <w:r>
              <w:rPr>
                <w:rFonts w:cs="Arial"/>
                <w:bCs/>
              </w:rPr>
              <w:t>Hairstyling, Braiding &amp; Braiding Extensions, Wigs &amp; Hair Additions</w:t>
            </w:r>
          </w:p>
          <w:p w:rsidR="0027047C" w:rsidRDefault="0027047C" w:rsidP="0027047C">
            <w:pPr>
              <w:jc w:val="center"/>
              <w:rPr>
                <w:rFonts w:cs="Arial"/>
                <w:bCs/>
              </w:rPr>
            </w:pPr>
          </w:p>
        </w:tc>
        <w:tc>
          <w:tcPr>
            <w:tcW w:w="4688" w:type="dxa"/>
          </w:tcPr>
          <w:p w:rsidR="0027047C" w:rsidRDefault="0027047C" w:rsidP="0027047C">
            <w:pPr>
              <w:jc w:val="center"/>
              <w:rPr>
                <w:rFonts w:cs="Arial"/>
                <w:bCs/>
              </w:rPr>
            </w:pPr>
            <w:r>
              <w:rPr>
                <w:rFonts w:cs="Arial"/>
                <w:b/>
                <w:bCs/>
              </w:rPr>
              <w:t xml:space="preserve">Hybrid: </w:t>
            </w:r>
            <w:r>
              <w:rPr>
                <w:rFonts w:cs="Arial"/>
                <w:bCs/>
              </w:rPr>
              <w:t>Review Chapters 17, 18, &amp; 19</w:t>
            </w:r>
          </w:p>
          <w:p w:rsidR="0027047C" w:rsidRPr="003331F4" w:rsidRDefault="0027047C" w:rsidP="0027047C">
            <w:pPr>
              <w:jc w:val="center"/>
              <w:rPr>
                <w:rFonts w:cs="Arial"/>
                <w:bCs/>
              </w:rPr>
            </w:pPr>
            <w:r>
              <w:rPr>
                <w:rFonts w:cs="Arial"/>
                <w:b/>
                <w:bCs/>
              </w:rPr>
              <w:t>Class:</w:t>
            </w:r>
            <w:r>
              <w:rPr>
                <w:rFonts w:cs="Arial"/>
                <w:bCs/>
              </w:rPr>
              <w:t xml:space="preserve"> </w:t>
            </w:r>
            <w:r w:rsidRPr="00443437">
              <w:rPr>
                <w:rFonts w:cs="Arial"/>
                <w:b/>
                <w:bCs/>
              </w:rPr>
              <w:t>Written and Performance Final Exams</w:t>
            </w:r>
            <w:r>
              <w:rPr>
                <w:rFonts w:cs="Arial"/>
                <w:bCs/>
              </w:rPr>
              <w:t xml:space="preserve"> </w:t>
            </w:r>
          </w:p>
        </w:tc>
        <w:tc>
          <w:tcPr>
            <w:tcW w:w="1522" w:type="dxa"/>
          </w:tcPr>
          <w:p w:rsidR="0027047C" w:rsidRDefault="0027047C" w:rsidP="0027047C">
            <w:pPr>
              <w:jc w:val="center"/>
              <w:rPr>
                <w:rFonts w:asciiTheme="minorHAnsi" w:eastAsia="Calibri" w:hAnsiTheme="minorHAnsi" w:cstheme="minorHAnsi"/>
                <w:szCs w:val="24"/>
              </w:rPr>
            </w:pPr>
            <w:r w:rsidRPr="00F010B6">
              <w:rPr>
                <w:rFonts w:asciiTheme="minorHAnsi" w:eastAsia="Calibri" w:hAnsiTheme="minorHAnsi" w:cstheme="minorHAnsi"/>
                <w:szCs w:val="24"/>
              </w:rPr>
              <w:t xml:space="preserve">1-14 </w:t>
            </w:r>
          </w:p>
          <w:p w:rsidR="0027047C" w:rsidRPr="00A73ECC" w:rsidRDefault="0027047C" w:rsidP="0027047C">
            <w:pPr>
              <w:jc w:val="center"/>
              <w:rPr>
                <w:rFonts w:cs="Arial"/>
                <w:bCs/>
              </w:rPr>
            </w:pPr>
            <w:proofErr w:type="spellStart"/>
            <w:r w:rsidRPr="00F010B6">
              <w:rPr>
                <w:rFonts w:asciiTheme="minorHAnsi" w:eastAsia="Calibri" w:hAnsiTheme="minorHAnsi" w:cstheme="minorHAnsi"/>
                <w:szCs w:val="24"/>
              </w:rPr>
              <w:t>a,c</w:t>
            </w:r>
            <w:proofErr w:type="spellEnd"/>
          </w:p>
        </w:tc>
      </w:tr>
      <w:tr w:rsidR="0027047C" w:rsidRPr="00C45443" w:rsidTr="005B7C17">
        <w:trPr>
          <w:cantSplit/>
          <w:trHeight w:val="432"/>
        </w:trPr>
        <w:tc>
          <w:tcPr>
            <w:tcW w:w="1509" w:type="dxa"/>
          </w:tcPr>
          <w:p w:rsidR="0027047C" w:rsidRPr="007E2BF8" w:rsidRDefault="0027047C" w:rsidP="0027047C">
            <w:pPr>
              <w:jc w:val="center"/>
              <w:rPr>
                <w:rFonts w:asciiTheme="minorHAnsi" w:hAnsiTheme="minorHAnsi" w:cstheme="minorHAnsi"/>
                <w:szCs w:val="24"/>
              </w:rPr>
            </w:pPr>
            <w:r w:rsidRPr="007E2BF8">
              <w:rPr>
                <w:rFonts w:asciiTheme="minorHAnsi" w:hAnsiTheme="minorHAnsi" w:cstheme="minorHAnsi"/>
                <w:szCs w:val="24"/>
              </w:rPr>
              <w:t>Week 1</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 xml:space="preserve">January </w:t>
            </w:r>
          </w:p>
          <w:p w:rsidR="0027047C" w:rsidRPr="007E2BF8" w:rsidRDefault="0027047C" w:rsidP="0027047C">
            <w:pPr>
              <w:jc w:val="center"/>
              <w:rPr>
                <w:rFonts w:asciiTheme="minorHAnsi" w:hAnsiTheme="minorHAnsi" w:cstheme="minorHAnsi"/>
                <w:szCs w:val="24"/>
              </w:rPr>
            </w:pPr>
            <w:r>
              <w:rPr>
                <w:rFonts w:asciiTheme="minorHAnsi" w:hAnsiTheme="minorHAnsi" w:cstheme="minorHAnsi"/>
                <w:szCs w:val="24"/>
              </w:rPr>
              <w:t>9-12</w:t>
            </w:r>
          </w:p>
        </w:tc>
        <w:tc>
          <w:tcPr>
            <w:tcW w:w="1371" w:type="dxa"/>
          </w:tcPr>
          <w:p w:rsidR="0027047C" w:rsidRDefault="0027047C" w:rsidP="0027047C">
            <w:pPr>
              <w:jc w:val="center"/>
              <w:rPr>
                <w:rFonts w:cs="Arial"/>
                <w:bCs/>
              </w:rPr>
            </w:pPr>
          </w:p>
        </w:tc>
        <w:tc>
          <w:tcPr>
            <w:tcW w:w="2430" w:type="dxa"/>
          </w:tcPr>
          <w:p w:rsidR="0027047C" w:rsidRPr="00F16CD2" w:rsidRDefault="0027047C" w:rsidP="0027047C">
            <w:pPr>
              <w:jc w:val="center"/>
              <w:rPr>
                <w:rFonts w:cs="Arial"/>
                <w:b/>
                <w:bCs/>
              </w:rPr>
            </w:pPr>
            <w:r w:rsidRPr="00F16CD2">
              <w:rPr>
                <w:rFonts w:cs="Arial"/>
                <w:b/>
                <w:bCs/>
              </w:rPr>
              <w:t>FINALS</w:t>
            </w:r>
          </w:p>
        </w:tc>
        <w:tc>
          <w:tcPr>
            <w:tcW w:w="4688" w:type="dxa"/>
          </w:tcPr>
          <w:p w:rsidR="0027047C" w:rsidRDefault="0027047C" w:rsidP="0027047C">
            <w:pPr>
              <w:jc w:val="center"/>
              <w:rPr>
                <w:rFonts w:cs="Arial"/>
                <w:b/>
                <w:bCs/>
              </w:rPr>
            </w:pPr>
          </w:p>
        </w:tc>
        <w:tc>
          <w:tcPr>
            <w:tcW w:w="1522" w:type="dxa"/>
          </w:tcPr>
          <w:p w:rsidR="0027047C" w:rsidRPr="00F010B6" w:rsidRDefault="0027047C" w:rsidP="0027047C">
            <w:pPr>
              <w:jc w:val="center"/>
              <w:rPr>
                <w:rFonts w:asciiTheme="minorHAnsi" w:eastAsia="Calibri" w:hAnsiTheme="minorHAnsi" w:cstheme="minorHAnsi"/>
                <w:szCs w:val="24"/>
              </w:rPr>
            </w:pPr>
          </w:p>
        </w:tc>
      </w:tr>
    </w:tbl>
    <w:p w:rsidR="003331F4" w:rsidRDefault="003331F4" w:rsidP="003331F4">
      <w:pPr>
        <w:rPr>
          <w:rFonts w:cs="Arial"/>
          <w:b/>
          <w:bCs/>
          <w:sz w:val="20"/>
        </w:rPr>
      </w:pPr>
      <w:r w:rsidRPr="00F010B6">
        <w:rPr>
          <w:rFonts w:cs="Arial"/>
          <w:b/>
          <w:bCs/>
          <w:szCs w:val="24"/>
        </w:rPr>
        <w:t>Instructor reserves the right to change the syllabus and/or lesson plans as necessary</w:t>
      </w:r>
    </w:p>
    <w:p w:rsidR="00C45443" w:rsidRPr="00C45443" w:rsidRDefault="00C45443" w:rsidP="00C45443">
      <w:pPr>
        <w:keepNext/>
        <w:keepLines/>
        <w:spacing w:before="240" w:after="40"/>
        <w:outlineLvl w:val="1"/>
        <w:rPr>
          <w:rFonts w:eastAsiaTheme="majorEastAsia" w:cstheme="minorHAnsi"/>
          <w:b/>
          <w:caps/>
          <w:szCs w:val="26"/>
        </w:rPr>
      </w:pPr>
      <w:r w:rsidRPr="00C45443">
        <w:rPr>
          <w:rFonts w:eastAsiaTheme="majorEastAsia" w:cstheme="minorHAnsi"/>
          <w:b/>
          <w:caps/>
          <w:szCs w:val="26"/>
        </w:rPr>
        <w:t>Competency Areas:  (will vary for each course/taken from state standards)</w:t>
      </w:r>
    </w:p>
    <w:p w:rsidR="003331F4" w:rsidRPr="00943717" w:rsidRDefault="003331F4" w:rsidP="003331F4">
      <w:pPr>
        <w:pStyle w:val="ListParagraph"/>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Braiding/Intertwining Hair</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Styling Principles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Pin Curls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Roller Placement</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Fingerwaves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Ridge Curls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Skip Waves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Blow Dry Styling</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Thermal Pressing</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Thermal Curling</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Thermal Waving</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Artificial Hair and Augmentation</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Comb-out Techniques</w:t>
      </w:r>
    </w:p>
    <w:p w:rsidR="003331F4" w:rsidRPr="00943717" w:rsidRDefault="003331F4" w:rsidP="003331F4">
      <w:pPr>
        <w:widowControl/>
        <w:numPr>
          <w:ilvl w:val="0"/>
          <w:numId w:val="18"/>
        </w:numPr>
        <w:autoSpaceDE w:val="0"/>
        <w:autoSpaceDN w:val="0"/>
        <w:adjustRightInd w:val="0"/>
        <w:rPr>
          <w:rStyle w:val="SIDEHEADER"/>
          <w:rFonts w:asciiTheme="minorHAnsi" w:hAnsiTheme="minorHAnsi" w:cstheme="minorHAnsi"/>
          <w:bCs/>
          <w:color w:val="000000"/>
        </w:rPr>
      </w:pPr>
      <w:r w:rsidRPr="00943717">
        <w:rPr>
          <w:rStyle w:val="SIDEHEADER"/>
          <w:rFonts w:asciiTheme="minorHAnsi" w:hAnsiTheme="minorHAnsi" w:cstheme="minorHAnsi"/>
          <w:bCs/>
          <w:color w:val="000000"/>
        </w:rPr>
        <w:t>Safety Precautions</w:t>
      </w:r>
    </w:p>
    <w:p w:rsidR="00C45443" w:rsidRPr="00C45443" w:rsidRDefault="00C45443" w:rsidP="00C45443">
      <w:pPr>
        <w:keepNext/>
        <w:keepLines/>
        <w:spacing w:before="240" w:after="40"/>
        <w:outlineLvl w:val="1"/>
        <w:rPr>
          <w:rFonts w:eastAsiaTheme="majorEastAsia" w:cstheme="minorHAnsi"/>
          <w:b/>
          <w:caps/>
          <w:szCs w:val="26"/>
        </w:rPr>
      </w:pPr>
      <w:r w:rsidRPr="00C45443">
        <w:rPr>
          <w:rFonts w:eastAsiaTheme="majorEastAsia" w:cstheme="minorHAnsi"/>
          <w:b/>
          <w:caps/>
          <w:szCs w:val="26"/>
        </w:rPr>
        <w:t>General Core Educational Competencies</w:t>
      </w:r>
    </w:p>
    <w:p w:rsidR="00C45443" w:rsidRPr="00C45443" w:rsidRDefault="00C45443" w:rsidP="00C45443">
      <w:pPr>
        <w:widowControl/>
        <w:numPr>
          <w:ilvl w:val="0"/>
          <w:numId w:val="3"/>
        </w:numPr>
        <w:snapToGrid w:val="0"/>
        <w:rPr>
          <w:rFonts w:cs="Arial"/>
          <w:bCs/>
          <w:szCs w:val="24"/>
        </w:rPr>
      </w:pPr>
      <w:r w:rsidRPr="00C45443">
        <w:rPr>
          <w:rFonts w:cs="Arial"/>
          <w:bCs/>
          <w:szCs w:val="24"/>
        </w:rPr>
        <w:t>The ability to utilize standard written English.</w:t>
      </w:r>
    </w:p>
    <w:p w:rsidR="00C45443" w:rsidRPr="00C45443" w:rsidRDefault="00C45443" w:rsidP="00C45443">
      <w:pPr>
        <w:widowControl/>
        <w:numPr>
          <w:ilvl w:val="0"/>
          <w:numId w:val="3"/>
        </w:numPr>
        <w:snapToGrid w:val="0"/>
        <w:rPr>
          <w:rFonts w:cs="Arial"/>
          <w:bCs/>
          <w:szCs w:val="24"/>
        </w:rPr>
      </w:pPr>
      <w:r w:rsidRPr="00C45443">
        <w:rPr>
          <w:rFonts w:cs="Arial"/>
          <w:bCs/>
          <w:szCs w:val="24"/>
        </w:rPr>
        <w:t>The ability to solve practical mathematical problems.</w:t>
      </w:r>
    </w:p>
    <w:p w:rsidR="00C45443" w:rsidRPr="00C45443" w:rsidRDefault="00C45443" w:rsidP="00C45443">
      <w:pPr>
        <w:widowControl/>
        <w:numPr>
          <w:ilvl w:val="0"/>
          <w:numId w:val="3"/>
        </w:numPr>
        <w:snapToGrid w:val="0"/>
        <w:rPr>
          <w:rFonts w:cs="Arial"/>
          <w:bCs/>
          <w:szCs w:val="24"/>
        </w:rPr>
      </w:pPr>
      <w:r w:rsidRPr="00C45443">
        <w:rPr>
          <w:rFonts w:cs="Arial"/>
          <w:bCs/>
          <w:szCs w:val="24"/>
        </w:rPr>
        <w:t>The ability to read, analyze, and interpret information.</w:t>
      </w:r>
    </w:p>
    <w:p w:rsidR="00943717" w:rsidRDefault="00943717" w:rsidP="00D76A61">
      <w:pPr>
        <w:spacing w:before="240"/>
        <w:rPr>
          <w:rFonts w:cs="Arial"/>
          <w:b/>
          <w:szCs w:val="24"/>
        </w:rPr>
      </w:pPr>
    </w:p>
    <w:p w:rsidR="00943717" w:rsidRDefault="00943717">
      <w:pPr>
        <w:widowControl/>
        <w:spacing w:after="200" w:line="276" w:lineRule="auto"/>
        <w:rPr>
          <w:rFonts w:cs="Arial"/>
          <w:b/>
          <w:szCs w:val="24"/>
        </w:rPr>
      </w:pPr>
      <w:r>
        <w:rPr>
          <w:rFonts w:cs="Arial"/>
          <w:b/>
          <w:szCs w:val="24"/>
        </w:rPr>
        <w:br w:type="page"/>
      </w:r>
    </w:p>
    <w:p w:rsidR="00943717" w:rsidRPr="00943717" w:rsidRDefault="00943717" w:rsidP="00943717">
      <w:pPr>
        <w:keepNext/>
        <w:keepLines/>
        <w:tabs>
          <w:tab w:val="left" w:pos="285"/>
        </w:tabs>
        <w:spacing w:before="120"/>
        <w:jc w:val="center"/>
        <w:outlineLvl w:val="0"/>
        <w:rPr>
          <w:rFonts w:asciiTheme="minorHAnsi" w:eastAsiaTheme="majorEastAsia" w:hAnsiTheme="minorHAnsi" w:cstheme="minorHAnsi"/>
          <w:b/>
          <w:sz w:val="32"/>
          <w:szCs w:val="32"/>
        </w:rPr>
      </w:pPr>
      <w:r w:rsidRPr="00943717">
        <w:rPr>
          <w:rFonts w:asciiTheme="minorHAnsi" w:eastAsiaTheme="majorEastAsia" w:hAnsiTheme="minorHAnsi" w:cstheme="minorHAnsi"/>
          <w:b/>
          <w:sz w:val="32"/>
          <w:szCs w:val="32"/>
        </w:rPr>
        <w:lastRenderedPageBreak/>
        <w:t>Thermal Curling</w:t>
      </w:r>
    </w:p>
    <w:p w:rsidR="00943717" w:rsidRPr="00943717" w:rsidRDefault="00943717" w:rsidP="00943717">
      <w:pPr>
        <w:widowControl/>
        <w:jc w:val="center"/>
        <w:rPr>
          <w:rFonts w:asciiTheme="minorHAnsi" w:eastAsiaTheme="minorEastAsia" w:hAnsiTheme="minorHAnsi" w:cstheme="minorHAnsi"/>
          <w:b/>
          <w:snapToGrid/>
          <w:szCs w:val="24"/>
        </w:rPr>
      </w:pPr>
      <w:r w:rsidRPr="00943717">
        <w:rPr>
          <w:rFonts w:asciiTheme="minorHAnsi" w:eastAsiaTheme="minorEastAsia" w:hAnsiTheme="minorHAnsi" w:cstheme="minorHAnsi"/>
          <w:b/>
          <w:snapToGrid/>
          <w:szCs w:val="24"/>
        </w:rPr>
        <w:t>10 minutes</w:t>
      </w:r>
    </w:p>
    <w:p w:rsidR="00943717" w:rsidRPr="00943717" w:rsidRDefault="00943717" w:rsidP="00943717">
      <w:pPr>
        <w:rPr>
          <w:rFonts w:cstheme="minorHAnsi"/>
        </w:rPr>
      </w:pPr>
    </w:p>
    <w:tbl>
      <w:tblPr>
        <w:tblStyle w:val="TableGrid"/>
        <w:tblW w:w="0" w:type="auto"/>
        <w:tblLook w:val="04A0" w:firstRow="1" w:lastRow="0" w:firstColumn="1" w:lastColumn="0" w:noHBand="0" w:noVBand="1"/>
        <w:tblCaption w:val="Thermal Curling Rubric"/>
        <w:tblDescription w:val="This is the rubric used to evaluate the student during a thermal curling performance."/>
      </w:tblPr>
      <w:tblGrid>
        <w:gridCol w:w="5958"/>
        <w:gridCol w:w="1890"/>
        <w:gridCol w:w="720"/>
        <w:gridCol w:w="720"/>
        <w:gridCol w:w="1260"/>
      </w:tblGrid>
      <w:tr w:rsidR="00943717" w:rsidRPr="00943717" w:rsidTr="00D924AC">
        <w:trPr>
          <w:cantSplit/>
          <w:tblHeader/>
        </w:trPr>
        <w:tc>
          <w:tcPr>
            <w:tcW w:w="5958" w:type="dxa"/>
          </w:tcPr>
          <w:p w:rsidR="00943717" w:rsidRPr="00943717" w:rsidRDefault="00943717" w:rsidP="00943717">
            <w:pPr>
              <w:rPr>
                <w:rFonts w:cstheme="minorHAnsi"/>
                <w:b/>
                <w:sz w:val="28"/>
                <w:szCs w:val="28"/>
              </w:rPr>
            </w:pPr>
            <w:r w:rsidRPr="00943717">
              <w:rPr>
                <w:rFonts w:cstheme="minorHAnsi"/>
                <w:b/>
                <w:sz w:val="28"/>
                <w:szCs w:val="28"/>
              </w:rPr>
              <w:t>Task</w:t>
            </w:r>
          </w:p>
        </w:tc>
        <w:tc>
          <w:tcPr>
            <w:tcW w:w="1890" w:type="dxa"/>
          </w:tcPr>
          <w:p w:rsidR="00943717" w:rsidRPr="00943717" w:rsidRDefault="00943717" w:rsidP="00943717">
            <w:pPr>
              <w:rPr>
                <w:rFonts w:cstheme="minorHAnsi"/>
                <w:b/>
                <w:szCs w:val="24"/>
              </w:rPr>
            </w:pPr>
            <w:r w:rsidRPr="00943717">
              <w:rPr>
                <w:rFonts w:cstheme="minorHAnsi"/>
                <w:b/>
                <w:szCs w:val="24"/>
              </w:rPr>
              <w:t>Possible Points</w:t>
            </w:r>
          </w:p>
        </w:tc>
        <w:tc>
          <w:tcPr>
            <w:tcW w:w="720" w:type="dxa"/>
          </w:tcPr>
          <w:p w:rsidR="00943717" w:rsidRPr="00943717" w:rsidRDefault="00943717" w:rsidP="00943717">
            <w:pPr>
              <w:rPr>
                <w:rFonts w:cstheme="minorHAnsi"/>
                <w:b/>
                <w:szCs w:val="24"/>
              </w:rPr>
            </w:pPr>
            <w:r w:rsidRPr="00943717">
              <w:rPr>
                <w:rFonts w:cstheme="minorHAnsi"/>
                <w:b/>
                <w:szCs w:val="24"/>
              </w:rPr>
              <w:t>Yes</w:t>
            </w:r>
          </w:p>
        </w:tc>
        <w:tc>
          <w:tcPr>
            <w:tcW w:w="720" w:type="dxa"/>
          </w:tcPr>
          <w:p w:rsidR="00943717" w:rsidRPr="00943717" w:rsidRDefault="00943717" w:rsidP="00943717">
            <w:pPr>
              <w:rPr>
                <w:rFonts w:cstheme="minorHAnsi"/>
                <w:b/>
                <w:szCs w:val="24"/>
              </w:rPr>
            </w:pPr>
            <w:r w:rsidRPr="00943717">
              <w:rPr>
                <w:rFonts w:cstheme="minorHAnsi"/>
                <w:b/>
                <w:szCs w:val="24"/>
              </w:rPr>
              <w:t>No</w:t>
            </w:r>
          </w:p>
        </w:tc>
        <w:tc>
          <w:tcPr>
            <w:tcW w:w="1260" w:type="dxa"/>
          </w:tcPr>
          <w:p w:rsidR="00943717" w:rsidRPr="00943717" w:rsidRDefault="00943717" w:rsidP="00943717">
            <w:pPr>
              <w:rPr>
                <w:rFonts w:cstheme="minorHAnsi"/>
                <w:b/>
                <w:szCs w:val="24"/>
              </w:rPr>
            </w:pPr>
            <w:r w:rsidRPr="00943717">
              <w:rPr>
                <w:rFonts w:cstheme="minorHAnsi"/>
                <w:b/>
                <w:szCs w:val="24"/>
              </w:rPr>
              <w:t>Score</w:t>
            </w:r>
          </w:p>
        </w:tc>
      </w:tr>
      <w:tr w:rsidR="00943717" w:rsidRPr="00943717" w:rsidTr="00D924AC">
        <w:tc>
          <w:tcPr>
            <w:tcW w:w="5958" w:type="dxa"/>
          </w:tcPr>
          <w:p w:rsidR="00943717" w:rsidRPr="00943717" w:rsidRDefault="00943717" w:rsidP="00943717">
            <w:pPr>
              <w:rPr>
                <w:rFonts w:cstheme="minorHAnsi"/>
                <w:szCs w:val="24"/>
              </w:rPr>
            </w:pPr>
          </w:p>
        </w:tc>
        <w:tc>
          <w:tcPr>
            <w:tcW w:w="1890" w:type="dxa"/>
          </w:tcPr>
          <w:p w:rsidR="00943717" w:rsidRPr="00943717" w:rsidRDefault="00943717" w:rsidP="00943717">
            <w:pPr>
              <w:rPr>
                <w:rFonts w:cstheme="minorHAnsi"/>
                <w:b/>
                <w:szCs w:val="24"/>
              </w:rPr>
            </w:pPr>
            <w:r w:rsidRPr="00943717">
              <w:rPr>
                <w:rFonts w:cstheme="minorHAnsi"/>
                <w:b/>
                <w:szCs w:val="24"/>
              </w:rPr>
              <w:t>100</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jc w:val="center"/>
              <w:rPr>
                <w:rFonts w:cstheme="minorHAnsi"/>
                <w:b/>
                <w:sz w:val="28"/>
                <w:szCs w:val="28"/>
              </w:rPr>
            </w:pPr>
            <w:r w:rsidRPr="00943717">
              <w:rPr>
                <w:rFonts w:cstheme="minorHAnsi"/>
                <w:b/>
                <w:sz w:val="28"/>
                <w:szCs w:val="28"/>
              </w:rPr>
              <w:t>Demonstration of Thermal Curling</w:t>
            </w:r>
          </w:p>
        </w:tc>
        <w:tc>
          <w:tcPr>
            <w:tcW w:w="189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Sets up implements that are visibly clean &amp; sanitary</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 xml:space="preserve">Tests temperature of iron </w:t>
            </w:r>
            <w:r w:rsidRPr="00943717">
              <w:rPr>
                <w:rFonts w:cstheme="minorHAnsi"/>
                <w:szCs w:val="24"/>
                <w:u w:val="single"/>
              </w:rPr>
              <w:t xml:space="preserve">PRIOR </w:t>
            </w:r>
            <w:r w:rsidRPr="00943717">
              <w:rPr>
                <w:rFonts w:cstheme="minorHAnsi"/>
                <w:szCs w:val="24"/>
              </w:rPr>
              <w:t>to applying to hair</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rPr>
          <w:trHeight w:val="332"/>
        </w:trPr>
        <w:tc>
          <w:tcPr>
            <w:tcW w:w="5958" w:type="dxa"/>
          </w:tcPr>
          <w:p w:rsidR="00943717" w:rsidRPr="00943717" w:rsidRDefault="00943717" w:rsidP="00943717">
            <w:pPr>
              <w:rPr>
                <w:rFonts w:cstheme="minorHAnsi"/>
                <w:szCs w:val="24"/>
              </w:rPr>
            </w:pPr>
            <w:r w:rsidRPr="00943717">
              <w:rPr>
                <w:rFonts w:cstheme="minorHAnsi"/>
                <w:szCs w:val="24"/>
              </w:rPr>
              <w:t>Subsections hair same width as barrel of iron</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Forms a complete curl</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Protects scalp from iron with comb</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Forms curls so that hair is smooth &amp; unmarked</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b/>
                <w:sz w:val="28"/>
                <w:szCs w:val="28"/>
              </w:rPr>
            </w:pPr>
            <w:r w:rsidRPr="00943717">
              <w:rPr>
                <w:rFonts w:cstheme="minorHAnsi"/>
                <w:b/>
                <w:sz w:val="28"/>
                <w:szCs w:val="28"/>
              </w:rPr>
              <w:t>Client protection, Safety &amp; Infection Control</w:t>
            </w:r>
          </w:p>
        </w:tc>
        <w:tc>
          <w:tcPr>
            <w:tcW w:w="189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Uses iron safely at all times</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 xml:space="preserve">Maintains neck strip or towel &amp; drape for protection throughout service </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Disposes of soiled materials using infection control procedures</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Disposes of items to be disinfected in properly labeled receptacle</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Practices infection control procedures safely throughout service</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Maintains work area in a safe manner throughout service</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Maintains client protection throughout service</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szCs w:val="24"/>
              </w:rPr>
            </w:pPr>
            <w:r w:rsidRPr="00943717">
              <w:rPr>
                <w:rFonts w:cstheme="minorHAnsi"/>
                <w:szCs w:val="24"/>
              </w:rPr>
              <w:t>Completes all procedures according to instructions given</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rPr>
          <w:trHeight w:val="359"/>
        </w:trPr>
        <w:tc>
          <w:tcPr>
            <w:tcW w:w="5958" w:type="dxa"/>
          </w:tcPr>
          <w:p w:rsidR="00943717" w:rsidRPr="00943717" w:rsidRDefault="00943717" w:rsidP="00943717">
            <w:pPr>
              <w:rPr>
                <w:rFonts w:cstheme="minorHAnsi"/>
                <w:szCs w:val="24"/>
              </w:rPr>
            </w:pPr>
            <w:r w:rsidRPr="00943717">
              <w:rPr>
                <w:rFonts w:cstheme="minorHAnsi"/>
                <w:szCs w:val="24"/>
              </w:rPr>
              <w:t>All tasks completed in time allotted</w:t>
            </w:r>
          </w:p>
        </w:tc>
        <w:tc>
          <w:tcPr>
            <w:tcW w:w="1890" w:type="dxa"/>
          </w:tcPr>
          <w:p w:rsidR="00943717" w:rsidRPr="00943717" w:rsidRDefault="00943717" w:rsidP="00943717">
            <w:pPr>
              <w:rPr>
                <w:rFonts w:cstheme="minorHAnsi"/>
                <w:szCs w:val="24"/>
              </w:rPr>
            </w:pPr>
            <w:r w:rsidRPr="00943717">
              <w:rPr>
                <w:rFonts w:cstheme="minorHAnsi"/>
                <w:szCs w:val="24"/>
              </w:rPr>
              <w:t>6.66</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r w:rsidR="00943717" w:rsidRPr="00943717" w:rsidTr="00D924AC">
        <w:tc>
          <w:tcPr>
            <w:tcW w:w="5958" w:type="dxa"/>
          </w:tcPr>
          <w:p w:rsidR="00943717" w:rsidRPr="00943717" w:rsidRDefault="00943717" w:rsidP="00943717">
            <w:pPr>
              <w:rPr>
                <w:rFonts w:cstheme="minorHAnsi"/>
                <w:b/>
                <w:sz w:val="28"/>
                <w:szCs w:val="28"/>
              </w:rPr>
            </w:pPr>
            <w:r w:rsidRPr="00943717">
              <w:rPr>
                <w:rFonts w:cstheme="minorHAnsi"/>
                <w:b/>
                <w:sz w:val="28"/>
                <w:szCs w:val="28"/>
              </w:rPr>
              <w:t>Total</w:t>
            </w:r>
          </w:p>
        </w:tc>
        <w:tc>
          <w:tcPr>
            <w:tcW w:w="1890" w:type="dxa"/>
          </w:tcPr>
          <w:p w:rsidR="00943717" w:rsidRPr="00943717" w:rsidRDefault="00943717" w:rsidP="00943717">
            <w:pPr>
              <w:rPr>
                <w:rFonts w:cstheme="minorHAnsi"/>
                <w:szCs w:val="24"/>
              </w:rPr>
            </w:pPr>
            <w:r w:rsidRPr="00943717">
              <w:rPr>
                <w:rFonts w:cstheme="minorHAnsi"/>
                <w:szCs w:val="24"/>
              </w:rPr>
              <w:t>100</w:t>
            </w:r>
          </w:p>
        </w:tc>
        <w:tc>
          <w:tcPr>
            <w:tcW w:w="720" w:type="dxa"/>
          </w:tcPr>
          <w:p w:rsidR="00943717" w:rsidRPr="00943717" w:rsidRDefault="00943717" w:rsidP="00943717">
            <w:pPr>
              <w:rPr>
                <w:rFonts w:cstheme="minorHAnsi"/>
                <w:szCs w:val="24"/>
              </w:rPr>
            </w:pPr>
          </w:p>
        </w:tc>
        <w:tc>
          <w:tcPr>
            <w:tcW w:w="720" w:type="dxa"/>
          </w:tcPr>
          <w:p w:rsidR="00943717" w:rsidRPr="00943717" w:rsidRDefault="00943717" w:rsidP="00943717">
            <w:pPr>
              <w:rPr>
                <w:rFonts w:cstheme="minorHAnsi"/>
                <w:szCs w:val="24"/>
              </w:rPr>
            </w:pPr>
          </w:p>
        </w:tc>
        <w:tc>
          <w:tcPr>
            <w:tcW w:w="1260" w:type="dxa"/>
          </w:tcPr>
          <w:p w:rsidR="00943717" w:rsidRPr="00943717" w:rsidRDefault="00943717" w:rsidP="00943717">
            <w:pPr>
              <w:rPr>
                <w:rFonts w:cstheme="minorHAnsi"/>
                <w:szCs w:val="24"/>
              </w:rPr>
            </w:pPr>
          </w:p>
        </w:tc>
      </w:tr>
    </w:tbl>
    <w:p w:rsidR="00943717" w:rsidRPr="00943717" w:rsidRDefault="00943717" w:rsidP="00943717">
      <w:pPr>
        <w:rPr>
          <w:rFonts w:cs="Arial"/>
          <w:b/>
        </w:rPr>
      </w:pPr>
    </w:p>
    <w:p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3A8"/>
    <w:multiLevelType w:val="hybridMultilevel"/>
    <w:tmpl w:val="2FD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F314227"/>
    <w:multiLevelType w:val="hybridMultilevel"/>
    <w:tmpl w:val="334E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B6DE8"/>
    <w:multiLevelType w:val="hybridMultilevel"/>
    <w:tmpl w:val="7CC4DD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14B1"/>
    <w:multiLevelType w:val="hybridMultilevel"/>
    <w:tmpl w:val="EC36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80F49"/>
    <w:multiLevelType w:val="hybridMultilevel"/>
    <w:tmpl w:val="B026565A"/>
    <w:lvl w:ilvl="0" w:tplc="4BDA7CC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9"/>
  </w:num>
  <w:num w:numId="4">
    <w:abstractNumId w:val="12"/>
  </w:num>
  <w:num w:numId="5">
    <w:abstractNumId w:val="3"/>
  </w:num>
  <w:num w:numId="6">
    <w:abstractNumId w:val="2"/>
  </w:num>
  <w:num w:numId="7">
    <w:abstractNumId w:val="18"/>
  </w:num>
  <w:num w:numId="8">
    <w:abstractNumId w:val="13"/>
  </w:num>
  <w:num w:numId="9">
    <w:abstractNumId w:val="0"/>
  </w:num>
  <w:num w:numId="10">
    <w:abstractNumId w:val="10"/>
  </w:num>
  <w:num w:numId="11">
    <w:abstractNumId w:val="4"/>
  </w:num>
  <w:num w:numId="12">
    <w:abstractNumId w:val="5"/>
  </w:num>
  <w:num w:numId="13">
    <w:abstractNumId w:val="17"/>
  </w:num>
  <w:num w:numId="14">
    <w:abstractNumId w:val="16"/>
  </w:num>
  <w:num w:numId="15">
    <w:abstractNumId w:val="7"/>
  </w:num>
  <w:num w:numId="16">
    <w:abstractNumId w:val="11"/>
  </w:num>
  <w:num w:numId="17">
    <w:abstractNumId w:val="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NzAwsgQyLUwNTZR0lIJTi4sz8/NACkxqAUzV1TcsAAAA"/>
  </w:docVars>
  <w:rsids>
    <w:rsidRoot w:val="00E60A4E"/>
    <w:rsid w:val="00036EE2"/>
    <w:rsid w:val="00041206"/>
    <w:rsid w:val="000534F7"/>
    <w:rsid w:val="000539F6"/>
    <w:rsid w:val="00070E28"/>
    <w:rsid w:val="00073E44"/>
    <w:rsid w:val="0007696D"/>
    <w:rsid w:val="00077527"/>
    <w:rsid w:val="000A7728"/>
    <w:rsid w:val="000B2581"/>
    <w:rsid w:val="000C0F73"/>
    <w:rsid w:val="000C1E60"/>
    <w:rsid w:val="000D4E32"/>
    <w:rsid w:val="000F1ACE"/>
    <w:rsid w:val="000F284C"/>
    <w:rsid w:val="001062F2"/>
    <w:rsid w:val="00132CFE"/>
    <w:rsid w:val="001431EA"/>
    <w:rsid w:val="00147D48"/>
    <w:rsid w:val="00161F5B"/>
    <w:rsid w:val="00163DC6"/>
    <w:rsid w:val="001807F9"/>
    <w:rsid w:val="001A0AB3"/>
    <w:rsid w:val="001A3082"/>
    <w:rsid w:val="001A4925"/>
    <w:rsid w:val="001C454C"/>
    <w:rsid w:val="001D1909"/>
    <w:rsid w:val="001E4D26"/>
    <w:rsid w:val="002048D9"/>
    <w:rsid w:val="0021560A"/>
    <w:rsid w:val="00252974"/>
    <w:rsid w:val="00265F47"/>
    <w:rsid w:val="0027047C"/>
    <w:rsid w:val="00274498"/>
    <w:rsid w:val="00282DF7"/>
    <w:rsid w:val="00292BF5"/>
    <w:rsid w:val="002B37B0"/>
    <w:rsid w:val="002B57DB"/>
    <w:rsid w:val="002B6974"/>
    <w:rsid w:val="002C3E6D"/>
    <w:rsid w:val="002C4488"/>
    <w:rsid w:val="002D1027"/>
    <w:rsid w:val="002D41D2"/>
    <w:rsid w:val="002D6EA3"/>
    <w:rsid w:val="003136CC"/>
    <w:rsid w:val="003271E8"/>
    <w:rsid w:val="00331925"/>
    <w:rsid w:val="003331F4"/>
    <w:rsid w:val="00336709"/>
    <w:rsid w:val="0035152D"/>
    <w:rsid w:val="003567B5"/>
    <w:rsid w:val="00382C6B"/>
    <w:rsid w:val="0039194C"/>
    <w:rsid w:val="003A6BEE"/>
    <w:rsid w:val="003B7C67"/>
    <w:rsid w:val="003C3BA9"/>
    <w:rsid w:val="003D0C43"/>
    <w:rsid w:val="00402B05"/>
    <w:rsid w:val="00405407"/>
    <w:rsid w:val="00407579"/>
    <w:rsid w:val="00414165"/>
    <w:rsid w:val="004162C8"/>
    <w:rsid w:val="004364D5"/>
    <w:rsid w:val="00443437"/>
    <w:rsid w:val="00463958"/>
    <w:rsid w:val="0047148B"/>
    <w:rsid w:val="004724CD"/>
    <w:rsid w:val="00476EB7"/>
    <w:rsid w:val="00482255"/>
    <w:rsid w:val="00484E65"/>
    <w:rsid w:val="004872B5"/>
    <w:rsid w:val="00497691"/>
    <w:rsid w:val="004A59E4"/>
    <w:rsid w:val="004B3E0C"/>
    <w:rsid w:val="004B794A"/>
    <w:rsid w:val="004C2236"/>
    <w:rsid w:val="004D7CA2"/>
    <w:rsid w:val="004F0243"/>
    <w:rsid w:val="004F119C"/>
    <w:rsid w:val="004F7F17"/>
    <w:rsid w:val="00514B8A"/>
    <w:rsid w:val="00515B00"/>
    <w:rsid w:val="0053220B"/>
    <w:rsid w:val="00546FE8"/>
    <w:rsid w:val="00552118"/>
    <w:rsid w:val="005607C8"/>
    <w:rsid w:val="00563C6C"/>
    <w:rsid w:val="00563CF6"/>
    <w:rsid w:val="005751DC"/>
    <w:rsid w:val="005820A8"/>
    <w:rsid w:val="00584F68"/>
    <w:rsid w:val="00596D75"/>
    <w:rsid w:val="005A5276"/>
    <w:rsid w:val="005B471B"/>
    <w:rsid w:val="005B5306"/>
    <w:rsid w:val="005B7C17"/>
    <w:rsid w:val="005C27AE"/>
    <w:rsid w:val="005D59F5"/>
    <w:rsid w:val="005F764B"/>
    <w:rsid w:val="005F7BEA"/>
    <w:rsid w:val="00604531"/>
    <w:rsid w:val="00615BC9"/>
    <w:rsid w:val="00633678"/>
    <w:rsid w:val="00635C79"/>
    <w:rsid w:val="00654C3A"/>
    <w:rsid w:val="00664AAE"/>
    <w:rsid w:val="00672EF9"/>
    <w:rsid w:val="0068554A"/>
    <w:rsid w:val="00690857"/>
    <w:rsid w:val="00691641"/>
    <w:rsid w:val="006B6214"/>
    <w:rsid w:val="006C37EB"/>
    <w:rsid w:val="006C5064"/>
    <w:rsid w:val="006D009A"/>
    <w:rsid w:val="006E57B2"/>
    <w:rsid w:val="006E6262"/>
    <w:rsid w:val="006F6D96"/>
    <w:rsid w:val="00700543"/>
    <w:rsid w:val="007017D8"/>
    <w:rsid w:val="00702141"/>
    <w:rsid w:val="0070293B"/>
    <w:rsid w:val="007130EF"/>
    <w:rsid w:val="007312B9"/>
    <w:rsid w:val="007414CA"/>
    <w:rsid w:val="00743785"/>
    <w:rsid w:val="00746829"/>
    <w:rsid w:val="00752018"/>
    <w:rsid w:val="007609E8"/>
    <w:rsid w:val="007727D2"/>
    <w:rsid w:val="007B330A"/>
    <w:rsid w:val="007C0ADB"/>
    <w:rsid w:val="007C30FD"/>
    <w:rsid w:val="007C4390"/>
    <w:rsid w:val="007C480B"/>
    <w:rsid w:val="007C7E04"/>
    <w:rsid w:val="007E2CE6"/>
    <w:rsid w:val="007E576F"/>
    <w:rsid w:val="007F2B93"/>
    <w:rsid w:val="008039A8"/>
    <w:rsid w:val="00812F4D"/>
    <w:rsid w:val="00822617"/>
    <w:rsid w:val="00837D25"/>
    <w:rsid w:val="00841305"/>
    <w:rsid w:val="008566A7"/>
    <w:rsid w:val="008829BA"/>
    <w:rsid w:val="00885B8B"/>
    <w:rsid w:val="008A7778"/>
    <w:rsid w:val="008B15D9"/>
    <w:rsid w:val="008B2C1C"/>
    <w:rsid w:val="008B6ECA"/>
    <w:rsid w:val="008C2D1B"/>
    <w:rsid w:val="008D3E54"/>
    <w:rsid w:val="008D62ED"/>
    <w:rsid w:val="008D78F5"/>
    <w:rsid w:val="008F5CED"/>
    <w:rsid w:val="00911B9E"/>
    <w:rsid w:val="0092227E"/>
    <w:rsid w:val="0092306F"/>
    <w:rsid w:val="0093689F"/>
    <w:rsid w:val="00940EF3"/>
    <w:rsid w:val="00943717"/>
    <w:rsid w:val="00947BF8"/>
    <w:rsid w:val="00950EF8"/>
    <w:rsid w:val="00961A08"/>
    <w:rsid w:val="00965069"/>
    <w:rsid w:val="00972E0F"/>
    <w:rsid w:val="009767A0"/>
    <w:rsid w:val="00981C85"/>
    <w:rsid w:val="00984C09"/>
    <w:rsid w:val="009855E5"/>
    <w:rsid w:val="0098610A"/>
    <w:rsid w:val="009D168F"/>
    <w:rsid w:val="009E747A"/>
    <w:rsid w:val="00A04B7C"/>
    <w:rsid w:val="00A244FD"/>
    <w:rsid w:val="00A265BB"/>
    <w:rsid w:val="00A273FC"/>
    <w:rsid w:val="00A30E73"/>
    <w:rsid w:val="00A4419A"/>
    <w:rsid w:val="00A46DA6"/>
    <w:rsid w:val="00A726B5"/>
    <w:rsid w:val="00A73ECC"/>
    <w:rsid w:val="00A76FBC"/>
    <w:rsid w:val="00A77843"/>
    <w:rsid w:val="00A80D4F"/>
    <w:rsid w:val="00A836AE"/>
    <w:rsid w:val="00AA2FDF"/>
    <w:rsid w:val="00AA3B46"/>
    <w:rsid w:val="00AC56B7"/>
    <w:rsid w:val="00AD2269"/>
    <w:rsid w:val="00AD4153"/>
    <w:rsid w:val="00B27B72"/>
    <w:rsid w:val="00B301A7"/>
    <w:rsid w:val="00B90BA7"/>
    <w:rsid w:val="00B90F09"/>
    <w:rsid w:val="00B958AD"/>
    <w:rsid w:val="00B95F59"/>
    <w:rsid w:val="00BA61AC"/>
    <w:rsid w:val="00BC6B98"/>
    <w:rsid w:val="00BD0AAC"/>
    <w:rsid w:val="00BD18AF"/>
    <w:rsid w:val="00BF7716"/>
    <w:rsid w:val="00C132C0"/>
    <w:rsid w:val="00C13C3A"/>
    <w:rsid w:val="00C353D9"/>
    <w:rsid w:val="00C45443"/>
    <w:rsid w:val="00C55371"/>
    <w:rsid w:val="00C648A9"/>
    <w:rsid w:val="00C67DEC"/>
    <w:rsid w:val="00C71656"/>
    <w:rsid w:val="00C8243F"/>
    <w:rsid w:val="00C90B14"/>
    <w:rsid w:val="00CB65BA"/>
    <w:rsid w:val="00CD0FF4"/>
    <w:rsid w:val="00CD394F"/>
    <w:rsid w:val="00CD47D4"/>
    <w:rsid w:val="00CD592F"/>
    <w:rsid w:val="00CD6333"/>
    <w:rsid w:val="00D00A17"/>
    <w:rsid w:val="00D02254"/>
    <w:rsid w:val="00D05364"/>
    <w:rsid w:val="00D05A98"/>
    <w:rsid w:val="00D32709"/>
    <w:rsid w:val="00D3438F"/>
    <w:rsid w:val="00D453A8"/>
    <w:rsid w:val="00D534C3"/>
    <w:rsid w:val="00D564FA"/>
    <w:rsid w:val="00D63192"/>
    <w:rsid w:val="00D76434"/>
    <w:rsid w:val="00D76A61"/>
    <w:rsid w:val="00D8012D"/>
    <w:rsid w:val="00D879B9"/>
    <w:rsid w:val="00D924AC"/>
    <w:rsid w:val="00DA57DD"/>
    <w:rsid w:val="00DA5DAC"/>
    <w:rsid w:val="00DC1ECC"/>
    <w:rsid w:val="00DC21BD"/>
    <w:rsid w:val="00DC6224"/>
    <w:rsid w:val="00DD0DE6"/>
    <w:rsid w:val="00DD28C1"/>
    <w:rsid w:val="00DF0240"/>
    <w:rsid w:val="00E07DB1"/>
    <w:rsid w:val="00E130C2"/>
    <w:rsid w:val="00E234BB"/>
    <w:rsid w:val="00E33985"/>
    <w:rsid w:val="00E45FCB"/>
    <w:rsid w:val="00E51EA7"/>
    <w:rsid w:val="00E567F5"/>
    <w:rsid w:val="00E60A4E"/>
    <w:rsid w:val="00E6377A"/>
    <w:rsid w:val="00E77B81"/>
    <w:rsid w:val="00E84C11"/>
    <w:rsid w:val="00EA2A52"/>
    <w:rsid w:val="00EA4F41"/>
    <w:rsid w:val="00EE6A1F"/>
    <w:rsid w:val="00F16CD2"/>
    <w:rsid w:val="00F233AE"/>
    <w:rsid w:val="00F42278"/>
    <w:rsid w:val="00F53595"/>
    <w:rsid w:val="00F749DC"/>
    <w:rsid w:val="00F7673D"/>
    <w:rsid w:val="00F77FD8"/>
    <w:rsid w:val="00F819B0"/>
    <w:rsid w:val="00F83B84"/>
    <w:rsid w:val="00F94028"/>
    <w:rsid w:val="00FA12B1"/>
    <w:rsid w:val="00FA59E9"/>
    <w:rsid w:val="00FA64B8"/>
    <w:rsid w:val="00FA6761"/>
    <w:rsid w:val="00FA7DF5"/>
    <w:rsid w:val="00FC1362"/>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8BCE"/>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92306F"/>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92306F"/>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character" w:customStyle="1" w:styleId="SIDEHEADER">
    <w:name w:val="SIDE HEADER"/>
    <w:uiPriority w:val="99"/>
    <w:rsid w:val="003331F4"/>
    <w:rPr>
      <w:rFonts w:ascii="Times New Roman" w:hAnsi="Times New Roman"/>
    </w:rPr>
  </w:style>
  <w:style w:type="paragraph" w:customStyle="1" w:styleId="xmsonormal">
    <w:name w:val="x_msonormal"/>
    <w:basedOn w:val="Normal"/>
    <w:rsid w:val="00D05A98"/>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0775572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081368904">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166286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ney-ricks@southeasterntech.edu" TargetMode="External"/><Relationship Id="rId13" Type="http://schemas.openxmlformats.org/officeDocument/2006/relationships/hyperlink" Target="mailto:swaters@southeasterntech.edu" TargetMode="External"/><Relationship Id="rId18" Type="http://schemas.openxmlformats.org/officeDocument/2006/relationships/hyperlink" Target="mailto:dscott@southeasterntech.edu" TargetMode="External"/><Relationship Id="rId26" Type="http://schemas.openxmlformats.org/officeDocument/2006/relationships/hyperlink" Target="mailto:ljonas@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hyperlink" Target="mailto:Althea" TargetMode="External"/><Relationship Id="rId12" Type="http://schemas.openxmlformats.org/officeDocument/2006/relationships/hyperlink" Target="mailto:Stephannie%20Waters" TargetMode="External"/><Relationship Id="rId17" Type="http://schemas.openxmlformats.org/officeDocument/2006/relationships/hyperlink" Target="mailto:hthomas@southeasterntech.edu" TargetMode="External"/><Relationship Id="rId25" Type="http://schemas.openxmlformats.org/officeDocument/2006/relationships/hyperlink" Target="mailto:bwilcox@southeasterntech.edu" TargetMode="External"/><Relationship Id="rId2" Type="http://schemas.openxmlformats.org/officeDocument/2006/relationships/styles" Target="styles.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coney-ricks@southeasterntech.edu" TargetMode="External"/><Relationship Id="rId11" Type="http://schemas.openxmlformats.org/officeDocument/2006/relationships/hyperlink" Target="https://www.southeasterntech.edu/covid-19/" TargetMode="External"/><Relationship Id="rId24" Type="http://schemas.openxmlformats.org/officeDocument/2006/relationships/hyperlink" Target="mailto:ljonas@southeasterntech.edu" TargetMode="External"/><Relationship Id="rId5" Type="http://schemas.openxmlformats.org/officeDocument/2006/relationships/image" Target="media/image1.jpeg"/><Relationship Id="rId15" Type="http://schemas.openxmlformats.org/officeDocument/2006/relationships/hyperlink" Target="file:///\\stc-share-vid\shared$\Academic%20Affairs\INSTRUCT\SYLLABI%20and%20LESSON%20PLANS\FY21\Syllabi%20Templates\Summer%20202116%20Syllabi%20Templates\dscott@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file:///\\stc-share-vid\shared$\Academic%20Affairs\INSTRUCT\SYLLABI%20and%20LESSON%20PLANS\FY21\Syllabi%20Templates\Summer%20202116%20Syllabi%20Templates\dscott@southeasterntech.edu" TargetMode="External"/><Relationship Id="rId4" Type="http://schemas.openxmlformats.org/officeDocument/2006/relationships/webSettings" Target="web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dscott@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http://www.southeasterntech.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Althea Coney-Ricks</cp:lastModifiedBy>
  <cp:revision>2</cp:revision>
  <cp:lastPrinted>2022-12-12T15:01:00Z</cp:lastPrinted>
  <dcterms:created xsi:type="dcterms:W3CDTF">2022-12-12T15:05:00Z</dcterms:created>
  <dcterms:modified xsi:type="dcterms:W3CDTF">2022-12-12T15:05:00Z</dcterms:modified>
</cp:coreProperties>
</file>