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21"/>
        <w:gridCol w:w="4855"/>
      </w:tblGrid>
      <w:tr w:rsidR="00E60A4E" w:rsidTr="00C3744F">
        <w:tc>
          <w:tcPr>
            <w:tcW w:w="5058" w:type="dxa"/>
            <w:hideMark/>
          </w:tcPr>
          <w:p w:rsidR="00E60A4E" w:rsidRDefault="00253CD1" w:rsidP="00C3744F">
            <w:pPr>
              <w:widowControl/>
              <w:tabs>
                <w:tab w:val="center" w:pos="5040"/>
              </w:tabs>
              <w:snapToGrid w:val="0"/>
              <w:rPr>
                <w:sz w:val="18"/>
                <w:szCs w:val="18"/>
              </w:rPr>
            </w:pPr>
            <w:r>
              <w:rPr>
                <w:noProof/>
                <w:snapToGrid/>
                <w:sz w:val="18"/>
                <w:szCs w:val="18"/>
              </w:rPr>
              <w:drawing>
                <wp:inline distT="0" distB="0" distL="0" distR="0">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C3744F">
            <w:pPr>
              <w:widowControl/>
              <w:tabs>
                <w:tab w:val="center" w:pos="5040"/>
              </w:tabs>
              <w:jc w:val="center"/>
              <w:rPr>
                <w:sz w:val="32"/>
                <w:szCs w:val="32"/>
              </w:rPr>
            </w:pPr>
          </w:p>
          <w:p w:rsidR="008863C9" w:rsidRPr="00DB3DC6" w:rsidRDefault="008863C9" w:rsidP="008863C9">
            <w:pPr>
              <w:widowControl/>
              <w:tabs>
                <w:tab w:val="center" w:pos="5040"/>
              </w:tabs>
              <w:jc w:val="center"/>
              <w:rPr>
                <w:rFonts w:ascii="Arial" w:hAnsi="Arial" w:cs="Arial"/>
                <w:b/>
                <w:color w:val="0070C0"/>
                <w:sz w:val="28"/>
                <w:szCs w:val="28"/>
              </w:rPr>
            </w:pPr>
            <w:r w:rsidRPr="00DB3DC6">
              <w:rPr>
                <w:rFonts w:ascii="Arial" w:hAnsi="Arial" w:cs="Arial"/>
                <w:b/>
                <w:color w:val="0070C0"/>
                <w:sz w:val="28"/>
                <w:szCs w:val="28"/>
              </w:rPr>
              <w:t>MAST 1120 – Human Pathological Conditions in the Medical Office</w:t>
            </w:r>
          </w:p>
          <w:p w:rsidR="008863C9" w:rsidRPr="00253CD1" w:rsidRDefault="008863C9" w:rsidP="008863C9">
            <w:pPr>
              <w:widowControl/>
              <w:tabs>
                <w:tab w:val="center" w:pos="5040"/>
              </w:tabs>
              <w:jc w:val="center"/>
              <w:rPr>
                <w:rFonts w:ascii="Arial" w:hAnsi="Arial" w:cs="Arial"/>
                <w:b/>
                <w:sz w:val="32"/>
                <w:szCs w:val="32"/>
              </w:rPr>
            </w:pPr>
            <w:r w:rsidRPr="00253CD1">
              <w:rPr>
                <w:rFonts w:ascii="Arial" w:hAnsi="Arial" w:cs="Arial"/>
                <w:b/>
                <w:sz w:val="32"/>
                <w:szCs w:val="32"/>
              </w:rPr>
              <w:t>COURSE SYLLABUS</w:t>
            </w:r>
          </w:p>
          <w:p w:rsidR="00E60A4E" w:rsidRDefault="008863C9" w:rsidP="008863C9">
            <w:pPr>
              <w:widowControl/>
              <w:tabs>
                <w:tab w:val="center" w:pos="5040"/>
              </w:tabs>
              <w:snapToGrid w:val="0"/>
              <w:jc w:val="center"/>
              <w:rPr>
                <w:rFonts w:ascii="Arial" w:hAnsi="Arial" w:cs="Arial"/>
                <w:b/>
                <w:sz w:val="32"/>
                <w:szCs w:val="32"/>
              </w:rPr>
            </w:pPr>
            <w:r>
              <w:rPr>
                <w:rFonts w:ascii="Arial" w:hAnsi="Arial" w:cs="Arial"/>
                <w:b/>
                <w:color w:val="0070C0"/>
                <w:sz w:val="32"/>
                <w:szCs w:val="32"/>
              </w:rPr>
              <w:t>Fall</w:t>
            </w:r>
            <w:r w:rsidRPr="00253CD1">
              <w:rPr>
                <w:rFonts w:ascii="Arial" w:hAnsi="Arial" w:cs="Arial"/>
                <w:b/>
                <w:color w:val="0070C0"/>
                <w:sz w:val="32"/>
                <w:szCs w:val="32"/>
              </w:rPr>
              <w:t xml:space="preserve"> Semester </w:t>
            </w:r>
            <w:r>
              <w:rPr>
                <w:rFonts w:ascii="Arial" w:hAnsi="Arial" w:cs="Arial"/>
                <w:b/>
                <w:color w:val="0070C0"/>
                <w:sz w:val="32"/>
                <w:szCs w:val="32"/>
              </w:rPr>
              <w:t>2015</w:t>
            </w:r>
          </w:p>
        </w:tc>
      </w:tr>
    </w:tbl>
    <w:p w:rsidR="00E60A4E" w:rsidRPr="00984C09" w:rsidRDefault="00E60A4E">
      <w:pPr>
        <w:rPr>
          <w:rFonts w:ascii="Arial" w:hAnsi="Arial" w:cs="Arial"/>
          <w:color w:val="0070C0"/>
          <w:sz w:val="20"/>
        </w:rPr>
      </w:pPr>
    </w:p>
    <w:tbl>
      <w:tblPr>
        <w:tblW w:w="10368" w:type="dxa"/>
        <w:tblLook w:val="04A0" w:firstRow="1" w:lastRow="0" w:firstColumn="1" w:lastColumn="0" w:noHBand="0" w:noVBand="1"/>
      </w:tblPr>
      <w:tblGrid>
        <w:gridCol w:w="4518"/>
        <w:gridCol w:w="5850"/>
      </w:tblGrid>
      <w:tr w:rsidR="00E60A4E" w:rsidRPr="00984C09" w:rsidTr="00C3744F">
        <w:tc>
          <w:tcPr>
            <w:tcW w:w="4518" w:type="dxa"/>
            <w:hideMark/>
          </w:tcPr>
          <w:p w:rsidR="00E60A4E" w:rsidRPr="00984C09" w:rsidRDefault="004D1EB6" w:rsidP="004D1EB6">
            <w:pPr>
              <w:snapToGrid w:val="0"/>
              <w:rPr>
                <w:rFonts w:ascii="Arial Narrow" w:hAnsi="Arial Narrow"/>
                <w:b/>
                <w:bCs/>
                <w:sz w:val="20"/>
              </w:rPr>
            </w:pPr>
            <w:r>
              <w:rPr>
                <w:rFonts w:ascii="Arial Narrow" w:hAnsi="Arial Narrow"/>
                <w:b/>
                <w:bCs/>
                <w:sz w:val="20"/>
              </w:rPr>
              <w:t xml:space="preserve">Semester: </w:t>
            </w:r>
            <w:r w:rsidR="008863C9">
              <w:rPr>
                <w:rFonts w:ascii="Arial Narrow" w:hAnsi="Arial Narrow"/>
                <w:b/>
                <w:bCs/>
                <w:sz w:val="20"/>
              </w:rPr>
              <w:t>Fall 2015</w:t>
            </w:r>
          </w:p>
        </w:tc>
        <w:tc>
          <w:tcPr>
            <w:tcW w:w="5850" w:type="dxa"/>
            <w:hideMark/>
          </w:tcPr>
          <w:p w:rsidR="00E60A4E" w:rsidRPr="00984C09" w:rsidRDefault="00E60A4E" w:rsidP="00EA794D">
            <w:pPr>
              <w:snapToGrid w:val="0"/>
              <w:rPr>
                <w:rFonts w:ascii="Arial Narrow" w:hAnsi="Arial Narrow"/>
                <w:b/>
                <w:sz w:val="20"/>
              </w:rPr>
            </w:pPr>
            <w:r w:rsidRPr="00984C09">
              <w:rPr>
                <w:rFonts w:ascii="Arial Narrow" w:hAnsi="Arial Narrow"/>
                <w:b/>
                <w:sz w:val="20"/>
              </w:rPr>
              <w:t xml:space="preserve">Instructor:  </w:t>
            </w:r>
            <w:r w:rsidR="008863C9">
              <w:rPr>
                <w:rFonts w:ascii="Arial Narrow" w:hAnsi="Arial Narrow"/>
                <w:b/>
                <w:sz w:val="20"/>
              </w:rPr>
              <w:t>Stephannie Waters, AAS, CMA (AAMA)</w:t>
            </w:r>
          </w:p>
        </w:tc>
      </w:tr>
      <w:tr w:rsidR="00E60A4E" w:rsidRPr="00984C09" w:rsidTr="00C3744F">
        <w:tc>
          <w:tcPr>
            <w:tcW w:w="4518" w:type="dxa"/>
            <w:hideMark/>
          </w:tcPr>
          <w:p w:rsidR="00E60A4E" w:rsidRPr="00984C09" w:rsidRDefault="00E60A4E" w:rsidP="00984C09">
            <w:pPr>
              <w:snapToGrid w:val="0"/>
              <w:rPr>
                <w:rFonts w:ascii="Arial Narrow" w:hAnsi="Arial Narrow"/>
                <w:b/>
                <w:bCs/>
                <w:sz w:val="20"/>
              </w:rPr>
            </w:pPr>
            <w:r w:rsidRPr="00984C09">
              <w:rPr>
                <w:rFonts w:ascii="Arial Narrow" w:hAnsi="Arial Narrow"/>
                <w:b/>
                <w:bCs/>
                <w:sz w:val="20"/>
              </w:rPr>
              <w:t xml:space="preserve">Course Title:  </w:t>
            </w:r>
            <w:r w:rsidR="008863C9">
              <w:rPr>
                <w:rFonts w:ascii="Arial Narrow" w:hAnsi="Arial Narrow"/>
                <w:b/>
                <w:bCs/>
                <w:color w:val="0070C0"/>
                <w:sz w:val="20"/>
              </w:rPr>
              <w:t>Human Pathological Conditions in the Medical Office</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Office Hours:   </w:t>
            </w:r>
            <w:r w:rsidR="008863C9">
              <w:rPr>
                <w:rFonts w:ascii="Arial Narrow" w:hAnsi="Arial Narrow"/>
                <w:b/>
                <w:sz w:val="20"/>
              </w:rPr>
              <w:t>M-</w:t>
            </w:r>
            <w:proofErr w:type="spellStart"/>
            <w:r w:rsidR="008863C9">
              <w:rPr>
                <w:rFonts w:ascii="Arial Narrow" w:hAnsi="Arial Narrow"/>
                <w:b/>
                <w:sz w:val="20"/>
              </w:rPr>
              <w:t>Th</w:t>
            </w:r>
            <w:proofErr w:type="spellEnd"/>
            <w:r w:rsidR="008863C9">
              <w:rPr>
                <w:rFonts w:ascii="Arial Narrow" w:hAnsi="Arial Narrow"/>
                <w:b/>
                <w:sz w:val="20"/>
              </w:rPr>
              <w:t xml:space="preserve"> 2:00-5:00</w:t>
            </w:r>
          </w:p>
        </w:tc>
      </w:tr>
      <w:tr w:rsidR="00E60A4E" w:rsidRPr="00984C09" w:rsidTr="00C3744F">
        <w:tc>
          <w:tcPr>
            <w:tcW w:w="4518" w:type="dxa"/>
            <w:hideMark/>
          </w:tcPr>
          <w:p w:rsidR="00E60A4E" w:rsidRPr="00984C09" w:rsidRDefault="006D0D4D" w:rsidP="00EA794D">
            <w:pPr>
              <w:snapToGrid w:val="0"/>
              <w:rPr>
                <w:rFonts w:ascii="Arial Narrow" w:hAnsi="Arial Narrow"/>
                <w:b/>
                <w:bCs/>
                <w:sz w:val="20"/>
              </w:rPr>
            </w:pPr>
            <w:r>
              <w:rPr>
                <w:rFonts w:ascii="Arial Narrow" w:hAnsi="Arial Narrow"/>
                <w:b/>
                <w:bCs/>
                <w:sz w:val="20"/>
              </w:rPr>
              <w:t>Course Number: MAST 1120</w:t>
            </w:r>
          </w:p>
        </w:tc>
        <w:tc>
          <w:tcPr>
            <w:tcW w:w="5850" w:type="dxa"/>
            <w:hideMark/>
          </w:tcPr>
          <w:p w:rsidR="00E60A4E" w:rsidRPr="00984C09" w:rsidRDefault="00E60A4E" w:rsidP="00AA2FDF">
            <w:pPr>
              <w:snapToGrid w:val="0"/>
              <w:rPr>
                <w:rFonts w:ascii="Arial Narrow" w:hAnsi="Arial Narrow"/>
                <w:b/>
                <w:sz w:val="20"/>
              </w:rPr>
            </w:pPr>
            <w:r w:rsidRPr="00984C09">
              <w:rPr>
                <w:rFonts w:ascii="Arial Narrow" w:hAnsi="Arial Narrow"/>
                <w:b/>
                <w:sz w:val="20"/>
              </w:rPr>
              <w:t xml:space="preserve">Office Location: </w:t>
            </w:r>
            <w:r w:rsidR="006D0D4D">
              <w:rPr>
                <w:rFonts w:ascii="Arial Narrow" w:hAnsi="Arial Narrow"/>
                <w:b/>
                <w:sz w:val="20"/>
              </w:rPr>
              <w:t>Room 731, Gillis building</w:t>
            </w:r>
          </w:p>
        </w:tc>
      </w:tr>
      <w:tr w:rsidR="00E60A4E" w:rsidRPr="00984C09" w:rsidTr="00C3744F">
        <w:tc>
          <w:tcPr>
            <w:tcW w:w="4518" w:type="dxa"/>
            <w:hideMark/>
          </w:tcPr>
          <w:p w:rsidR="00E60A4E" w:rsidRPr="00984C09" w:rsidRDefault="00E60A4E" w:rsidP="00C3744F">
            <w:pPr>
              <w:snapToGrid w:val="0"/>
              <w:rPr>
                <w:rFonts w:ascii="Arial Narrow" w:hAnsi="Arial Narrow"/>
                <w:b/>
                <w:bCs/>
                <w:sz w:val="20"/>
              </w:rPr>
            </w:pPr>
            <w:r w:rsidRPr="00984C09">
              <w:rPr>
                <w:rFonts w:ascii="Arial Narrow" w:hAnsi="Arial Narrow"/>
                <w:b/>
                <w:bCs/>
                <w:sz w:val="20"/>
              </w:rPr>
              <w:t xml:space="preserve">Credit Hours/ Minutes:  </w:t>
            </w:r>
            <w:r w:rsidR="006D0D4D">
              <w:rPr>
                <w:rFonts w:ascii="Arial Narrow" w:hAnsi="Arial Narrow"/>
                <w:b/>
                <w:bCs/>
                <w:color w:val="0070C0"/>
                <w:sz w:val="20"/>
              </w:rPr>
              <w:t>2/2250</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Email Address:  </w:t>
            </w:r>
            <w:hyperlink r:id="rId9" w:history="1">
              <w:r w:rsidR="006D0D4D" w:rsidRPr="006D5A3E">
                <w:rPr>
                  <w:rStyle w:val="Hyperlink"/>
                  <w:rFonts w:ascii="Arial Narrow" w:hAnsi="Arial Narrow"/>
                  <w:b/>
                  <w:sz w:val="20"/>
                </w:rPr>
                <w:t>swaters@southeasterntech.edu</w:t>
              </w:r>
            </w:hyperlink>
          </w:p>
        </w:tc>
      </w:tr>
      <w:tr w:rsidR="00E60A4E" w:rsidRPr="00984C09" w:rsidTr="00C3744F">
        <w:tc>
          <w:tcPr>
            <w:tcW w:w="4518" w:type="dxa"/>
            <w:hideMark/>
          </w:tcPr>
          <w:p w:rsidR="00E60A4E" w:rsidRPr="00984C09" w:rsidRDefault="00E60A4E" w:rsidP="00DD5A1C">
            <w:pPr>
              <w:snapToGrid w:val="0"/>
              <w:rPr>
                <w:rFonts w:ascii="Arial Narrow" w:hAnsi="Arial Narrow"/>
                <w:b/>
                <w:bCs/>
                <w:sz w:val="20"/>
              </w:rPr>
            </w:pPr>
            <w:r w:rsidRPr="00984C09">
              <w:rPr>
                <w:rFonts w:ascii="Arial Narrow" w:hAnsi="Arial Narrow"/>
                <w:b/>
                <w:bCs/>
                <w:sz w:val="20"/>
              </w:rPr>
              <w:t xml:space="preserve">Class Location:  </w:t>
            </w:r>
            <w:r w:rsidR="006D0D4D">
              <w:rPr>
                <w:rFonts w:ascii="Arial Narrow" w:hAnsi="Arial Narrow"/>
                <w:b/>
                <w:bCs/>
                <w:sz w:val="20"/>
              </w:rPr>
              <w:t>Room 735, Gillis building</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Phone:  </w:t>
            </w:r>
            <w:r w:rsidR="006D0D4D">
              <w:rPr>
                <w:rFonts w:ascii="Arial Narrow" w:hAnsi="Arial Narrow"/>
                <w:b/>
                <w:sz w:val="20"/>
              </w:rPr>
              <w:t>(912) 538-3195</w:t>
            </w:r>
          </w:p>
        </w:tc>
      </w:tr>
      <w:tr w:rsidR="00E60A4E" w:rsidRPr="00984C09" w:rsidTr="00C3744F">
        <w:tc>
          <w:tcPr>
            <w:tcW w:w="4518" w:type="dxa"/>
            <w:hideMark/>
          </w:tcPr>
          <w:p w:rsidR="00E60A4E" w:rsidRPr="00984C09" w:rsidRDefault="00E60A4E" w:rsidP="00DD5A1C">
            <w:pPr>
              <w:snapToGrid w:val="0"/>
              <w:rPr>
                <w:rFonts w:ascii="Arial Narrow" w:hAnsi="Arial Narrow"/>
                <w:b/>
                <w:bCs/>
                <w:sz w:val="20"/>
              </w:rPr>
            </w:pPr>
            <w:r w:rsidRPr="00984C09">
              <w:rPr>
                <w:rFonts w:ascii="Arial Narrow" w:hAnsi="Arial Narrow"/>
                <w:b/>
                <w:bCs/>
                <w:sz w:val="20"/>
              </w:rPr>
              <w:t xml:space="preserve">Class </w:t>
            </w:r>
            <w:r w:rsidR="000C0F73">
              <w:rPr>
                <w:rFonts w:ascii="Arial Narrow" w:hAnsi="Arial Narrow"/>
                <w:b/>
                <w:bCs/>
                <w:sz w:val="20"/>
              </w:rPr>
              <w:t>Meets</w:t>
            </w:r>
            <w:r w:rsidR="006D0D4D">
              <w:rPr>
                <w:rFonts w:ascii="Arial Narrow" w:hAnsi="Arial Narrow"/>
                <w:b/>
                <w:bCs/>
                <w:sz w:val="20"/>
              </w:rPr>
              <w:t>: 11:15-11:55 M-R</w:t>
            </w:r>
          </w:p>
        </w:tc>
        <w:tc>
          <w:tcPr>
            <w:tcW w:w="5850" w:type="dxa"/>
            <w:hideMark/>
          </w:tcPr>
          <w:p w:rsidR="00E60A4E" w:rsidRPr="00984C09" w:rsidRDefault="00E60A4E" w:rsidP="00C3744F">
            <w:pPr>
              <w:snapToGrid w:val="0"/>
              <w:rPr>
                <w:rFonts w:ascii="Arial Narrow" w:hAnsi="Arial Narrow"/>
                <w:b/>
                <w:sz w:val="20"/>
              </w:rPr>
            </w:pPr>
            <w:r w:rsidRPr="00984C09">
              <w:rPr>
                <w:rFonts w:ascii="Arial Narrow" w:hAnsi="Arial Narrow"/>
                <w:b/>
                <w:sz w:val="20"/>
              </w:rPr>
              <w:t xml:space="preserve">Fax Number: </w:t>
            </w:r>
            <w:r w:rsidR="006D0D4D">
              <w:rPr>
                <w:rFonts w:ascii="Arial Narrow" w:hAnsi="Arial Narrow"/>
                <w:b/>
                <w:sz w:val="20"/>
              </w:rPr>
              <w:t>(912)  538-3106</w:t>
            </w:r>
          </w:p>
        </w:tc>
      </w:tr>
      <w:tr w:rsidR="00E60A4E" w:rsidRPr="00984C09" w:rsidTr="00C3744F">
        <w:tc>
          <w:tcPr>
            <w:tcW w:w="4518" w:type="dxa"/>
            <w:hideMark/>
          </w:tcPr>
          <w:p w:rsidR="00E60A4E" w:rsidRPr="00984C09" w:rsidRDefault="00E60A4E" w:rsidP="00EA794D">
            <w:pPr>
              <w:snapToGrid w:val="0"/>
              <w:rPr>
                <w:rFonts w:ascii="Arial Narrow" w:hAnsi="Arial Narrow"/>
                <w:b/>
                <w:bCs/>
                <w:sz w:val="20"/>
              </w:rPr>
            </w:pPr>
            <w:r w:rsidRPr="00984C09">
              <w:rPr>
                <w:rFonts w:ascii="Arial Narrow" w:hAnsi="Arial Narrow"/>
                <w:b/>
                <w:bCs/>
                <w:sz w:val="20"/>
              </w:rPr>
              <w:t xml:space="preserve">CRN:  </w:t>
            </w:r>
            <w:r w:rsidR="006D0D4D">
              <w:rPr>
                <w:rFonts w:ascii="Arial Narrow" w:hAnsi="Arial Narrow"/>
                <w:b/>
                <w:bCs/>
                <w:sz w:val="20"/>
              </w:rPr>
              <w:t>20292</w:t>
            </w:r>
          </w:p>
        </w:tc>
        <w:tc>
          <w:tcPr>
            <w:tcW w:w="5850" w:type="dxa"/>
            <w:hideMark/>
          </w:tcPr>
          <w:p w:rsidR="00E60A4E" w:rsidRPr="00383972" w:rsidRDefault="00E60A4E" w:rsidP="00383972">
            <w:pPr>
              <w:snapToGrid w:val="0"/>
              <w:rPr>
                <w:rFonts w:ascii="Arial Narrow" w:hAnsi="Arial Narrow"/>
                <w:b/>
                <w:color w:val="00B0F0"/>
                <w:sz w:val="20"/>
              </w:rPr>
            </w:pPr>
            <w:r w:rsidRPr="00984C09">
              <w:rPr>
                <w:rFonts w:ascii="Arial Narrow" w:hAnsi="Arial Narrow"/>
                <w:b/>
                <w:sz w:val="20"/>
              </w:rPr>
              <w:t xml:space="preserve">Tutoring Hours: </w:t>
            </w:r>
            <w:r w:rsidR="00383972">
              <w:rPr>
                <w:rFonts w:ascii="Arial Narrow" w:hAnsi="Arial Narrow"/>
                <w:b/>
                <w:sz w:val="20"/>
              </w:rPr>
              <w:t xml:space="preserve"> </w:t>
            </w:r>
            <w:r w:rsidR="006D0D4D">
              <w:rPr>
                <w:rFonts w:ascii="Arial Narrow" w:hAnsi="Arial Narrow"/>
                <w:b/>
                <w:color w:val="00B0F0"/>
                <w:sz w:val="20"/>
              </w:rPr>
              <w:t>By Appointment</w:t>
            </w:r>
          </w:p>
        </w:tc>
      </w:tr>
    </w:tbl>
    <w:p w:rsidR="00984C09" w:rsidRPr="00984C09" w:rsidRDefault="00984C09">
      <w:pPr>
        <w:rPr>
          <w:rFonts w:ascii="Arial" w:hAnsi="Arial" w:cs="Arial"/>
          <w:sz w:val="20"/>
        </w:rPr>
      </w:pPr>
    </w:p>
    <w:p w:rsidR="00984C09" w:rsidRDefault="00984C09">
      <w:pPr>
        <w:rPr>
          <w:rStyle w:val="SIDEHEADER"/>
          <w:rFonts w:ascii="Arial" w:hAnsi="Arial"/>
          <w:sz w:val="20"/>
        </w:rPr>
      </w:pPr>
      <w:r w:rsidRPr="00984C09">
        <w:rPr>
          <w:rStyle w:val="SIDEHEADER"/>
          <w:rFonts w:ascii="Arial" w:hAnsi="Arial"/>
          <w:sz w:val="20"/>
        </w:rPr>
        <w:t xml:space="preserve">REQUIRED TEXT:  </w:t>
      </w:r>
    </w:p>
    <w:p w:rsidR="006D0D4D" w:rsidRDefault="006D0D4D" w:rsidP="006D0D4D">
      <w:pPr>
        <w:ind w:left="720" w:hanging="720"/>
        <w:rPr>
          <w:rFonts w:ascii="Arial" w:hAnsi="Arial" w:cs="Arial"/>
          <w:color w:val="333333"/>
          <w:sz w:val="21"/>
          <w:szCs w:val="21"/>
          <w:shd w:val="clear" w:color="auto" w:fill="FFFFFF"/>
        </w:rPr>
      </w:pPr>
      <w:r w:rsidRPr="006D0D4D">
        <w:rPr>
          <w:rFonts w:ascii="Arial" w:hAnsi="Arial" w:cs="Arial"/>
          <w:sz w:val="20"/>
          <w:u w:val="single"/>
        </w:rPr>
        <w:t>Human Diseases</w:t>
      </w:r>
      <w:r w:rsidRPr="006D0D4D">
        <w:rPr>
          <w:rFonts w:ascii="Arial" w:hAnsi="Arial" w:cs="Arial"/>
          <w:sz w:val="20"/>
        </w:rPr>
        <w:t>, 4</w:t>
      </w:r>
      <w:r w:rsidRPr="006D0D4D">
        <w:rPr>
          <w:rFonts w:ascii="Arial" w:hAnsi="Arial" w:cs="Arial"/>
          <w:sz w:val="20"/>
          <w:vertAlign w:val="superscript"/>
        </w:rPr>
        <w:t>rd</w:t>
      </w:r>
      <w:r w:rsidRPr="006D0D4D">
        <w:rPr>
          <w:rFonts w:ascii="Arial" w:hAnsi="Arial" w:cs="Arial"/>
          <w:sz w:val="20"/>
        </w:rPr>
        <w:t xml:space="preserve"> Edition, Neighbors &amp; Tannehill-Jones, Thomson Delmar</w:t>
      </w:r>
      <w:r>
        <w:rPr>
          <w:rFonts w:ascii="Arial" w:hAnsi="Arial" w:cs="Arial"/>
          <w:sz w:val="20"/>
        </w:rPr>
        <w:t xml:space="preserve"> Learning Text and </w:t>
      </w:r>
      <w:proofErr w:type="gramStart"/>
      <w:r w:rsidRPr="006D0D4D">
        <w:rPr>
          <w:rFonts w:ascii="Arial" w:hAnsi="Arial" w:cs="Arial"/>
          <w:sz w:val="20"/>
        </w:rPr>
        <w:t>Workbook</w:t>
      </w:r>
      <w:r>
        <w:rPr>
          <w:rFonts w:ascii="Arial" w:hAnsi="Arial" w:cs="Arial"/>
          <w:sz w:val="20"/>
        </w:rPr>
        <w:t xml:space="preserve">  ISBN</w:t>
      </w:r>
      <w:proofErr w:type="gramEnd"/>
      <w:r>
        <w:rPr>
          <w:rFonts w:ascii="Arial" w:hAnsi="Arial" w:cs="Arial"/>
          <w:sz w:val="20"/>
        </w:rPr>
        <w:t xml:space="preserve"> </w:t>
      </w:r>
      <w:r>
        <w:rPr>
          <w:rFonts w:ascii="Arial" w:hAnsi="Arial" w:cs="Arial"/>
          <w:color w:val="333333"/>
          <w:sz w:val="21"/>
          <w:szCs w:val="21"/>
          <w:shd w:val="clear" w:color="auto" w:fill="FFFFFF"/>
        </w:rPr>
        <w:t>9781285065922</w:t>
      </w:r>
    </w:p>
    <w:p w:rsidR="006D0D4D" w:rsidRPr="006D0D4D" w:rsidRDefault="006D0D4D" w:rsidP="006D0D4D">
      <w:pPr>
        <w:ind w:left="720" w:hanging="720"/>
        <w:rPr>
          <w:rFonts w:ascii="Arial" w:hAnsi="Arial" w:cs="Arial"/>
          <w:sz w:val="20"/>
        </w:rPr>
      </w:pPr>
      <w:r>
        <w:rPr>
          <w:noProof/>
          <w:snapToGrid/>
        </w:rPr>
        <w:drawing>
          <wp:inline distT="0" distB="0" distL="0" distR="0" wp14:anchorId="134F657B" wp14:editId="67F4E298">
            <wp:extent cx="987755" cy="1237869"/>
            <wp:effectExtent l="0" t="0" r="3175" b="635"/>
            <wp:docPr id="2" name="Picture 2" descr="Human Diseases, 4th …,978128506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Diseases, 4th …,97812850659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536" cy="1241355"/>
                    </a:xfrm>
                    <a:prstGeom prst="rect">
                      <a:avLst/>
                    </a:prstGeom>
                    <a:noFill/>
                    <a:ln>
                      <a:noFill/>
                    </a:ln>
                  </pic:spPr>
                </pic:pic>
              </a:graphicData>
            </a:graphic>
          </wp:inline>
        </w:drawing>
      </w:r>
    </w:p>
    <w:p w:rsidR="006D0D4D" w:rsidRPr="00984C09" w:rsidRDefault="006D0D4D">
      <w:pPr>
        <w:rPr>
          <w:rStyle w:val="SIDEHEADER"/>
          <w:rFonts w:ascii="Arial" w:hAnsi="Arial"/>
          <w:sz w:val="20"/>
        </w:rPr>
      </w:pPr>
    </w:p>
    <w:p w:rsidR="00984C09" w:rsidRPr="00984C09" w:rsidRDefault="00984C09">
      <w:pPr>
        <w:rPr>
          <w:rStyle w:val="SIDEHEADER"/>
          <w:rFonts w:ascii="Arial" w:hAnsi="Arial"/>
          <w:sz w:val="20"/>
        </w:rPr>
      </w:pPr>
    </w:p>
    <w:p w:rsidR="006D0D4D" w:rsidRDefault="006D0D4D">
      <w:pPr>
        <w:rPr>
          <w:rStyle w:val="SIDEHEADER"/>
          <w:rFonts w:ascii="Arial" w:hAnsi="Arial"/>
          <w:b w:val="0"/>
          <w:sz w:val="20"/>
        </w:rPr>
      </w:pPr>
      <w:r>
        <w:rPr>
          <w:rStyle w:val="SIDEHEADER"/>
          <w:rFonts w:ascii="Arial" w:hAnsi="Arial"/>
          <w:sz w:val="20"/>
        </w:rPr>
        <w:t xml:space="preserve">RECOMMENDED TEXT:  </w:t>
      </w:r>
      <w:r w:rsidRPr="006D0D4D">
        <w:rPr>
          <w:rStyle w:val="SIDEHEADER"/>
          <w:rFonts w:ascii="Arial" w:hAnsi="Arial"/>
          <w:b w:val="0"/>
          <w:sz w:val="20"/>
        </w:rPr>
        <w:t xml:space="preserve">Taber’s </w:t>
      </w:r>
      <w:proofErr w:type="spellStart"/>
      <w:r w:rsidRPr="006D0D4D">
        <w:rPr>
          <w:rStyle w:val="SIDEHEADER"/>
          <w:rFonts w:ascii="Arial" w:hAnsi="Arial"/>
          <w:b w:val="0"/>
          <w:sz w:val="20"/>
        </w:rPr>
        <w:t>Cyclopedic</w:t>
      </w:r>
      <w:proofErr w:type="spellEnd"/>
      <w:r w:rsidRPr="006D0D4D">
        <w:rPr>
          <w:rStyle w:val="SIDEHEADER"/>
          <w:rFonts w:ascii="Arial" w:hAnsi="Arial"/>
          <w:b w:val="0"/>
          <w:sz w:val="20"/>
        </w:rPr>
        <w:t xml:space="preserve"> Medical Dictionary</w:t>
      </w:r>
    </w:p>
    <w:p w:rsidR="006D0D4D" w:rsidRDefault="006D0D4D">
      <w:pPr>
        <w:rPr>
          <w:rStyle w:val="SIDEHEADER"/>
          <w:rFonts w:ascii="Arial" w:hAnsi="Arial"/>
          <w:sz w:val="20"/>
        </w:rPr>
      </w:pPr>
    </w:p>
    <w:p w:rsidR="00984C09" w:rsidRDefault="00984C09">
      <w:pPr>
        <w:rPr>
          <w:rStyle w:val="SIDEHEADER"/>
          <w:rFonts w:ascii="Arial" w:hAnsi="Arial"/>
          <w:sz w:val="20"/>
        </w:rPr>
      </w:pPr>
      <w:r w:rsidRPr="00984C09">
        <w:rPr>
          <w:rStyle w:val="SIDEHEADER"/>
          <w:rFonts w:ascii="Arial" w:hAnsi="Arial"/>
          <w:sz w:val="20"/>
        </w:rPr>
        <w:t>REQUIRED SUPPLIES &amp; SOFTWARE:</w:t>
      </w:r>
    </w:p>
    <w:p w:rsidR="006D0D4D" w:rsidRDefault="006D0D4D" w:rsidP="006D0D4D">
      <w:pPr>
        <w:pStyle w:val="ListParagraph"/>
        <w:numPr>
          <w:ilvl w:val="0"/>
          <w:numId w:val="4"/>
        </w:numPr>
        <w:rPr>
          <w:rStyle w:val="SIDEHEADER"/>
          <w:rFonts w:ascii="Arial" w:hAnsi="Arial"/>
          <w:b w:val="0"/>
          <w:sz w:val="20"/>
        </w:rPr>
      </w:pPr>
      <w:r>
        <w:rPr>
          <w:rStyle w:val="SIDEHEADER"/>
          <w:rFonts w:ascii="Arial" w:hAnsi="Arial"/>
          <w:b w:val="0"/>
          <w:sz w:val="20"/>
        </w:rPr>
        <w:t>3 ring binder and paper</w:t>
      </w:r>
    </w:p>
    <w:p w:rsidR="006D0D4D" w:rsidRDefault="006D0D4D" w:rsidP="006D0D4D">
      <w:pPr>
        <w:pStyle w:val="ListParagraph"/>
        <w:numPr>
          <w:ilvl w:val="0"/>
          <w:numId w:val="4"/>
        </w:numPr>
        <w:rPr>
          <w:rStyle w:val="SIDEHEADER"/>
          <w:rFonts w:ascii="Arial" w:hAnsi="Arial"/>
          <w:b w:val="0"/>
          <w:sz w:val="20"/>
        </w:rPr>
      </w:pPr>
      <w:r>
        <w:rPr>
          <w:rStyle w:val="SIDEHEADER"/>
          <w:rFonts w:ascii="Arial" w:hAnsi="Arial"/>
          <w:b w:val="0"/>
          <w:sz w:val="20"/>
        </w:rPr>
        <w:t>Pen, highlighters</w:t>
      </w:r>
    </w:p>
    <w:p w:rsidR="006D0D4D" w:rsidRDefault="006D0D4D" w:rsidP="006D0D4D">
      <w:pPr>
        <w:pStyle w:val="ListParagraph"/>
        <w:numPr>
          <w:ilvl w:val="0"/>
          <w:numId w:val="4"/>
        </w:numPr>
        <w:rPr>
          <w:rStyle w:val="SIDEHEADER"/>
          <w:rFonts w:ascii="Arial" w:hAnsi="Arial"/>
          <w:b w:val="0"/>
          <w:sz w:val="20"/>
        </w:rPr>
      </w:pPr>
      <w:r>
        <w:rPr>
          <w:rStyle w:val="SIDEHEADER"/>
          <w:rFonts w:ascii="Arial" w:hAnsi="Arial"/>
          <w:b w:val="0"/>
          <w:sz w:val="20"/>
        </w:rPr>
        <w:t>5x7 index cards</w:t>
      </w:r>
    </w:p>
    <w:p w:rsidR="006D0D4D" w:rsidRPr="006D0D4D" w:rsidRDefault="006D0D4D" w:rsidP="006D0D4D">
      <w:pPr>
        <w:pStyle w:val="ListParagraph"/>
        <w:numPr>
          <w:ilvl w:val="0"/>
          <w:numId w:val="4"/>
        </w:numPr>
        <w:rPr>
          <w:rStyle w:val="SIDEHEADER"/>
          <w:rFonts w:ascii="Arial" w:hAnsi="Arial"/>
          <w:b w:val="0"/>
          <w:sz w:val="20"/>
        </w:rPr>
      </w:pPr>
      <w:r>
        <w:rPr>
          <w:rStyle w:val="SIDEHEADER"/>
          <w:rFonts w:ascii="Arial" w:hAnsi="Arial"/>
          <w:b w:val="0"/>
          <w:sz w:val="20"/>
        </w:rPr>
        <w:t>Other supplies as deemed necessary throughout the semester</w:t>
      </w:r>
    </w:p>
    <w:p w:rsidR="00984C09" w:rsidRPr="00984C09" w:rsidRDefault="00984C09">
      <w:pPr>
        <w:rPr>
          <w:rStyle w:val="SIDEHEADER"/>
          <w:rFonts w:ascii="Arial" w:hAnsi="Arial"/>
          <w:sz w:val="20"/>
        </w:rPr>
      </w:pPr>
    </w:p>
    <w:p w:rsidR="00984C09" w:rsidRDefault="00984C09">
      <w:pPr>
        <w:rPr>
          <w:rStyle w:val="SIDEHEADER"/>
          <w:rFonts w:ascii="Arial" w:hAnsi="Arial"/>
          <w:sz w:val="20"/>
        </w:rPr>
      </w:pPr>
      <w:r w:rsidRPr="00984C09">
        <w:rPr>
          <w:rStyle w:val="SIDEHEADER"/>
          <w:rFonts w:ascii="Arial" w:hAnsi="Arial"/>
          <w:sz w:val="20"/>
        </w:rPr>
        <w:t xml:space="preserve">COURSE DESCRIPTION:  </w:t>
      </w:r>
    </w:p>
    <w:p w:rsidR="006D0D4D" w:rsidRDefault="006D0D4D">
      <w:pPr>
        <w:rPr>
          <w:rStyle w:val="SIDEHEADER"/>
          <w:rFonts w:ascii="Arial" w:hAnsi="Arial"/>
          <w:sz w:val="20"/>
        </w:rPr>
      </w:pPr>
    </w:p>
    <w:p w:rsidR="006D0D4D" w:rsidRPr="007D5780" w:rsidRDefault="006D0D4D" w:rsidP="006D0D4D">
      <w:pPr>
        <w:autoSpaceDE w:val="0"/>
        <w:autoSpaceDN w:val="0"/>
        <w:adjustRightInd w:val="0"/>
        <w:rPr>
          <w:rFonts w:ascii="Arial" w:hAnsi="Arial" w:cs="Arial"/>
          <w:sz w:val="20"/>
        </w:rPr>
      </w:pPr>
      <w:r w:rsidRPr="007D5780">
        <w:rPr>
          <w:rFonts w:ascii="Arial" w:hAnsi="Arial" w:cs="Arial"/>
          <w:sz w:val="20"/>
        </w:rPr>
        <w:t>MAST 1120 provides fundamental information concerning common diseases and disorders of each body system. For each system, the disease or disorder is highlighted including: description, etiology, signs and symptoms, diagnostic procedures, treatment, management, prognosis, and prevention. Topics include: introduction to disease and diseases of body systems.</w:t>
      </w:r>
    </w:p>
    <w:p w:rsidR="006D0D4D" w:rsidRPr="006D0D4D" w:rsidRDefault="006D0D4D">
      <w:pPr>
        <w:rPr>
          <w:rStyle w:val="SIDEHEADER"/>
          <w:rFonts w:ascii="Arial" w:hAnsi="Arial"/>
          <w:b w:val="0"/>
          <w:sz w:val="20"/>
          <w:u w:val="single"/>
        </w:rPr>
      </w:pPr>
    </w:p>
    <w:p w:rsidR="00984C09" w:rsidRPr="00984C09" w:rsidRDefault="00984C09">
      <w:pPr>
        <w:rPr>
          <w:rStyle w:val="SIDEHEADER"/>
          <w:rFonts w:ascii="Arial" w:hAnsi="Arial"/>
          <w:sz w:val="20"/>
        </w:rPr>
      </w:pPr>
    </w:p>
    <w:p w:rsidR="00984C09" w:rsidRDefault="00984C09">
      <w:pPr>
        <w:rPr>
          <w:rStyle w:val="SIDEHEADER"/>
          <w:rFonts w:ascii="Arial" w:hAnsi="Arial"/>
          <w:sz w:val="20"/>
        </w:rPr>
      </w:pPr>
      <w:r w:rsidRPr="00984C09">
        <w:rPr>
          <w:rStyle w:val="SIDEHEADER"/>
          <w:rFonts w:ascii="Arial" w:hAnsi="Arial"/>
          <w:sz w:val="20"/>
        </w:rPr>
        <w:t xml:space="preserve">MAJOR COURSE COMPETENCIES:  </w:t>
      </w:r>
    </w:p>
    <w:p w:rsidR="006D0D4D" w:rsidRPr="006D0D4D" w:rsidRDefault="006D0D4D" w:rsidP="006D0D4D">
      <w:pPr>
        <w:pStyle w:val="ListParagraph"/>
        <w:numPr>
          <w:ilvl w:val="0"/>
          <w:numId w:val="5"/>
        </w:numPr>
        <w:rPr>
          <w:rStyle w:val="SIDEHEADER"/>
          <w:rFonts w:ascii="Arial" w:hAnsi="Arial"/>
          <w:b w:val="0"/>
          <w:sz w:val="20"/>
        </w:rPr>
      </w:pPr>
      <w:r w:rsidRPr="006D0D4D">
        <w:rPr>
          <w:rStyle w:val="SIDEHEADER"/>
          <w:rFonts w:ascii="Arial" w:hAnsi="Arial"/>
          <w:b w:val="0"/>
          <w:sz w:val="20"/>
        </w:rPr>
        <w:t>Introduction to Disease</w:t>
      </w:r>
    </w:p>
    <w:p w:rsidR="006D0D4D" w:rsidRDefault="006D0D4D" w:rsidP="006D0D4D">
      <w:pPr>
        <w:pStyle w:val="ListParagraph"/>
        <w:numPr>
          <w:ilvl w:val="0"/>
          <w:numId w:val="5"/>
        </w:numPr>
        <w:rPr>
          <w:rStyle w:val="SIDEHEADER"/>
          <w:rFonts w:ascii="Arial" w:hAnsi="Arial"/>
          <w:b w:val="0"/>
          <w:sz w:val="20"/>
        </w:rPr>
      </w:pPr>
      <w:r w:rsidRPr="006D0D4D">
        <w:rPr>
          <w:rStyle w:val="SIDEHEADER"/>
          <w:rFonts w:ascii="Arial" w:hAnsi="Arial"/>
          <w:b w:val="0"/>
          <w:sz w:val="20"/>
        </w:rPr>
        <w:t>Diseases of Body Systems</w:t>
      </w:r>
    </w:p>
    <w:p w:rsidR="006D0D4D" w:rsidRPr="006D0D4D" w:rsidRDefault="006D0D4D" w:rsidP="006D0D4D">
      <w:pPr>
        <w:pStyle w:val="ListParagraph"/>
        <w:numPr>
          <w:ilvl w:val="0"/>
          <w:numId w:val="5"/>
        </w:numPr>
        <w:rPr>
          <w:rStyle w:val="SIDEHEADER"/>
          <w:rFonts w:ascii="Arial" w:hAnsi="Arial"/>
          <w:b w:val="0"/>
          <w:sz w:val="20"/>
        </w:rPr>
      </w:pPr>
    </w:p>
    <w:p w:rsidR="00984C09" w:rsidRPr="00984C09" w:rsidRDefault="00984C09">
      <w:pPr>
        <w:rPr>
          <w:rStyle w:val="SIDEHEADER"/>
          <w:rFonts w:ascii="Arial" w:hAnsi="Arial"/>
          <w:sz w:val="20"/>
        </w:rPr>
      </w:pPr>
      <w:r w:rsidRPr="00984C09">
        <w:rPr>
          <w:rStyle w:val="SIDEHEADER"/>
          <w:rFonts w:ascii="Arial" w:hAnsi="Arial"/>
          <w:sz w:val="20"/>
        </w:rPr>
        <w:t xml:space="preserve">PREREQUISITE(S): </w:t>
      </w:r>
      <w:r w:rsidR="006D0D4D">
        <w:rPr>
          <w:rStyle w:val="SIDEHEADER"/>
          <w:rFonts w:ascii="Arial" w:hAnsi="Arial"/>
          <w:b w:val="0"/>
          <w:color w:val="0070C0"/>
          <w:sz w:val="20"/>
        </w:rPr>
        <w:t>ALHS 1011, ALHS 1090</w:t>
      </w:r>
    </w:p>
    <w:p w:rsidR="00984C09" w:rsidRPr="00984C09" w:rsidRDefault="00984C09">
      <w:pPr>
        <w:rPr>
          <w:rStyle w:val="SIDEHEADER"/>
          <w:rFonts w:ascii="Arial" w:hAnsi="Arial"/>
          <w:sz w:val="20"/>
        </w:rPr>
      </w:pPr>
    </w:p>
    <w:p w:rsidR="006D0D4D" w:rsidRDefault="006D0D4D">
      <w:pPr>
        <w:rPr>
          <w:rStyle w:val="SIDEHEADER"/>
          <w:rFonts w:ascii="Arial" w:hAnsi="Arial"/>
          <w:sz w:val="20"/>
        </w:rPr>
      </w:pPr>
    </w:p>
    <w:p w:rsidR="006D0D4D" w:rsidRDefault="006D0D4D">
      <w:pPr>
        <w:rPr>
          <w:rStyle w:val="SIDEHEADER"/>
          <w:rFonts w:ascii="Arial" w:hAnsi="Arial"/>
          <w:sz w:val="20"/>
        </w:rPr>
      </w:pPr>
    </w:p>
    <w:p w:rsidR="006D0D4D" w:rsidRDefault="006D0D4D">
      <w:pPr>
        <w:rPr>
          <w:rStyle w:val="SIDEHEADER"/>
          <w:rFonts w:ascii="Arial" w:hAnsi="Arial"/>
          <w:sz w:val="20"/>
        </w:rPr>
      </w:pPr>
    </w:p>
    <w:p w:rsidR="00984C09" w:rsidRDefault="00984C09">
      <w:pPr>
        <w:rPr>
          <w:rStyle w:val="SIDEHEADER"/>
          <w:rFonts w:ascii="Arial" w:hAnsi="Arial"/>
          <w:b w:val="0"/>
          <w:color w:val="0070C0"/>
          <w:sz w:val="20"/>
        </w:rPr>
      </w:pPr>
      <w:r w:rsidRPr="00984C09">
        <w:rPr>
          <w:rStyle w:val="SIDEHEADER"/>
          <w:rFonts w:ascii="Arial" w:hAnsi="Arial"/>
          <w:sz w:val="20"/>
        </w:rPr>
        <w:lastRenderedPageBreak/>
        <w:t xml:space="preserve">COURSE OUTLINE:  </w:t>
      </w:r>
    </w:p>
    <w:tbl>
      <w:tblPr>
        <w:tblW w:w="10440" w:type="dxa"/>
        <w:tblInd w:w="108" w:type="dxa"/>
        <w:tblLayout w:type="fixed"/>
        <w:tblLook w:val="01E0" w:firstRow="1" w:lastRow="1" w:firstColumn="1" w:lastColumn="1" w:noHBand="0" w:noVBand="0"/>
      </w:tblPr>
      <w:tblGrid>
        <w:gridCol w:w="716"/>
        <w:gridCol w:w="9274"/>
        <w:gridCol w:w="450"/>
      </w:tblGrid>
      <w:tr w:rsidR="006D0D4D" w:rsidRPr="001C5BC4" w:rsidTr="00D42824">
        <w:tc>
          <w:tcPr>
            <w:tcW w:w="10440" w:type="dxa"/>
            <w:gridSpan w:val="3"/>
          </w:tcPr>
          <w:p w:rsidR="006D0D4D" w:rsidRPr="001C5BC4" w:rsidRDefault="006D0D4D" w:rsidP="006D0D4D">
            <w:pPr>
              <w:pStyle w:val="ListParagraph"/>
              <w:widowControl/>
              <w:numPr>
                <w:ilvl w:val="0"/>
                <w:numId w:val="6"/>
              </w:numPr>
              <w:ind w:left="342"/>
              <w:rPr>
                <w:rFonts w:ascii="Arial" w:hAnsi="Arial" w:cs="Arial"/>
                <w:color w:val="000000"/>
                <w:sz w:val="20"/>
              </w:rPr>
            </w:pPr>
            <w:r w:rsidRPr="001C5BC4">
              <w:rPr>
                <w:rFonts w:ascii="Arial" w:hAnsi="Arial" w:cs="Arial"/>
                <w:color w:val="000000"/>
                <w:sz w:val="20"/>
              </w:rPr>
              <w:t>Introduction to Disease</w:t>
            </w:r>
          </w:p>
        </w:tc>
      </w:tr>
      <w:tr w:rsidR="006D0D4D" w:rsidRPr="00775A21" w:rsidTr="00D42824">
        <w:trPr>
          <w:gridAfter w:val="1"/>
          <w:wAfter w:w="450" w:type="dxa"/>
        </w:trPr>
        <w:tc>
          <w:tcPr>
            <w:tcW w:w="716" w:type="dxa"/>
          </w:tcPr>
          <w:p w:rsidR="006D0D4D" w:rsidRPr="00775A21" w:rsidRDefault="006D0D4D" w:rsidP="00D42824">
            <w:pPr>
              <w:rPr>
                <w:rFonts w:ascii="Arial" w:hAnsi="Arial" w:cs="Arial"/>
                <w:b/>
                <w:bCs/>
                <w:sz w:val="20"/>
              </w:rPr>
            </w:pPr>
          </w:p>
        </w:tc>
        <w:tc>
          <w:tcPr>
            <w:tcW w:w="9274" w:type="dxa"/>
          </w:tcPr>
          <w:p w:rsidR="006D0D4D" w:rsidRPr="00775A21" w:rsidRDefault="006D0D4D" w:rsidP="00D42824">
            <w:pPr>
              <w:jc w:val="center"/>
              <w:rPr>
                <w:rFonts w:ascii="Arial" w:hAnsi="Arial" w:cs="Arial"/>
                <w:b/>
                <w:bCs/>
                <w:sz w:val="20"/>
              </w:rPr>
            </w:pP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1.</w:t>
            </w:r>
          </w:p>
        </w:tc>
        <w:tc>
          <w:tcPr>
            <w:tcW w:w="9274" w:type="dxa"/>
          </w:tcPr>
          <w:p w:rsidR="006D0D4D" w:rsidRPr="00775A21" w:rsidRDefault="006D0D4D" w:rsidP="00D42824">
            <w:pPr>
              <w:tabs>
                <w:tab w:val="left" w:pos="480"/>
              </w:tabs>
              <w:rPr>
                <w:rFonts w:ascii="Arial" w:hAnsi="Arial" w:cs="Arial"/>
                <w:b/>
                <w:bCs/>
                <w:sz w:val="20"/>
              </w:rPr>
            </w:pPr>
            <w:r w:rsidRPr="00775A21">
              <w:rPr>
                <w:rFonts w:ascii="Arial" w:hAnsi="Arial" w:cs="Arial"/>
                <w:color w:val="000000"/>
                <w:sz w:val="20"/>
              </w:rPr>
              <w:t>Establish the most common causes of human disease and disorders.</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2.</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Describe the most common treatment modalities.</w:t>
            </w:r>
          </w:p>
        </w:tc>
      </w:tr>
      <w:tr w:rsidR="006D0D4D" w:rsidRPr="001C5BC4" w:rsidTr="00D42824">
        <w:trPr>
          <w:gridAfter w:val="1"/>
          <w:wAfter w:w="450" w:type="dxa"/>
        </w:trPr>
        <w:tc>
          <w:tcPr>
            <w:tcW w:w="9990" w:type="dxa"/>
            <w:gridSpan w:val="2"/>
          </w:tcPr>
          <w:p w:rsidR="006D0D4D" w:rsidRDefault="006D0D4D" w:rsidP="00D42824">
            <w:pPr>
              <w:rPr>
                <w:rFonts w:ascii="Arial" w:hAnsi="Arial" w:cs="Arial"/>
                <w:b/>
                <w:bCs/>
                <w:sz w:val="20"/>
              </w:rPr>
            </w:pPr>
          </w:p>
          <w:p w:rsidR="006D0D4D" w:rsidRPr="001C5BC4" w:rsidRDefault="006D0D4D" w:rsidP="006D0D4D">
            <w:pPr>
              <w:pStyle w:val="ListParagraph"/>
              <w:widowControl/>
              <w:numPr>
                <w:ilvl w:val="0"/>
                <w:numId w:val="6"/>
              </w:numPr>
              <w:ind w:left="342"/>
              <w:rPr>
                <w:rFonts w:ascii="Arial" w:hAnsi="Arial" w:cs="Arial"/>
                <w:bCs/>
                <w:sz w:val="20"/>
              </w:rPr>
            </w:pPr>
            <w:r w:rsidRPr="001C5BC4">
              <w:rPr>
                <w:rFonts w:ascii="Arial" w:hAnsi="Arial" w:cs="Arial"/>
                <w:bCs/>
                <w:sz w:val="20"/>
              </w:rPr>
              <w:t>Diseases of Body Systems</w:t>
            </w:r>
          </w:p>
        </w:tc>
      </w:tr>
      <w:tr w:rsidR="006D0D4D" w:rsidRPr="00775A21" w:rsidTr="00D42824">
        <w:trPr>
          <w:gridAfter w:val="1"/>
          <w:wAfter w:w="450" w:type="dxa"/>
        </w:trPr>
        <w:tc>
          <w:tcPr>
            <w:tcW w:w="716" w:type="dxa"/>
          </w:tcPr>
          <w:p w:rsidR="006D0D4D" w:rsidRPr="00775A21" w:rsidRDefault="006D0D4D" w:rsidP="00D42824">
            <w:pPr>
              <w:rPr>
                <w:rFonts w:ascii="Arial" w:hAnsi="Arial" w:cs="Arial"/>
                <w:b/>
                <w:bCs/>
                <w:sz w:val="20"/>
              </w:rPr>
            </w:pPr>
          </w:p>
        </w:tc>
        <w:tc>
          <w:tcPr>
            <w:tcW w:w="9274" w:type="dxa"/>
          </w:tcPr>
          <w:p w:rsidR="006D0D4D" w:rsidRPr="00775A21" w:rsidRDefault="006D0D4D" w:rsidP="00D42824">
            <w:pPr>
              <w:jc w:val="center"/>
              <w:rPr>
                <w:rFonts w:ascii="Arial" w:hAnsi="Arial" w:cs="Arial"/>
                <w:b/>
                <w:bCs/>
                <w:sz w:val="20"/>
              </w:rPr>
            </w:pP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1.</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common diseases and disorders of the cardiovascular system including the blood, heart, and vessels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2.</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common diseases and disorders of the musculoskeletal system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3.</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common diseases and disorders of the integumentary system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4.</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common diseases and disorders of the digestive system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5.</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common diseases and disorders of the respiratory system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6.</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common diseases and disorders of the urinary system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7.</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disorders of importance in fluids, electrolytes, and acid-base balance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8.</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common diseases and disorders of the male reproductive system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9.</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common diseases and disorders of the female reproductive system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10.</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common diseases and disorders of the endocrine system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11.</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common diseases and disorders of the nervous system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12.</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common diseases and disorders of the sensory system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13.</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common diseases and disorders of the immune system and their treatment including nutritional support.</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14.</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Characterize the care, prevention, and treatment for HIV and associated processes such as AIDS.</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15.</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Examine immunological agents in the prevention and treatment of disease and disorders.</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16.</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Recognize the diagnosis and treatment of hypersensitivity responses.</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17.</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Examine the etiology of cancer.</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18.</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Compare and contrast benign and malignant cancers.</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19.</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Distinguish the main classifications for cancer.</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20.</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Classify the grading and staging of neoplasms and their use in medical practice.</w:t>
            </w:r>
          </w:p>
        </w:tc>
      </w:tr>
      <w:tr w:rsidR="006D0D4D" w:rsidRPr="00775A21" w:rsidTr="00D42824">
        <w:trPr>
          <w:gridAfter w:val="1"/>
          <w:wAfter w:w="450" w:type="dxa"/>
        </w:trPr>
        <w:tc>
          <w:tcPr>
            <w:tcW w:w="716" w:type="dxa"/>
          </w:tcPr>
          <w:p w:rsidR="006D0D4D" w:rsidRPr="00775A21" w:rsidRDefault="006D0D4D" w:rsidP="00D42824">
            <w:pPr>
              <w:jc w:val="center"/>
              <w:rPr>
                <w:rFonts w:ascii="Arial" w:hAnsi="Arial" w:cs="Arial"/>
                <w:b/>
                <w:bCs/>
                <w:sz w:val="20"/>
              </w:rPr>
            </w:pPr>
            <w:r w:rsidRPr="00775A21">
              <w:rPr>
                <w:rFonts w:ascii="Arial" w:hAnsi="Arial" w:cs="Arial"/>
                <w:b/>
                <w:bCs/>
                <w:sz w:val="20"/>
              </w:rPr>
              <w:t>21.</w:t>
            </w:r>
          </w:p>
        </w:tc>
        <w:tc>
          <w:tcPr>
            <w:tcW w:w="9274" w:type="dxa"/>
          </w:tcPr>
          <w:p w:rsidR="006D0D4D" w:rsidRPr="00775A21" w:rsidRDefault="006D0D4D" w:rsidP="00D42824">
            <w:pPr>
              <w:rPr>
                <w:rFonts w:ascii="Arial" w:hAnsi="Arial" w:cs="Arial"/>
                <w:b/>
                <w:bCs/>
                <w:sz w:val="20"/>
              </w:rPr>
            </w:pPr>
            <w:r w:rsidRPr="00775A21">
              <w:rPr>
                <w:rFonts w:ascii="Arial" w:hAnsi="Arial" w:cs="Arial"/>
                <w:color w:val="000000"/>
                <w:sz w:val="20"/>
              </w:rPr>
              <w:t>Appraise the major forms of cancer treatment and their advantages and disadvantages.</w:t>
            </w:r>
          </w:p>
        </w:tc>
      </w:tr>
    </w:tbl>
    <w:p w:rsidR="006D0D4D" w:rsidRPr="00984C09" w:rsidRDefault="006D0D4D">
      <w:pPr>
        <w:rPr>
          <w:rStyle w:val="SIDEHEADER"/>
          <w:rFonts w:ascii="Arial" w:hAnsi="Arial"/>
          <w:color w:val="0070C0"/>
          <w:sz w:val="20"/>
        </w:rPr>
      </w:pPr>
    </w:p>
    <w:p w:rsidR="00984C09" w:rsidRPr="0072346A" w:rsidRDefault="00984C09">
      <w:pPr>
        <w:rPr>
          <w:rStyle w:val="SIDEHEADER"/>
          <w:rFonts w:ascii="Arial" w:hAnsi="Arial"/>
          <w:sz w:val="20"/>
        </w:rPr>
      </w:pPr>
    </w:p>
    <w:p w:rsidR="00984C09" w:rsidRPr="00984C09" w:rsidRDefault="00984C09" w:rsidP="00984C09">
      <w:pPr>
        <w:widowControl/>
        <w:rPr>
          <w:rFonts w:ascii="Arial" w:hAnsi="Arial" w:cs="Arial"/>
          <w:sz w:val="20"/>
        </w:rPr>
      </w:pPr>
      <w:r w:rsidRPr="00984C09">
        <w:rPr>
          <w:rStyle w:val="SIDEHEADER"/>
          <w:rFonts w:ascii="Arial" w:hAnsi="Arial" w:cs="Arial"/>
          <w:sz w:val="20"/>
        </w:rPr>
        <w:t xml:space="preserve">GENERAL EDUCATION CORE COMPETENCIES: </w:t>
      </w:r>
      <w:r w:rsidRPr="00984C09">
        <w:rPr>
          <w:rFonts w:ascii="Arial" w:hAnsi="Arial" w:cs="Arial"/>
          <w:sz w:val="20"/>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read, analyze, and interpret information.</w:t>
      </w:r>
    </w:p>
    <w:p w:rsidR="00984C09" w:rsidRPr="00984C09" w:rsidRDefault="00984C09">
      <w:pPr>
        <w:rPr>
          <w:rStyle w:val="SIDEHEADER"/>
          <w:rFonts w:ascii="Arial" w:hAnsi="Arial" w:cs="Arial"/>
          <w:sz w:val="20"/>
        </w:rPr>
      </w:pPr>
    </w:p>
    <w:p w:rsidR="00984C09" w:rsidRPr="00984C09" w:rsidRDefault="00984C09" w:rsidP="00984C09">
      <w:pPr>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984C09" w:rsidRDefault="00984C09">
      <w:pPr>
        <w:rPr>
          <w:rStyle w:val="SIDEHEADER"/>
          <w:rFonts w:ascii="Arial" w:hAnsi="Arial"/>
          <w:sz w:val="18"/>
          <w:szCs w:val="18"/>
        </w:rPr>
      </w:pPr>
    </w:p>
    <w:p w:rsidR="00984C09" w:rsidRDefault="00984C09">
      <w:pPr>
        <w:rPr>
          <w:rStyle w:val="SIDEHEADER"/>
          <w:rFonts w:ascii="Arial" w:hAnsi="Arial"/>
          <w:sz w:val="20"/>
        </w:rPr>
      </w:pPr>
      <w:r w:rsidRPr="00070E28">
        <w:rPr>
          <w:rStyle w:val="SIDEHEADER"/>
          <w:rFonts w:ascii="Arial" w:hAnsi="Arial"/>
          <w:sz w:val="20"/>
        </w:rPr>
        <w:t xml:space="preserve">STUDENT REQUIREMENTS: </w:t>
      </w:r>
    </w:p>
    <w:p w:rsidR="006D0D4D" w:rsidRPr="007D5780" w:rsidRDefault="006D0D4D" w:rsidP="006D0D4D">
      <w:pPr>
        <w:outlineLvl w:val="0"/>
        <w:rPr>
          <w:rFonts w:ascii="Arial" w:hAnsi="Arial" w:cs="Arial"/>
          <w:sz w:val="20"/>
        </w:rPr>
      </w:pPr>
      <w:r w:rsidRPr="007D5780">
        <w:rPr>
          <w:rFonts w:ascii="Arial" w:hAnsi="Arial" w:cs="Arial"/>
          <w:sz w:val="20"/>
        </w:rPr>
        <w:t xml:space="preserve">Students are expected to complete all assignments by the due dates.  All students are responsible for policies and procedures in the </w:t>
      </w:r>
      <w:r w:rsidRPr="007D5780">
        <w:rPr>
          <w:rFonts w:ascii="Arial" w:hAnsi="Arial" w:cs="Arial"/>
          <w:i/>
          <w:sz w:val="20"/>
        </w:rPr>
        <w:t>STC E-Catalog</w:t>
      </w:r>
      <w:r w:rsidRPr="007D5780">
        <w:rPr>
          <w:rFonts w:ascii="Arial" w:hAnsi="Arial" w:cs="Arial"/>
          <w:sz w:val="20"/>
        </w:rPr>
        <w:t xml:space="preserve">.  All students are expected to demonstrate preparation for </w:t>
      </w:r>
      <w:r w:rsidRPr="007D5780">
        <w:rPr>
          <w:rFonts w:ascii="Arial" w:hAnsi="Arial" w:cs="Arial"/>
          <w:sz w:val="20"/>
        </w:rPr>
        <w:lastRenderedPageBreak/>
        <w:t>class by having assigned text readings completed prior to class time.  All tests, assignments, and learning activities are to be completed according to the lesson plans/calendar or per instructor’s directions.  The student is completely responsible for all assignments given and for material missed when absent.    Lowest exam grades are not dropped.  If a student is tardy on test day, he/she will need to enter quietly and they will only have the amount of time (per instructor’s discretion) to take the test.  If they do not arrive on time, they may not be able to finish in the time allowed and it would conceivably affect their grade.  If they do not enter quietly, the instructor has the right to refuse allowing them to take the test.</w:t>
      </w:r>
    </w:p>
    <w:p w:rsidR="006D0D4D" w:rsidRPr="006D0D4D" w:rsidRDefault="006D0D4D">
      <w:pPr>
        <w:rPr>
          <w:rStyle w:val="SIDEHEADER"/>
          <w:rFonts w:ascii="Arial" w:hAnsi="Arial"/>
          <w:b w:val="0"/>
          <w:sz w:val="20"/>
        </w:rPr>
      </w:pPr>
    </w:p>
    <w:p w:rsidR="002B57DB" w:rsidRPr="0072346A" w:rsidRDefault="002B57DB" w:rsidP="002B57DB">
      <w:pPr>
        <w:widowControl/>
        <w:rPr>
          <w:rFonts w:ascii="Arial" w:hAnsi="Arial"/>
          <w:sz w:val="18"/>
          <w:szCs w:val="18"/>
        </w:rPr>
      </w:pPr>
    </w:p>
    <w:p w:rsidR="006D0D4D" w:rsidRPr="00850DE0" w:rsidRDefault="00850DE0" w:rsidP="006D0D4D">
      <w:pPr>
        <w:rPr>
          <w:rFonts w:ascii="Arial" w:hAnsi="Arial" w:cs="Arial"/>
          <w:sz w:val="20"/>
        </w:rPr>
      </w:pPr>
      <w:r>
        <w:rPr>
          <w:rFonts w:ascii="Arial" w:hAnsi="Arial" w:cs="Arial"/>
          <w:b/>
          <w:sz w:val="20"/>
        </w:rPr>
        <w:t xml:space="preserve">ATTENDANCE GUIDELINES:  </w:t>
      </w:r>
      <w:r w:rsidR="006D0D4D" w:rsidRPr="00850DE0">
        <w:rPr>
          <w:rFonts w:ascii="Arial" w:hAnsi="Arial" w:cs="Arial"/>
          <w:sz w:val="20"/>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6D0D4D" w:rsidRPr="00850DE0" w:rsidRDefault="006D0D4D" w:rsidP="006D0D4D">
      <w:pPr>
        <w:rPr>
          <w:rFonts w:ascii="Arial" w:hAnsi="Arial" w:cs="Arial"/>
          <w:sz w:val="20"/>
        </w:rPr>
      </w:pPr>
    </w:p>
    <w:p w:rsidR="006D0D4D" w:rsidRPr="00850DE0" w:rsidRDefault="006D0D4D" w:rsidP="006D0D4D">
      <w:pPr>
        <w:rPr>
          <w:rFonts w:ascii="Arial" w:hAnsi="Arial" w:cs="Arial"/>
          <w:sz w:val="20"/>
        </w:rPr>
      </w:pPr>
      <w:r w:rsidRPr="00850DE0">
        <w:rPr>
          <w:rFonts w:ascii="Arial" w:hAnsi="Arial" w:cs="Arial"/>
          <w:sz w:val="20"/>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6D0D4D" w:rsidRPr="00850DE0" w:rsidRDefault="006D0D4D" w:rsidP="006D0D4D">
      <w:pPr>
        <w:rPr>
          <w:rFonts w:ascii="Arial" w:hAnsi="Arial" w:cs="Arial"/>
          <w:sz w:val="20"/>
        </w:rPr>
      </w:pPr>
    </w:p>
    <w:p w:rsidR="006D0D4D" w:rsidRDefault="006D0D4D" w:rsidP="006D0D4D">
      <w:pPr>
        <w:spacing w:after="100"/>
        <w:rPr>
          <w:rFonts w:ascii="Arial" w:hAnsi="Arial" w:cs="Arial"/>
          <w:sz w:val="20"/>
        </w:rPr>
      </w:pPr>
      <w:r w:rsidRPr="00881C57">
        <w:rPr>
          <w:rFonts w:ascii="Arial" w:hAnsi="Arial" w:cs="Arial"/>
          <w:b/>
          <w:caps/>
          <w:sz w:val="20"/>
        </w:rPr>
        <w:t xml:space="preserve">Additional </w:t>
      </w:r>
      <w:r>
        <w:rPr>
          <w:rFonts w:ascii="Arial" w:hAnsi="Arial" w:cs="Arial"/>
          <w:b/>
          <w:caps/>
          <w:sz w:val="20"/>
        </w:rPr>
        <w:t xml:space="preserve">ATTENDANCE </w:t>
      </w:r>
      <w:r w:rsidRPr="00881C57">
        <w:rPr>
          <w:rFonts w:ascii="Arial" w:hAnsi="Arial" w:cs="Arial"/>
          <w:b/>
          <w:caps/>
          <w:sz w:val="20"/>
        </w:rPr>
        <w:t>Provisions</w:t>
      </w:r>
      <w:r w:rsidRPr="00881C57">
        <w:rPr>
          <w:rFonts w:ascii="Arial" w:hAnsi="Arial" w:cs="Arial"/>
          <w:b/>
          <w:sz w:val="20"/>
        </w:rPr>
        <w:br/>
      </w:r>
      <w:r>
        <w:rPr>
          <w:rFonts w:ascii="Arial" w:hAnsi="Arial" w:cs="Arial"/>
          <w:b/>
          <w:bCs/>
          <w:i/>
          <w:iCs/>
          <w:sz w:val="20"/>
        </w:rPr>
        <w:t>Health Sciences</w:t>
      </w:r>
      <w:r w:rsidRPr="00881C57">
        <w:rPr>
          <w:rFonts w:ascii="Arial" w:hAnsi="Arial" w:cs="Arial"/>
          <w:sz w:val="20"/>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6D0D4D" w:rsidRDefault="006D0D4D" w:rsidP="006D0D4D">
      <w:pPr>
        <w:spacing w:after="100"/>
        <w:rPr>
          <w:rFonts w:ascii="Arial" w:hAnsi="Arial" w:cs="Arial"/>
          <w:sz w:val="20"/>
        </w:rPr>
      </w:pPr>
      <w:r w:rsidRPr="004F0243">
        <w:rPr>
          <w:rFonts w:ascii="Arial" w:hAnsi="Arial" w:cs="Arial"/>
          <w:sz w:val="20"/>
        </w:rPr>
        <w:t xml:space="preserve">Attendance is counted from the first scheduled class meeting of each semester. To receive credit for a course a student must attend at least 90% of the scheduled instructional time. </w:t>
      </w:r>
      <w:r>
        <w:rPr>
          <w:rFonts w:ascii="Arial" w:hAnsi="Arial" w:cs="Arial"/>
          <w:sz w:val="20"/>
        </w:rPr>
        <w:t xml:space="preserve">Time and/or </w:t>
      </w:r>
      <w:r w:rsidRPr="004F0243">
        <w:rPr>
          <w:rFonts w:ascii="Arial" w:hAnsi="Arial" w:cs="Arial"/>
          <w:sz w:val="20"/>
        </w:rPr>
        <w:t>work missed due to tardiness or absences must be made up at the convenience of the instructor.</w:t>
      </w:r>
      <w:r>
        <w:rPr>
          <w:rFonts w:ascii="Arial" w:hAnsi="Arial" w:cs="Arial"/>
          <w:sz w:val="20"/>
        </w:rPr>
        <w:t xml:space="preserve">  </w:t>
      </w:r>
      <w:r w:rsidRPr="004F0243">
        <w:rPr>
          <w:rFonts w:ascii="Arial" w:hAnsi="Arial" w:cs="Arial"/>
          <w:sz w:val="20"/>
        </w:rPr>
        <w:t>Any student attending less than the required scheduled instructional time</w:t>
      </w:r>
      <w:r>
        <w:rPr>
          <w:rFonts w:ascii="Arial" w:hAnsi="Arial" w:cs="Arial"/>
          <w:sz w:val="20"/>
        </w:rPr>
        <w:t xml:space="preserve"> (90%)</w:t>
      </w:r>
      <w:r w:rsidRPr="004F0243">
        <w:rPr>
          <w:rFonts w:ascii="Arial" w:hAnsi="Arial" w:cs="Arial"/>
          <w:sz w:val="20"/>
        </w:rPr>
        <w:t xml:space="preserve"> </w:t>
      </w:r>
      <w:r>
        <w:rPr>
          <w:rFonts w:ascii="Arial" w:hAnsi="Arial" w:cs="Arial"/>
          <w:sz w:val="20"/>
        </w:rPr>
        <w:t xml:space="preserve">may be dropped from the course as stated below in the Withdrawal Procedure.  </w:t>
      </w:r>
    </w:p>
    <w:p w:rsidR="006D0D4D" w:rsidRDefault="006D0D4D" w:rsidP="006D0D4D">
      <w:pPr>
        <w:spacing w:after="100"/>
        <w:rPr>
          <w:rFonts w:ascii="Arial" w:hAnsi="Arial" w:cs="Arial"/>
          <w:sz w:val="20"/>
        </w:rPr>
      </w:pPr>
      <w:r w:rsidRPr="00DB7F1A">
        <w:rPr>
          <w:rFonts w:ascii="Arial" w:hAnsi="Arial" w:cs="Arial"/>
          <w:sz w:val="20"/>
        </w:rPr>
        <w:t xml:space="preserve">Tardy means arriving after the scheduled time for instruction to begin. Early departure means leaving before the end of the scheduled time. Three (3) </w:t>
      </w:r>
      <w:proofErr w:type="spellStart"/>
      <w:r w:rsidRPr="00DB7F1A">
        <w:rPr>
          <w:rFonts w:ascii="Arial" w:hAnsi="Arial" w:cs="Arial"/>
          <w:sz w:val="20"/>
        </w:rPr>
        <w:t>tardies</w:t>
      </w:r>
      <w:proofErr w:type="spellEnd"/>
      <w:r w:rsidRPr="00DB7F1A">
        <w:rPr>
          <w:rFonts w:ascii="Arial" w:hAnsi="Arial" w:cs="Arial"/>
          <w:sz w:val="20"/>
        </w:rPr>
        <w:t xml:space="preserve"> or early departures equal one (1) absence for the course</w:t>
      </w:r>
      <w:r>
        <w:rPr>
          <w:rFonts w:ascii="Arial" w:hAnsi="Arial" w:cs="Arial"/>
          <w:sz w:val="20"/>
        </w:rPr>
        <w:t>.</w:t>
      </w:r>
    </w:p>
    <w:p w:rsidR="006D0D4D" w:rsidRPr="0086796F" w:rsidRDefault="006D0D4D" w:rsidP="006D0D4D">
      <w:pPr>
        <w:spacing w:after="100"/>
        <w:rPr>
          <w:rFonts w:ascii="Arial" w:hAnsi="Arial" w:cs="Arial"/>
          <w:b/>
          <w:sz w:val="20"/>
        </w:rPr>
      </w:pPr>
      <w:r w:rsidRPr="006D0D4D">
        <w:rPr>
          <w:rFonts w:ascii="Arial" w:hAnsi="Arial"/>
          <w:b/>
          <w:sz w:val="20"/>
          <w:highlight w:val="cyan"/>
        </w:rPr>
        <w:t xml:space="preserve">For this class, which meets 4 days a week for 15 weeks, the maximum number of days a student may miss is </w:t>
      </w:r>
      <w:r w:rsidR="00013E8F">
        <w:rPr>
          <w:rFonts w:ascii="Arial" w:hAnsi="Arial"/>
          <w:b/>
          <w:sz w:val="20"/>
          <w:highlight w:val="cyan"/>
        </w:rPr>
        <w:t>7</w:t>
      </w:r>
      <w:r w:rsidRPr="006D0D4D">
        <w:rPr>
          <w:rFonts w:ascii="Arial" w:hAnsi="Arial"/>
          <w:b/>
          <w:sz w:val="20"/>
          <w:highlight w:val="cyan"/>
        </w:rPr>
        <w:t xml:space="preserve"> days during the semester.</w:t>
      </w:r>
      <w:r w:rsidRPr="0086796F">
        <w:rPr>
          <w:rFonts w:ascii="Arial" w:hAnsi="Arial"/>
          <w:b/>
          <w:sz w:val="20"/>
        </w:rPr>
        <w:t xml:space="preserve">  </w:t>
      </w:r>
    </w:p>
    <w:p w:rsidR="007E084A" w:rsidRDefault="00DB739F" w:rsidP="006D0D4D">
      <w:pPr>
        <w:rPr>
          <w:rStyle w:val="Emphasis"/>
          <w:rFonts w:ascii="Arial" w:hAnsi="Arial" w:cs="Arial"/>
          <w:i w:val="0"/>
          <w:sz w:val="20"/>
        </w:rPr>
      </w:pPr>
      <w:r>
        <w:rPr>
          <w:rFonts w:ascii="Arial" w:hAnsi="Arial" w:cs="Arial"/>
          <w:b/>
          <w:sz w:val="20"/>
        </w:rPr>
        <w:t>SPECIAL NEEDS</w:t>
      </w:r>
      <w:r w:rsidRPr="004F0243">
        <w:rPr>
          <w:rFonts w:ascii="Arial" w:hAnsi="Arial" w:cs="Arial"/>
          <w:b/>
          <w:sz w:val="20"/>
        </w:rPr>
        <w:t>:</w:t>
      </w:r>
      <w:r>
        <w:rPr>
          <w:rFonts w:ascii="Arial" w:hAnsi="Arial" w:cs="Arial"/>
          <w:sz w:val="20"/>
        </w:rPr>
        <w:t xml:space="preserve">  </w:t>
      </w:r>
      <w:r w:rsidR="007E084A" w:rsidRPr="007E084A">
        <w:rPr>
          <w:rStyle w:val="Emphasis"/>
          <w:rFonts w:ascii="Arial" w:hAnsi="Arial" w:cs="Arial"/>
          <w:i w:val="0"/>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r w:rsidR="007E084A">
        <w:rPr>
          <w:rStyle w:val="Emphasis"/>
          <w:rFonts w:ascii="Arial" w:hAnsi="Arial" w:cs="Arial"/>
          <w:i w:val="0"/>
          <w:sz w:val="20"/>
        </w:rPr>
        <w:t>.</w:t>
      </w:r>
    </w:p>
    <w:p w:rsidR="007E084A" w:rsidRDefault="007E084A" w:rsidP="007E084A">
      <w:pPr>
        <w:rPr>
          <w:rStyle w:val="Emphasis"/>
          <w:rFonts w:ascii="Arial" w:hAnsi="Arial" w:cs="Arial"/>
          <w:i w:val="0"/>
          <w:sz w:val="20"/>
        </w:rPr>
      </w:pPr>
    </w:p>
    <w:p w:rsidR="00850DE0" w:rsidRDefault="007E084A" w:rsidP="00850DE0">
      <w:pPr>
        <w:rPr>
          <w:rFonts w:ascii="Arial" w:hAnsi="Arial" w:cs="Arial"/>
          <w:b/>
          <w:bCs/>
          <w:iCs/>
          <w:sz w:val="20"/>
        </w:rPr>
      </w:pPr>
      <w:r w:rsidRPr="007E084A">
        <w:rPr>
          <w:rFonts w:ascii="Arial" w:hAnsi="Arial" w:cs="Arial"/>
          <w:b/>
          <w:bCs/>
          <w:iCs/>
          <w:caps/>
          <w:sz w:val="20"/>
        </w:rPr>
        <w:t>Specific Absences</w:t>
      </w:r>
      <w:r>
        <w:rPr>
          <w:rFonts w:ascii="Arial" w:hAnsi="Arial" w:cs="Arial"/>
          <w:sz w:val="20"/>
        </w:rPr>
        <w:t xml:space="preserve">:  </w:t>
      </w:r>
      <w:r w:rsidRPr="007E084A">
        <w:rPr>
          <w:rFonts w:ascii="Arial" w:hAnsi="Arial" w:cs="Arial"/>
          <w:sz w:val="20"/>
        </w:rPr>
        <w:t>Provisions for Instructional Time missed because of documented absences due to jury duty, military duty, court duty, or required job training will be made at the discretion of the instructor.</w:t>
      </w:r>
      <w:r w:rsidRPr="007E084A">
        <w:rPr>
          <w:rFonts w:ascii="Arial" w:hAnsi="Arial" w:cs="Arial"/>
          <w:sz w:val="20"/>
        </w:rPr>
        <w:br/>
      </w:r>
    </w:p>
    <w:p w:rsidR="00DB739F" w:rsidRDefault="00DB739F" w:rsidP="001A208A">
      <w:pPr>
        <w:rPr>
          <w:rFonts w:ascii="Arial" w:hAnsi="Arial" w:cs="Arial"/>
          <w:sz w:val="20"/>
        </w:rPr>
      </w:pPr>
      <w:r>
        <w:rPr>
          <w:rFonts w:ascii="Arial" w:hAnsi="Arial" w:cs="Arial"/>
          <w:b/>
          <w:bCs/>
          <w:sz w:val="20"/>
        </w:rPr>
        <w:t xml:space="preserve">PREGNANCY:  </w:t>
      </w:r>
      <w:r w:rsidRPr="00C67857">
        <w:rPr>
          <w:rFonts w:ascii="Arial" w:hAnsi="Arial" w:cs="Arial"/>
          <w:sz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C67857">
        <w:rPr>
          <w:rFonts w:ascii="Arial" w:hAnsi="Arial" w:cs="Arial"/>
          <w:sz w:val="20"/>
        </w:rPr>
        <w:t>  --</w:t>
      </w:r>
      <w:proofErr w:type="gramEnd"/>
      <w:r w:rsidRPr="00C67857">
        <w:rPr>
          <w:rFonts w:ascii="Arial" w:hAnsi="Arial" w:cs="Arial"/>
          <w:sz w:val="20"/>
        </w:rPr>
        <w:t xml:space="preserve"> Vidalia Campus: Helen Thomas, Room 108, (912) 538-3126.</w:t>
      </w:r>
    </w:p>
    <w:p w:rsidR="001A208A" w:rsidRPr="00C67857" w:rsidRDefault="001A208A" w:rsidP="001A208A">
      <w:pPr>
        <w:rPr>
          <w:rFonts w:ascii="Arial" w:hAnsi="Arial" w:cs="Arial"/>
          <w:sz w:val="20"/>
        </w:rPr>
      </w:pPr>
    </w:p>
    <w:p w:rsidR="00850DE0" w:rsidRPr="00850DE0" w:rsidRDefault="00850DE0" w:rsidP="00510B28">
      <w:pPr>
        <w:rPr>
          <w:rFonts w:ascii="Arial" w:hAnsi="Arial" w:cs="Arial"/>
          <w:sz w:val="20"/>
        </w:rPr>
      </w:pPr>
      <w:r w:rsidRPr="00510B28">
        <w:rPr>
          <w:rFonts w:ascii="Arial" w:hAnsi="Arial" w:cs="Arial"/>
          <w:b/>
          <w:caps/>
          <w:sz w:val="20"/>
        </w:rPr>
        <w:t>Withdrawal Procedure</w:t>
      </w:r>
      <w:r w:rsidR="00510B28">
        <w:rPr>
          <w:rFonts w:ascii="Arial" w:hAnsi="Arial" w:cs="Arial"/>
          <w:b/>
          <w:caps/>
          <w:sz w:val="20"/>
        </w:rPr>
        <w:t xml:space="preserve">:  </w:t>
      </w:r>
      <w:r w:rsidRPr="00850DE0">
        <w:rPr>
          <w:rFonts w:ascii="Arial" w:hAnsi="Arial" w:cs="Arial"/>
          <w:sz w:val="20"/>
        </w:rPr>
        <w:t xml:space="preserve">Students wishing to officially withdraw from a course(s) or all courses </w:t>
      </w:r>
      <w:r w:rsidRPr="00850DE0">
        <w:rPr>
          <w:rFonts w:ascii="Arial" w:hAnsi="Arial" w:cs="Arial"/>
          <w:sz w:val="20"/>
        </w:rPr>
        <w:lastRenderedPageBreak/>
        <w:t xml:space="preserve">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pStyle w:val="Default"/>
        <w:rPr>
          <w:rFonts w:ascii="Arial" w:hAnsi="Arial" w:cs="Arial"/>
          <w:color w:val="auto"/>
          <w:sz w:val="20"/>
          <w:szCs w:val="20"/>
        </w:rPr>
      </w:pPr>
      <w:r w:rsidRPr="00850DE0">
        <w:rPr>
          <w:rFonts w:ascii="Arial" w:hAnsi="Arial" w:cs="Arial"/>
          <w:sz w:val="20"/>
          <w:szCs w:val="20"/>
        </w:rPr>
        <w:t xml:space="preserve">After the 65% portion of the semester, the student will receive a grade for the course. </w:t>
      </w:r>
      <w:r w:rsidRPr="00850DE0">
        <w:rPr>
          <w:rFonts w:ascii="Arial" w:hAnsi="Arial" w:cs="Arial"/>
          <w:color w:val="FF0000"/>
          <w:sz w:val="20"/>
          <w:szCs w:val="20"/>
        </w:rPr>
        <w:t> </w:t>
      </w:r>
      <w:r w:rsidRPr="00850DE0">
        <w:rPr>
          <w:rFonts w:ascii="Arial" w:hAnsi="Arial" w:cs="Arial"/>
          <w:color w:val="auto"/>
          <w:sz w:val="20"/>
          <w:szCs w:val="20"/>
        </w:rPr>
        <w:t>(Please note:  A zero will be given for all missed assignments.)</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850DE0">
        <w:rPr>
          <w:rFonts w:ascii="Arial" w:hAnsi="Arial" w:cs="Arial"/>
          <w:color w:val="auto"/>
          <w:sz w:val="20"/>
          <w:szCs w:val="20"/>
        </w:rPr>
        <w:t>All grades, including grades of</w:t>
      </w:r>
      <w:r w:rsidRPr="00850DE0">
        <w:rPr>
          <w:rFonts w:ascii="Arial" w:hAnsi="Arial" w:cs="Arial"/>
          <w:color w:val="FF0000"/>
          <w:sz w:val="20"/>
          <w:szCs w:val="20"/>
        </w:rPr>
        <w:t xml:space="preserve"> </w:t>
      </w:r>
      <w:r w:rsidRPr="00850DE0">
        <w:rPr>
          <w:rFonts w:ascii="Arial" w:hAnsi="Arial" w:cs="Arial"/>
          <w:sz w:val="20"/>
          <w:szCs w:val="20"/>
        </w:rPr>
        <w:t xml:space="preserve">‘W’, will count in attempted hour calculations for the purpose of Financial Aid. </w:t>
      </w:r>
    </w:p>
    <w:p w:rsidR="00850DE0" w:rsidRPr="0072346A" w:rsidRDefault="00850DE0" w:rsidP="00850DE0">
      <w:pPr>
        <w:pStyle w:val="Default"/>
        <w:rPr>
          <w:rFonts w:ascii="Arial" w:hAnsi="Arial" w:cs="Arial"/>
          <w:color w:val="auto"/>
          <w:sz w:val="20"/>
          <w:szCs w:val="20"/>
        </w:rPr>
      </w:pPr>
    </w:p>
    <w:p w:rsidR="00850DE0" w:rsidRDefault="00850DE0" w:rsidP="00850DE0">
      <w:pPr>
        <w:rPr>
          <w:rFonts w:ascii="Arial" w:hAnsi="Arial" w:cs="Arial"/>
          <w:sz w:val="20"/>
        </w:rPr>
      </w:pPr>
      <w:r w:rsidRPr="00850DE0">
        <w:rPr>
          <w:rFonts w:ascii="Arial" w:hAnsi="Arial" w:cs="Arial"/>
          <w:b/>
          <w:bCs/>
          <w:sz w:val="20"/>
        </w:rPr>
        <w:t xml:space="preserve">Remember </w:t>
      </w:r>
      <w:r w:rsidRPr="00850DE0">
        <w:rPr>
          <w:rFonts w:ascii="Arial" w:hAnsi="Arial" w:cs="Arial"/>
          <w:sz w:val="20"/>
        </w:rPr>
        <w:t>- Informing your instructor that you will not return to his/her course does not satisfy the approved withdrawal procedure outlined above.</w:t>
      </w:r>
    </w:p>
    <w:p w:rsidR="00D42824" w:rsidRDefault="00D42824" w:rsidP="00850DE0">
      <w:pPr>
        <w:rPr>
          <w:rFonts w:ascii="Arial" w:hAnsi="Arial" w:cs="Arial"/>
          <w:sz w:val="20"/>
        </w:rPr>
      </w:pPr>
    </w:p>
    <w:p w:rsidR="00D42824" w:rsidRPr="007D5780" w:rsidRDefault="00D42824" w:rsidP="00D42824">
      <w:pPr>
        <w:autoSpaceDE w:val="0"/>
        <w:autoSpaceDN w:val="0"/>
        <w:adjustRightInd w:val="0"/>
        <w:outlineLvl w:val="0"/>
        <w:rPr>
          <w:rFonts w:ascii="Arial" w:hAnsi="Arial" w:cs="Arial"/>
          <w:bCs/>
          <w:sz w:val="20"/>
        </w:rPr>
      </w:pPr>
      <w:r w:rsidRPr="007D5780">
        <w:rPr>
          <w:rFonts w:ascii="Arial" w:hAnsi="Arial" w:cs="Arial"/>
          <w:b/>
          <w:bCs/>
          <w:sz w:val="20"/>
        </w:rPr>
        <w:t>CLASSROOM RULES:</w:t>
      </w:r>
      <w:r w:rsidRPr="007D5780">
        <w:rPr>
          <w:rFonts w:ascii="Arial" w:hAnsi="Arial" w:cs="Arial"/>
          <w:bCs/>
          <w:sz w:val="20"/>
        </w:rPr>
        <w:t xml:space="preserve"> All cell phones will be turned off at the beginning of class time.  Any cell phone that rings during class will become property of the instructor until further notice.  If you have an emergency, please discuss options with me prior to class. There will be </w:t>
      </w:r>
      <w:r w:rsidRPr="007D5780">
        <w:rPr>
          <w:rFonts w:ascii="Arial" w:hAnsi="Arial" w:cs="Arial"/>
          <w:b/>
          <w:bCs/>
          <w:sz w:val="20"/>
          <w:u w:val="single"/>
        </w:rPr>
        <w:t>no eating or drinking</w:t>
      </w:r>
      <w:r w:rsidRPr="007D5780">
        <w:rPr>
          <w:rFonts w:ascii="Arial" w:hAnsi="Arial" w:cs="Arial"/>
          <w:bCs/>
          <w:sz w:val="20"/>
        </w:rPr>
        <w:t xml:space="preserve"> in the classroom.</w:t>
      </w:r>
    </w:p>
    <w:p w:rsidR="00D42824" w:rsidRPr="007D5780" w:rsidRDefault="00D42824" w:rsidP="00D42824">
      <w:pPr>
        <w:rPr>
          <w:rFonts w:ascii="Arial" w:hAnsi="Arial" w:cs="Arial"/>
          <w:b/>
          <w:bCs/>
          <w:sz w:val="20"/>
        </w:rPr>
      </w:pPr>
    </w:p>
    <w:p w:rsidR="00D42824" w:rsidRPr="007D5780" w:rsidRDefault="00D42824" w:rsidP="00D42824">
      <w:pPr>
        <w:autoSpaceDE w:val="0"/>
        <w:autoSpaceDN w:val="0"/>
        <w:adjustRightInd w:val="0"/>
        <w:outlineLvl w:val="0"/>
        <w:rPr>
          <w:rFonts w:ascii="Arial" w:hAnsi="Arial" w:cs="Arial"/>
          <w:b/>
          <w:bCs/>
          <w:sz w:val="20"/>
        </w:rPr>
      </w:pPr>
      <w:r w:rsidRPr="007D5780">
        <w:rPr>
          <w:rFonts w:ascii="Arial" w:hAnsi="Arial" w:cs="Arial"/>
          <w:b/>
          <w:bCs/>
          <w:sz w:val="20"/>
        </w:rPr>
        <w:t>FINAL EXAM:</w:t>
      </w:r>
      <w:r w:rsidRPr="007D5780">
        <w:rPr>
          <w:rFonts w:ascii="Arial" w:hAnsi="Arial" w:cs="Arial"/>
          <w:sz w:val="20"/>
        </w:rPr>
        <w:t> </w:t>
      </w:r>
      <w:r w:rsidRPr="007D5780">
        <w:rPr>
          <w:rFonts w:ascii="Arial" w:hAnsi="Arial" w:cs="Arial"/>
          <w:b/>
          <w:bCs/>
          <w:sz w:val="20"/>
          <w:u w:val="single"/>
        </w:rPr>
        <w:t>A final unit test average of 75 or above is required to sit for the final exam</w:t>
      </w:r>
      <w:r w:rsidRPr="007D5780">
        <w:rPr>
          <w:rFonts w:ascii="Arial" w:hAnsi="Arial" w:cs="Arial"/>
          <w:b/>
          <w:bCs/>
          <w:sz w:val="20"/>
        </w:rPr>
        <w:t xml:space="preserve">.  Grades of 74.9 will not be rounded up.  If you have below a 75 average, you will receive </w:t>
      </w:r>
      <w:r>
        <w:rPr>
          <w:rFonts w:ascii="Arial" w:hAnsi="Arial" w:cs="Arial"/>
          <w:b/>
          <w:bCs/>
          <w:sz w:val="20"/>
        </w:rPr>
        <w:t xml:space="preserve">a “WP” or “WF” for the course grade, depending on the class average before the final exam. </w:t>
      </w:r>
      <w:r w:rsidRPr="007D5780">
        <w:rPr>
          <w:rFonts w:ascii="Arial" w:hAnsi="Arial" w:cs="Arial"/>
          <w:sz w:val="20"/>
        </w:rPr>
        <w:t xml:space="preserve">Students </w:t>
      </w:r>
      <w:r>
        <w:rPr>
          <w:rFonts w:ascii="Arial" w:hAnsi="Arial" w:cs="Arial"/>
          <w:sz w:val="20"/>
        </w:rPr>
        <w:t xml:space="preserve">eligible to take the exam </w:t>
      </w:r>
      <w:r w:rsidRPr="007D5780">
        <w:rPr>
          <w:rFonts w:ascii="Arial" w:hAnsi="Arial" w:cs="Arial"/>
          <w:sz w:val="20"/>
        </w:rPr>
        <w:t xml:space="preserve">will take a comprehensive final exam covering the material in the textbook and workbook during the </w:t>
      </w:r>
      <w:r>
        <w:rPr>
          <w:rFonts w:ascii="Arial" w:hAnsi="Arial" w:cs="Arial"/>
          <w:sz w:val="20"/>
        </w:rPr>
        <w:t>semester</w:t>
      </w:r>
      <w:r w:rsidRPr="007D5780">
        <w:rPr>
          <w:rFonts w:ascii="Arial" w:hAnsi="Arial" w:cs="Arial"/>
          <w:sz w:val="20"/>
        </w:rPr>
        <w:t xml:space="preserve">. </w:t>
      </w:r>
      <w:proofErr w:type="gramStart"/>
      <w:r>
        <w:rPr>
          <w:rFonts w:ascii="Arial" w:hAnsi="Arial" w:cs="Arial"/>
          <w:sz w:val="20"/>
        </w:rPr>
        <w:t xml:space="preserve">Failure to take the final exam, if eligible, on the assigned day </w:t>
      </w:r>
      <w:r w:rsidRPr="007D5780">
        <w:rPr>
          <w:rFonts w:ascii="Arial" w:hAnsi="Arial" w:cs="Arial"/>
          <w:sz w:val="20"/>
        </w:rPr>
        <w:t>will result in a grade of zero.</w:t>
      </w:r>
      <w:proofErr w:type="gramEnd"/>
      <w:r w:rsidRPr="007D5780">
        <w:rPr>
          <w:rFonts w:ascii="Arial" w:hAnsi="Arial" w:cs="Arial"/>
          <w:sz w:val="20"/>
        </w:rPr>
        <w:t xml:space="preserve"> No exceptions. </w:t>
      </w:r>
    </w:p>
    <w:p w:rsidR="00D42824" w:rsidRPr="00850DE0" w:rsidRDefault="00D42824" w:rsidP="00850DE0">
      <w:pPr>
        <w:rPr>
          <w:rFonts w:ascii="Arial" w:hAnsi="Arial" w:cs="Arial"/>
          <w:sz w:val="20"/>
        </w:rPr>
      </w:pPr>
    </w:p>
    <w:p w:rsidR="006D0D4D" w:rsidRDefault="002B57DB" w:rsidP="006D0D4D">
      <w:pPr>
        <w:widowControl/>
        <w:rPr>
          <w:rFonts w:ascii="Arial" w:hAnsi="Arial"/>
          <w:color w:val="0070C0"/>
          <w:sz w:val="20"/>
        </w:rPr>
      </w:pPr>
      <w:r w:rsidRPr="000C0F73">
        <w:rPr>
          <w:rFonts w:ascii="Arial" w:hAnsi="Arial"/>
          <w:b/>
          <w:sz w:val="20"/>
        </w:rPr>
        <w:t xml:space="preserve">MAKEUP </w:t>
      </w:r>
      <w:r w:rsidR="00E130C2" w:rsidRPr="000C0F73">
        <w:rPr>
          <w:rFonts w:ascii="Arial" w:hAnsi="Arial"/>
          <w:b/>
          <w:sz w:val="20"/>
        </w:rPr>
        <w:t>GUIDELINES</w:t>
      </w:r>
      <w:r w:rsidR="000C0F73">
        <w:rPr>
          <w:rFonts w:ascii="Arial" w:hAnsi="Arial"/>
          <w:b/>
          <w:sz w:val="20"/>
        </w:rPr>
        <w:t xml:space="preserve"> (Tests, quizzes, homework, projects, etc…)</w:t>
      </w:r>
      <w:r w:rsidRPr="000C0F73">
        <w:rPr>
          <w:rFonts w:ascii="Arial" w:hAnsi="Arial"/>
          <w:b/>
          <w:sz w:val="20"/>
        </w:rPr>
        <w:t xml:space="preserve">: </w:t>
      </w:r>
      <w:r w:rsidRPr="000C0F73">
        <w:rPr>
          <w:rFonts w:ascii="Arial" w:hAnsi="Arial"/>
          <w:color w:val="0070C0"/>
          <w:sz w:val="20"/>
        </w:rPr>
        <w:t xml:space="preserve"> </w:t>
      </w:r>
      <w:r w:rsidR="006D0D4D" w:rsidRPr="007D5780">
        <w:rPr>
          <w:rFonts w:ascii="Arial" w:hAnsi="Arial" w:cs="Arial"/>
          <w:sz w:val="20"/>
        </w:rPr>
        <w:t xml:space="preserve">Failure to take the final exam at the end of the </w:t>
      </w:r>
      <w:r w:rsidR="006D0D4D">
        <w:rPr>
          <w:rFonts w:ascii="Arial" w:hAnsi="Arial" w:cs="Arial"/>
          <w:sz w:val="20"/>
        </w:rPr>
        <w:t>semester</w:t>
      </w:r>
      <w:r w:rsidR="006D0D4D" w:rsidRPr="007D5780">
        <w:rPr>
          <w:rFonts w:ascii="Arial" w:hAnsi="Arial" w:cs="Arial"/>
          <w:sz w:val="20"/>
        </w:rPr>
        <w:t xml:space="preserve"> will result in a grade of zero. No make-up exams are allowed without a physician’s excuse that must be provided to the instructor within three (3) days of the absence. </w:t>
      </w:r>
      <w:r w:rsidR="006D0D4D" w:rsidRPr="007D5780">
        <w:rPr>
          <w:rFonts w:ascii="Arial" w:hAnsi="Arial" w:cs="Arial"/>
          <w:b/>
          <w:sz w:val="20"/>
        </w:rPr>
        <w:t xml:space="preserve"> </w:t>
      </w:r>
      <w:r w:rsidR="006D0D4D" w:rsidRPr="007D5780">
        <w:rPr>
          <w:rFonts w:ascii="Arial" w:hAnsi="Arial" w:cs="Arial"/>
          <w:bCs/>
          <w:sz w:val="20"/>
        </w:rPr>
        <w:t>If an exam is missed</w:t>
      </w:r>
      <w:r w:rsidR="006D0D4D" w:rsidRPr="007D5780">
        <w:rPr>
          <w:rFonts w:ascii="Arial" w:hAnsi="Arial" w:cs="Arial"/>
          <w:b/>
          <w:bCs/>
          <w:sz w:val="20"/>
        </w:rPr>
        <w:t xml:space="preserve">, </w:t>
      </w:r>
      <w:r w:rsidR="006D0D4D" w:rsidRPr="007D5780">
        <w:rPr>
          <w:rFonts w:ascii="Arial" w:hAnsi="Arial" w:cs="Arial"/>
          <w:bCs/>
          <w:sz w:val="20"/>
        </w:rPr>
        <w:t>the student will be allowed to take</w:t>
      </w:r>
      <w:r w:rsidR="006D0D4D" w:rsidRPr="007D5780">
        <w:rPr>
          <w:rFonts w:ascii="Arial" w:hAnsi="Arial" w:cs="Arial"/>
          <w:b/>
          <w:bCs/>
          <w:sz w:val="20"/>
        </w:rPr>
        <w:t xml:space="preserve"> </w:t>
      </w:r>
      <w:r w:rsidR="006D0D4D" w:rsidRPr="007D5780">
        <w:rPr>
          <w:rFonts w:ascii="Arial" w:hAnsi="Arial" w:cs="Arial"/>
          <w:bCs/>
          <w:sz w:val="20"/>
        </w:rPr>
        <w:t>make-up exams during</w:t>
      </w:r>
      <w:r w:rsidR="006D0D4D" w:rsidRPr="007D5780">
        <w:rPr>
          <w:rFonts w:ascii="Arial" w:hAnsi="Arial" w:cs="Arial"/>
          <w:b/>
          <w:bCs/>
          <w:sz w:val="20"/>
        </w:rPr>
        <w:t xml:space="preserve"> ONE hour at the end of the </w:t>
      </w:r>
      <w:r w:rsidR="006D0D4D">
        <w:rPr>
          <w:rFonts w:ascii="Arial" w:hAnsi="Arial" w:cs="Arial"/>
          <w:b/>
          <w:bCs/>
          <w:sz w:val="20"/>
        </w:rPr>
        <w:t>semester</w:t>
      </w:r>
      <w:r w:rsidR="006D0D4D" w:rsidRPr="007D5780">
        <w:rPr>
          <w:rFonts w:ascii="Arial" w:hAnsi="Arial" w:cs="Arial"/>
          <w:b/>
          <w:bCs/>
          <w:sz w:val="20"/>
        </w:rPr>
        <w:t xml:space="preserve"> (</w:t>
      </w:r>
      <w:r w:rsidR="006D0D4D" w:rsidRPr="007D5780">
        <w:rPr>
          <w:rFonts w:ascii="Arial" w:hAnsi="Arial" w:cs="Arial"/>
          <w:bCs/>
          <w:sz w:val="20"/>
        </w:rPr>
        <w:t>date to be scheduled by instructor).</w:t>
      </w:r>
      <w:r w:rsidR="006D0D4D" w:rsidRPr="007D5780">
        <w:rPr>
          <w:rFonts w:ascii="Arial" w:hAnsi="Arial" w:cs="Arial"/>
          <w:b/>
          <w:bCs/>
          <w:sz w:val="20"/>
        </w:rPr>
        <w:t xml:space="preserve">  </w:t>
      </w:r>
      <w:r w:rsidR="006D0D4D" w:rsidRPr="007D5780">
        <w:rPr>
          <w:rFonts w:ascii="Arial" w:hAnsi="Arial" w:cs="Arial"/>
          <w:bCs/>
          <w:sz w:val="20"/>
        </w:rPr>
        <w:t xml:space="preserve">There will be </w:t>
      </w:r>
      <w:r w:rsidR="006D0D4D" w:rsidRPr="007D5780">
        <w:rPr>
          <w:rFonts w:ascii="Arial" w:hAnsi="Arial" w:cs="Arial"/>
          <w:b/>
          <w:bCs/>
          <w:sz w:val="20"/>
        </w:rPr>
        <w:t xml:space="preserve">NO </w:t>
      </w:r>
      <w:r w:rsidR="006D0D4D" w:rsidRPr="007D5780">
        <w:rPr>
          <w:rFonts w:ascii="Arial" w:hAnsi="Arial" w:cs="Arial"/>
          <w:bCs/>
          <w:sz w:val="20"/>
        </w:rPr>
        <w:t xml:space="preserve">exceptions to this policy. </w:t>
      </w:r>
      <w:r w:rsidR="006D0D4D" w:rsidRPr="007D5780">
        <w:rPr>
          <w:rFonts w:ascii="Arial" w:hAnsi="Arial" w:cs="Arial"/>
          <w:b/>
          <w:bCs/>
          <w:sz w:val="20"/>
        </w:rPr>
        <w:t xml:space="preserve"> </w:t>
      </w:r>
      <w:r w:rsidR="006D0D4D" w:rsidRPr="007D5780">
        <w:rPr>
          <w:rFonts w:ascii="Arial" w:hAnsi="Arial" w:cs="Arial"/>
          <w:bCs/>
          <w:sz w:val="20"/>
        </w:rPr>
        <w:t>If you are</w:t>
      </w:r>
      <w:r w:rsidR="006D0D4D" w:rsidRPr="007D5780">
        <w:rPr>
          <w:rFonts w:ascii="Arial" w:hAnsi="Arial" w:cs="Arial"/>
          <w:b/>
          <w:bCs/>
          <w:sz w:val="20"/>
        </w:rPr>
        <w:t xml:space="preserve"> absent or late </w:t>
      </w:r>
      <w:r w:rsidR="006D0D4D" w:rsidRPr="007D5780">
        <w:rPr>
          <w:rFonts w:ascii="Arial" w:hAnsi="Arial" w:cs="Arial"/>
          <w:bCs/>
          <w:sz w:val="20"/>
        </w:rPr>
        <w:t>on the day a</w:t>
      </w:r>
      <w:r w:rsidR="006D0D4D" w:rsidRPr="007D5780">
        <w:rPr>
          <w:rFonts w:ascii="Arial" w:hAnsi="Arial" w:cs="Arial"/>
          <w:b/>
          <w:bCs/>
          <w:sz w:val="20"/>
        </w:rPr>
        <w:t xml:space="preserve"> quiz </w:t>
      </w:r>
      <w:r w:rsidR="006D0D4D" w:rsidRPr="007D5780">
        <w:rPr>
          <w:rFonts w:ascii="Arial" w:hAnsi="Arial" w:cs="Arial"/>
          <w:bCs/>
          <w:sz w:val="20"/>
        </w:rPr>
        <w:t>is given, you will</w:t>
      </w:r>
      <w:r w:rsidR="006D0D4D" w:rsidRPr="007D5780">
        <w:rPr>
          <w:rFonts w:ascii="Arial" w:hAnsi="Arial" w:cs="Arial"/>
          <w:b/>
          <w:bCs/>
          <w:sz w:val="20"/>
        </w:rPr>
        <w:t xml:space="preserve"> receive a “0” </w:t>
      </w:r>
      <w:r w:rsidR="006D0D4D" w:rsidRPr="007D5780">
        <w:rPr>
          <w:rFonts w:ascii="Arial" w:hAnsi="Arial" w:cs="Arial"/>
          <w:bCs/>
          <w:sz w:val="20"/>
        </w:rPr>
        <w:t>for that grade</w:t>
      </w:r>
      <w:r w:rsidR="006D0D4D" w:rsidRPr="007D5780">
        <w:rPr>
          <w:rFonts w:ascii="Arial" w:hAnsi="Arial" w:cs="Arial"/>
          <w:b/>
          <w:bCs/>
          <w:sz w:val="20"/>
        </w:rPr>
        <w:t xml:space="preserve">.  </w:t>
      </w:r>
      <w:r w:rsidR="006D0D4D" w:rsidRPr="007D5780">
        <w:rPr>
          <w:rFonts w:ascii="Arial" w:hAnsi="Arial" w:cs="Arial"/>
          <w:bCs/>
          <w:sz w:val="20"/>
        </w:rPr>
        <w:t xml:space="preserve">Lowest exam grades are </w:t>
      </w:r>
      <w:r w:rsidR="006D0D4D" w:rsidRPr="00BB1763">
        <w:rPr>
          <w:rFonts w:ascii="Arial" w:hAnsi="Arial" w:cs="Arial"/>
          <w:b/>
          <w:bCs/>
          <w:sz w:val="20"/>
          <w:u w:val="single"/>
        </w:rPr>
        <w:t>not</w:t>
      </w:r>
      <w:r w:rsidR="006D0D4D" w:rsidRPr="007D5780">
        <w:rPr>
          <w:rFonts w:ascii="Arial" w:hAnsi="Arial" w:cs="Arial"/>
          <w:bCs/>
          <w:sz w:val="20"/>
        </w:rPr>
        <w:t xml:space="preserve"> dropped.  </w:t>
      </w:r>
    </w:p>
    <w:p w:rsidR="00F61D6B" w:rsidRPr="00F359F6" w:rsidRDefault="00F61D6B" w:rsidP="00F61D6B">
      <w:pPr>
        <w:widowControl/>
        <w:rPr>
          <w:rStyle w:val="SIDEHEADER"/>
          <w:rFonts w:ascii="Arial" w:hAnsi="Arial"/>
          <w:b w:val="0"/>
          <w:color w:val="0070C0"/>
          <w:sz w:val="20"/>
          <w:u w:val="single"/>
        </w:rPr>
      </w:pPr>
    </w:p>
    <w:p w:rsidR="00E130C2" w:rsidRDefault="00E130C2">
      <w:pPr>
        <w:rPr>
          <w:rFonts w:ascii="Arial" w:hAnsi="Arial" w:cs="Arial"/>
          <w:i/>
          <w:iCs/>
          <w:sz w:val="18"/>
          <w:szCs w:val="18"/>
        </w:rPr>
      </w:pPr>
      <w:r>
        <w:rPr>
          <w:rFonts w:ascii="Arial" w:hAnsi="Arial" w:cs="Arial"/>
          <w:b/>
          <w:sz w:val="20"/>
        </w:rPr>
        <w:t>ACADEMIC DISHONESTY POLICY:</w:t>
      </w:r>
      <w:r w:rsidR="000C0F73">
        <w:rPr>
          <w:rFonts w:ascii="Arial" w:hAnsi="Arial" w:cs="Arial"/>
          <w:b/>
          <w:sz w:val="20"/>
        </w:rPr>
        <w:t xml:space="preserve">  </w:t>
      </w:r>
      <w:r w:rsidR="000C0F73">
        <w:rPr>
          <w:rFonts w:ascii="Arial" w:hAnsi="Arial" w:cs="Arial"/>
          <w:sz w:val="18"/>
          <w:szCs w:val="18"/>
        </w:rPr>
        <w:t xml:space="preserve">The STC Academic Dishonesty Policy states </w:t>
      </w:r>
      <w:r w:rsidR="000C0F73">
        <w:rPr>
          <w:rFonts w:ascii="Arial" w:hAnsi="Arial" w:cs="Arial"/>
          <w:i/>
          <w:iCs/>
          <w:sz w:val="18"/>
          <w:szCs w:val="18"/>
        </w:rPr>
        <w:t>All forms of academic dishonesty, including but not limited to cheating on tests, plagiarism, collusion, and falsification of information, will call for discipline.</w:t>
      </w:r>
      <w:r w:rsidR="000C0F73">
        <w:rPr>
          <w:rFonts w:ascii="Arial" w:hAnsi="Arial" w:cs="Arial"/>
          <w:sz w:val="18"/>
          <w:szCs w:val="18"/>
        </w:rPr>
        <w:t xml:space="preserve">  </w:t>
      </w:r>
      <w:r w:rsidR="000C0F73">
        <w:rPr>
          <w:rFonts w:ascii="Arial" w:hAnsi="Arial" w:cs="Arial"/>
          <w:i/>
          <w:iCs/>
          <w:sz w:val="18"/>
          <w:szCs w:val="18"/>
        </w:rPr>
        <w:t xml:space="preserve">  </w:t>
      </w:r>
      <w:r w:rsidR="000C0F73">
        <w:rPr>
          <w:rFonts w:ascii="Arial" w:hAnsi="Arial" w:cs="Arial"/>
          <w:sz w:val="18"/>
          <w:szCs w:val="18"/>
        </w:rPr>
        <w:t>The policy can also be found in the</w:t>
      </w:r>
      <w:r w:rsidR="000C0F73">
        <w:rPr>
          <w:rFonts w:ascii="Arial" w:hAnsi="Arial" w:cs="Arial"/>
          <w:i/>
          <w:iCs/>
          <w:sz w:val="18"/>
          <w:szCs w:val="18"/>
        </w:rPr>
        <w:t xml:space="preserve"> STC Catalog and Student Handbook.</w:t>
      </w:r>
    </w:p>
    <w:p w:rsidR="00F61D6B" w:rsidRDefault="00F61D6B">
      <w:pPr>
        <w:rPr>
          <w:rFonts w:ascii="Arial" w:hAnsi="Arial" w:cs="Arial"/>
          <w:i/>
          <w:iCs/>
          <w:sz w:val="18"/>
          <w:szCs w:val="18"/>
        </w:rPr>
      </w:pP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Procedure for Academic Misconduct</w:t>
      </w:r>
      <w:r w:rsidRPr="00F723B2">
        <w:rPr>
          <w:rFonts w:ascii="Arial" w:eastAsiaTheme="minorHAnsi" w:hAnsi="Arial" w:cs="Arial"/>
          <w:snapToGrid/>
          <w:sz w:val="20"/>
        </w:rPr>
        <w:br/>
        <w:t>The procedure for dealing with academic misconduct and dishonesty is as follows: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--First Offense--</w:t>
      </w:r>
      <w:r w:rsidRPr="00F723B2">
        <w:rPr>
          <w:rFonts w:ascii="Arial" w:eastAsiaTheme="minorHAnsi" w:hAnsi="Arial" w:cs="Arial"/>
          <w:snapToGrid/>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--Second Offense--</w:t>
      </w:r>
      <w:r w:rsidRPr="00F723B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lastRenderedPageBreak/>
        <w:t>--Third Offense--</w:t>
      </w:r>
      <w:r w:rsidRPr="00F723B2">
        <w:rPr>
          <w:rFonts w:ascii="Arial" w:eastAsiaTheme="minorHAnsi" w:hAnsi="Arial" w:cs="Arial"/>
          <w:snapToGrid/>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Default="00E130C2">
      <w:pPr>
        <w:rPr>
          <w:rFonts w:ascii="Arial" w:hAnsi="Arial" w:cs="Arial"/>
          <w:b/>
          <w:sz w:val="20"/>
        </w:rPr>
      </w:pPr>
    </w:p>
    <w:p w:rsidR="000C0F73" w:rsidRDefault="00E130C2" w:rsidP="000C0F73">
      <w:pPr>
        <w:widowControl/>
        <w:spacing w:line="240" w:lineRule="atLeast"/>
        <w:rPr>
          <w:rFonts w:ascii="Arial" w:hAnsi="Arial" w:cs="Arial"/>
          <w:sz w:val="20"/>
        </w:rPr>
      </w:pPr>
      <w:r w:rsidRPr="00070E28">
        <w:rPr>
          <w:rFonts w:ascii="Arial" w:hAnsi="Arial" w:cs="Arial"/>
          <w:b/>
          <w:sz w:val="20"/>
        </w:rPr>
        <w:t>STATEMENT OF NON-DISCRIMINATION:</w:t>
      </w:r>
      <w:r w:rsidR="000C0F73" w:rsidRPr="00070E28">
        <w:rPr>
          <w:rFonts w:ascii="Arial" w:hAnsi="Arial" w:cs="Arial"/>
          <w:b/>
          <w:sz w:val="20"/>
        </w:rPr>
        <w:t xml:space="preserve">  </w:t>
      </w:r>
      <w:r w:rsidR="000C0F73" w:rsidRPr="00070E28">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2B146F" w:rsidRDefault="002B146F" w:rsidP="000C0F73">
      <w:pPr>
        <w:widowControl/>
        <w:spacing w:line="240" w:lineRule="atLeast"/>
        <w:rPr>
          <w:rFonts w:ascii="Arial" w:hAnsi="Arial" w:cs="Arial"/>
          <w:sz w:val="20"/>
        </w:rPr>
      </w:pPr>
    </w:p>
    <w:p w:rsidR="002B146F" w:rsidRPr="00C67857" w:rsidRDefault="002B146F" w:rsidP="000C0F73">
      <w:pPr>
        <w:widowControl/>
        <w:spacing w:line="240" w:lineRule="atLeast"/>
        <w:rPr>
          <w:rFonts w:ascii="Arial" w:hAnsi="Arial" w:cs="Arial"/>
          <w:b/>
          <w:sz w:val="20"/>
        </w:rPr>
      </w:pPr>
      <w:r w:rsidRPr="00C67857">
        <w:rPr>
          <w:rFonts w:ascii="Arial" w:hAnsi="Arial" w:cs="Arial"/>
          <w:b/>
          <w:sz w:val="20"/>
        </w:rPr>
        <w:t xml:space="preserve">GRIEVANCE PROCEDURES:  </w:t>
      </w:r>
      <w:r w:rsidRPr="00C67857">
        <w:rPr>
          <w:rFonts w:ascii="Arial" w:hAnsi="Arial" w:cs="Arial"/>
          <w:sz w:val="20"/>
        </w:rPr>
        <w:t>Grievance procedures can be found in the Catalog and Handbook located on STC’s website.</w:t>
      </w:r>
    </w:p>
    <w:p w:rsidR="00E130C2" w:rsidRPr="00C67857" w:rsidRDefault="00E130C2">
      <w:pPr>
        <w:rPr>
          <w:rFonts w:ascii="Arial" w:hAnsi="Arial" w:cs="Arial"/>
          <w:b/>
          <w:sz w:val="20"/>
        </w:rPr>
      </w:pPr>
    </w:p>
    <w:p w:rsidR="006107F6" w:rsidRPr="00C67857" w:rsidRDefault="00E130C2" w:rsidP="006107F6">
      <w:pPr>
        <w:widowControl/>
        <w:rPr>
          <w:rFonts w:ascii="Arial" w:hAnsi="Arial" w:cs="Arial"/>
          <w:strike/>
          <w:sz w:val="20"/>
        </w:rPr>
      </w:pPr>
      <w:r w:rsidRPr="00C67857">
        <w:rPr>
          <w:rFonts w:ascii="Arial" w:hAnsi="Arial" w:cs="Arial"/>
          <w:b/>
          <w:sz w:val="20"/>
        </w:rPr>
        <w:t>ACCESS TO TECHNOLOGY:</w:t>
      </w:r>
      <w:r w:rsidR="000C0F73" w:rsidRPr="00C67857">
        <w:rPr>
          <w:rFonts w:ascii="Arial" w:hAnsi="Arial" w:cs="Arial"/>
          <w:b/>
          <w:sz w:val="20"/>
        </w:rPr>
        <w:t xml:space="preserve">  </w:t>
      </w:r>
      <w:r w:rsidR="006107F6" w:rsidRPr="00C67857">
        <w:rPr>
          <w:rFonts w:ascii="Arial" w:hAnsi="Arial" w:cs="Arial"/>
          <w:sz w:val="20"/>
          <w:u w:val="single"/>
        </w:rPr>
        <w:t xml:space="preserve">Students can now access Angel, Remote Lab Access, Student Email, Library Databases (Galileo), and </w:t>
      </w:r>
      <w:proofErr w:type="spellStart"/>
      <w:r w:rsidR="006107F6" w:rsidRPr="00C67857">
        <w:rPr>
          <w:rFonts w:ascii="Arial" w:hAnsi="Arial" w:cs="Arial"/>
          <w:sz w:val="20"/>
          <w:u w:val="single"/>
        </w:rPr>
        <w:t>BannerWeb</w:t>
      </w:r>
      <w:proofErr w:type="spellEnd"/>
      <w:r w:rsidR="006107F6" w:rsidRPr="00C67857">
        <w:rPr>
          <w:rFonts w:ascii="Arial" w:hAnsi="Arial" w:cs="Arial"/>
          <w:sz w:val="20"/>
          <w:u w:val="single"/>
        </w:rPr>
        <w:t xml:space="preserve"> via the </w:t>
      </w:r>
      <w:proofErr w:type="spellStart"/>
      <w:r w:rsidR="006107F6" w:rsidRPr="00C67857">
        <w:rPr>
          <w:rFonts w:ascii="Arial" w:hAnsi="Arial" w:cs="Arial"/>
          <w:sz w:val="20"/>
          <w:u w:val="single"/>
        </w:rPr>
        <w:t>mySTC</w:t>
      </w:r>
      <w:proofErr w:type="spellEnd"/>
      <w:r w:rsidR="006107F6" w:rsidRPr="00C67857">
        <w:rPr>
          <w:rFonts w:ascii="Arial" w:hAnsi="Arial" w:cs="Arial"/>
          <w:sz w:val="20"/>
          <w:u w:val="single"/>
        </w:rPr>
        <w:t xml:space="preserve"> portal or by clicking the Current Students link on the STC website at </w:t>
      </w:r>
      <w:hyperlink r:id="rId11" w:history="1">
        <w:r w:rsidR="006107F6" w:rsidRPr="00C67857">
          <w:rPr>
            <w:rStyle w:val="Hyperlink"/>
            <w:rFonts w:ascii="Arial" w:hAnsi="Arial" w:cs="Arial"/>
            <w:color w:val="auto"/>
            <w:sz w:val="20"/>
          </w:rPr>
          <w:t>www.southeasterntech.edu</w:t>
        </w:r>
      </w:hyperlink>
      <w:r w:rsidR="006107F6" w:rsidRPr="00C67857">
        <w:rPr>
          <w:rFonts w:ascii="Arial" w:hAnsi="Arial" w:cs="Arial"/>
          <w:sz w:val="20"/>
        </w:rPr>
        <w:t>.</w:t>
      </w:r>
    </w:p>
    <w:p w:rsidR="000C0F73" w:rsidRPr="000C0F73" w:rsidRDefault="000C0F73" w:rsidP="000C0F73">
      <w:pPr>
        <w:widowControl/>
        <w:rPr>
          <w:rFonts w:ascii="Univers" w:hAnsi="Univers" w:cs="Univers"/>
          <w:sz w:val="20"/>
        </w:rPr>
      </w:pPr>
    </w:p>
    <w:tbl>
      <w:tblPr>
        <w:tblStyle w:val="TableGrid"/>
        <w:tblW w:w="0" w:type="auto"/>
        <w:tblLook w:val="04A0" w:firstRow="1" w:lastRow="0" w:firstColumn="1" w:lastColumn="0" w:noHBand="0" w:noVBand="1"/>
      </w:tblPr>
      <w:tblGrid>
        <w:gridCol w:w="3397"/>
        <w:gridCol w:w="1705"/>
        <w:gridCol w:w="4474"/>
      </w:tblGrid>
      <w:tr w:rsidR="00E130C2" w:rsidRPr="00070E28" w:rsidTr="004F0243">
        <w:tc>
          <w:tcPr>
            <w:tcW w:w="3397" w:type="dxa"/>
            <w:tcBorders>
              <w:top w:val="nil"/>
              <w:left w:val="nil"/>
              <w:bottom w:val="nil"/>
              <w:right w:val="nil"/>
            </w:tcBorders>
            <w:hideMark/>
          </w:tcPr>
          <w:p w:rsidR="00E130C2" w:rsidRPr="00070E28" w:rsidRDefault="00E130C2" w:rsidP="00C3744F">
            <w:pPr>
              <w:widowControl/>
              <w:rPr>
                <w:rFonts w:ascii="Arial" w:hAnsi="Arial"/>
                <w:b/>
                <w:sz w:val="20"/>
              </w:rPr>
            </w:pPr>
            <w:r w:rsidRPr="00070E28">
              <w:rPr>
                <w:rFonts w:ascii="Arial" w:hAnsi="Arial"/>
                <w:b/>
                <w:sz w:val="20"/>
              </w:rPr>
              <w:t>GRADING POLICY</w:t>
            </w:r>
          </w:p>
          <w:p w:rsidR="00D42824" w:rsidRDefault="00D42824" w:rsidP="00D42824">
            <w:pPr>
              <w:widowControl/>
              <w:snapToGrid w:val="0"/>
              <w:rPr>
                <w:rFonts w:ascii="Arial" w:hAnsi="Arial" w:cs="Arial"/>
                <w:sz w:val="20"/>
              </w:rPr>
            </w:pPr>
            <w:r w:rsidRPr="007D5780">
              <w:rPr>
                <w:rFonts w:ascii="Arial" w:hAnsi="Arial" w:cs="Arial"/>
                <w:sz w:val="20"/>
              </w:rPr>
              <w:t>Competency Tests</w:t>
            </w:r>
            <w:r w:rsidRPr="007D5780">
              <w:rPr>
                <w:rFonts w:ascii="Arial" w:hAnsi="Arial" w:cs="Arial"/>
                <w:sz w:val="20"/>
              </w:rPr>
              <w:tab/>
              <w:t>60%</w:t>
            </w:r>
          </w:p>
          <w:p w:rsidR="00D42824" w:rsidRDefault="00D42824" w:rsidP="00D42824">
            <w:pPr>
              <w:widowControl/>
              <w:snapToGrid w:val="0"/>
              <w:rPr>
                <w:rFonts w:ascii="Arial" w:hAnsi="Arial" w:cs="Arial"/>
                <w:sz w:val="20"/>
              </w:rPr>
            </w:pPr>
            <w:r w:rsidRPr="007D5780">
              <w:rPr>
                <w:rFonts w:ascii="Arial" w:hAnsi="Arial" w:cs="Arial"/>
                <w:sz w:val="20"/>
              </w:rPr>
              <w:t>Quizzes</w:t>
            </w:r>
            <w:r w:rsidRPr="007D5780">
              <w:rPr>
                <w:rFonts w:ascii="Arial" w:hAnsi="Arial" w:cs="Arial"/>
                <w:sz w:val="20"/>
              </w:rPr>
              <w:tab/>
            </w:r>
            <w:r w:rsidRPr="007D5780">
              <w:rPr>
                <w:rFonts w:ascii="Arial" w:hAnsi="Arial" w:cs="Arial"/>
                <w:sz w:val="20"/>
              </w:rPr>
              <w:tab/>
              <w:t>10%</w:t>
            </w:r>
          </w:p>
          <w:p w:rsidR="00D42824" w:rsidRDefault="00D42824" w:rsidP="00D42824">
            <w:pPr>
              <w:widowControl/>
              <w:snapToGrid w:val="0"/>
              <w:rPr>
                <w:rFonts w:ascii="Arial" w:hAnsi="Arial" w:cs="Arial"/>
                <w:sz w:val="20"/>
              </w:rPr>
            </w:pPr>
            <w:r w:rsidRPr="007D5780">
              <w:rPr>
                <w:rFonts w:ascii="Arial" w:hAnsi="Arial" w:cs="Arial"/>
                <w:sz w:val="20"/>
              </w:rPr>
              <w:t>Workbooks</w:t>
            </w:r>
            <w:r w:rsidRPr="007D5780">
              <w:rPr>
                <w:rFonts w:ascii="Arial" w:hAnsi="Arial" w:cs="Arial"/>
                <w:sz w:val="20"/>
              </w:rPr>
              <w:tab/>
            </w:r>
            <w:r w:rsidRPr="007D5780">
              <w:rPr>
                <w:rFonts w:ascii="Arial" w:hAnsi="Arial" w:cs="Arial"/>
                <w:sz w:val="20"/>
              </w:rPr>
              <w:tab/>
              <w:t xml:space="preserve">  5%</w:t>
            </w:r>
          </w:p>
          <w:p w:rsidR="00D42824" w:rsidRDefault="00D42824" w:rsidP="00D42824">
            <w:pPr>
              <w:widowControl/>
              <w:snapToGrid w:val="0"/>
              <w:rPr>
                <w:rFonts w:ascii="Arial" w:hAnsi="Arial" w:cs="Arial"/>
                <w:sz w:val="20"/>
                <w:u w:val="single"/>
              </w:rPr>
            </w:pPr>
            <w:r w:rsidRPr="001C5BC4">
              <w:rPr>
                <w:rFonts w:ascii="Arial" w:hAnsi="Arial" w:cs="Arial"/>
                <w:sz w:val="20"/>
                <w:u w:val="single"/>
              </w:rPr>
              <w:t>Comprehensive Final</w:t>
            </w:r>
            <w:r w:rsidRPr="001C5BC4">
              <w:rPr>
                <w:rFonts w:ascii="Arial" w:hAnsi="Arial" w:cs="Arial"/>
                <w:sz w:val="20"/>
                <w:u w:val="single"/>
              </w:rPr>
              <w:tab/>
              <w:t>25%</w:t>
            </w:r>
          </w:p>
          <w:p w:rsidR="00891049" w:rsidRPr="00891049" w:rsidRDefault="00D42824" w:rsidP="00D42824">
            <w:pPr>
              <w:widowControl/>
              <w:snapToGrid w:val="0"/>
              <w:rPr>
                <w:rFonts w:ascii="Arial" w:hAnsi="Arial"/>
                <w:color w:val="0070C0"/>
                <w:sz w:val="20"/>
              </w:rPr>
            </w:pPr>
            <w:r>
              <w:rPr>
                <w:rFonts w:ascii="Arial" w:hAnsi="Arial" w:cs="Arial"/>
                <w:sz w:val="20"/>
              </w:rPr>
              <w:t>Total                              100%</w:t>
            </w:r>
          </w:p>
        </w:tc>
        <w:tc>
          <w:tcPr>
            <w:tcW w:w="1705" w:type="dxa"/>
            <w:tcBorders>
              <w:top w:val="nil"/>
              <w:left w:val="nil"/>
              <w:bottom w:val="nil"/>
              <w:right w:val="nil"/>
            </w:tcBorders>
            <w:hideMark/>
          </w:tcPr>
          <w:p w:rsidR="00E130C2" w:rsidRPr="00070E28" w:rsidRDefault="00E130C2" w:rsidP="00C3744F">
            <w:pPr>
              <w:widowControl/>
              <w:rPr>
                <w:rFonts w:ascii="Arial" w:hAnsi="Arial"/>
                <w:b/>
                <w:sz w:val="20"/>
              </w:rPr>
            </w:pPr>
            <w:r w:rsidRPr="00070E28">
              <w:rPr>
                <w:rFonts w:ascii="Arial" w:hAnsi="Arial"/>
                <w:b/>
                <w:sz w:val="20"/>
              </w:rPr>
              <w:t>GRADING SCALE</w:t>
            </w:r>
          </w:p>
          <w:p w:rsidR="00E130C2" w:rsidRPr="00070E28" w:rsidRDefault="00E130C2" w:rsidP="00C3744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C3744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C3744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C3744F">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E130C2" w:rsidRPr="00070E28" w:rsidRDefault="00E130C2" w:rsidP="00C3744F">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tcPr>
          <w:p w:rsidR="00E130C2" w:rsidRPr="00070E28" w:rsidRDefault="00E130C2" w:rsidP="00C3744F">
            <w:pPr>
              <w:rPr>
                <w:rFonts w:ascii="Arial" w:hAnsi="Arial"/>
                <w:i/>
                <w:sz w:val="20"/>
              </w:rPr>
            </w:pPr>
            <w:r w:rsidRPr="00070E28">
              <w:rPr>
                <w:rFonts w:ascii="Arial" w:hAnsi="Arial"/>
                <w:b/>
                <w:sz w:val="20"/>
              </w:rPr>
              <w:t>TCSG GUARANTEE/WARRANTY STATEMENT</w:t>
            </w:r>
            <w:r w:rsidRPr="00070E28">
              <w:rPr>
                <w:rFonts w:ascii="Arial" w:hAnsi="Arial"/>
                <w:sz w:val="20"/>
              </w:rPr>
              <w:t xml:space="preserve">:  </w:t>
            </w:r>
            <w:r w:rsidRPr="00070E28">
              <w:rPr>
                <w:rFonts w:ascii="Arial" w:hAnsi="Arial"/>
                <w:i/>
                <w:sz w:val="20"/>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E130C2" w:rsidRPr="00070E28" w:rsidRDefault="00E130C2" w:rsidP="00C3744F">
            <w:pPr>
              <w:widowControl/>
              <w:snapToGrid w:val="0"/>
              <w:rPr>
                <w:rFonts w:ascii="Arial" w:hAnsi="Arial"/>
                <w:sz w:val="20"/>
              </w:rPr>
            </w:pPr>
          </w:p>
        </w:tc>
      </w:tr>
    </w:tbl>
    <w:p w:rsidR="00F61D6B" w:rsidRDefault="00F61D6B">
      <w:pPr>
        <w:rPr>
          <w:rFonts w:ascii="Arial" w:hAnsi="Arial" w:cs="Arial"/>
          <w:b/>
          <w:sz w:val="20"/>
        </w:rPr>
      </w:pPr>
    </w:p>
    <w:p w:rsidR="00D42824" w:rsidRPr="00D42824" w:rsidRDefault="00D42824" w:rsidP="00D42824">
      <w:pPr>
        <w:rPr>
          <w:rFonts w:ascii="Arial" w:hAnsi="Arial" w:cs="Arial"/>
          <w:b/>
          <w:bCs/>
          <w:sz w:val="18"/>
          <w:szCs w:val="18"/>
        </w:rPr>
      </w:pPr>
      <w:r w:rsidRPr="00D42824">
        <w:rPr>
          <w:rFonts w:ascii="Arial" w:hAnsi="Arial" w:cs="Arial"/>
          <w:b/>
          <w:bCs/>
          <w:sz w:val="18"/>
          <w:szCs w:val="18"/>
        </w:rPr>
        <w:t>Critical Thinking Core Curriculum for Medical Assistants (MAERB) 2008 Curriculum Plan</w:t>
      </w:r>
    </w:p>
    <w:p w:rsidR="00D42824" w:rsidRPr="00D42824" w:rsidRDefault="00D42824" w:rsidP="00D42824">
      <w:pPr>
        <w:rPr>
          <w:rFonts w:ascii="Arial" w:hAnsi="Arial" w:cs="Arial"/>
          <w:b/>
          <w:bCs/>
          <w:sz w:val="18"/>
          <w:szCs w:val="18"/>
        </w:rPr>
      </w:pPr>
      <w:r w:rsidRPr="00D42824">
        <w:rPr>
          <w:rFonts w:ascii="Arial" w:hAnsi="Arial" w:cs="Arial"/>
          <w:b/>
          <w:bCs/>
          <w:sz w:val="18"/>
          <w:szCs w:val="18"/>
        </w:rPr>
        <w:t>Foundations for Clinical Practice</w:t>
      </w:r>
    </w:p>
    <w:tbl>
      <w:tblPr>
        <w:tblW w:w="107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780"/>
        <w:gridCol w:w="3420"/>
      </w:tblGrid>
      <w:tr w:rsidR="00D42824" w:rsidRPr="00D42824" w:rsidTr="00D42824">
        <w:tc>
          <w:tcPr>
            <w:tcW w:w="3510" w:type="dxa"/>
          </w:tcPr>
          <w:p w:rsidR="00D42824" w:rsidRPr="00D42824" w:rsidRDefault="00D42824" w:rsidP="00D42824">
            <w:pPr>
              <w:rPr>
                <w:rFonts w:ascii="Arial" w:hAnsi="Arial" w:cs="Arial"/>
                <w:b/>
                <w:bCs/>
                <w:sz w:val="18"/>
                <w:szCs w:val="18"/>
              </w:rPr>
            </w:pPr>
            <w:r w:rsidRPr="00D42824">
              <w:rPr>
                <w:rFonts w:ascii="Arial" w:hAnsi="Arial" w:cs="Arial"/>
                <w:b/>
                <w:bCs/>
                <w:sz w:val="18"/>
                <w:szCs w:val="18"/>
              </w:rPr>
              <w:t>I.C Cognitive (Knowledge Base)</w:t>
            </w:r>
          </w:p>
        </w:tc>
        <w:tc>
          <w:tcPr>
            <w:tcW w:w="3780" w:type="dxa"/>
          </w:tcPr>
          <w:p w:rsidR="00D42824" w:rsidRPr="00D42824" w:rsidRDefault="00D42824" w:rsidP="00D42824">
            <w:pPr>
              <w:rPr>
                <w:rFonts w:ascii="Arial" w:hAnsi="Arial" w:cs="Arial"/>
                <w:b/>
                <w:bCs/>
                <w:sz w:val="18"/>
                <w:szCs w:val="18"/>
              </w:rPr>
            </w:pPr>
            <w:r w:rsidRPr="00D42824">
              <w:rPr>
                <w:rFonts w:ascii="Arial" w:hAnsi="Arial" w:cs="Arial"/>
                <w:b/>
                <w:bCs/>
                <w:sz w:val="18"/>
                <w:szCs w:val="18"/>
              </w:rPr>
              <w:t xml:space="preserve"> I. P Psychomotor (Skills)</w:t>
            </w:r>
          </w:p>
        </w:tc>
        <w:tc>
          <w:tcPr>
            <w:tcW w:w="3420" w:type="dxa"/>
          </w:tcPr>
          <w:p w:rsidR="00D42824" w:rsidRPr="00D42824" w:rsidRDefault="00D42824" w:rsidP="00D42824">
            <w:pPr>
              <w:rPr>
                <w:rFonts w:ascii="Arial" w:hAnsi="Arial" w:cs="Arial"/>
                <w:b/>
                <w:bCs/>
                <w:sz w:val="18"/>
                <w:szCs w:val="18"/>
              </w:rPr>
            </w:pPr>
            <w:r w:rsidRPr="00D42824">
              <w:rPr>
                <w:rFonts w:ascii="Arial" w:hAnsi="Arial" w:cs="Arial"/>
                <w:b/>
                <w:bCs/>
                <w:sz w:val="18"/>
                <w:szCs w:val="18"/>
              </w:rPr>
              <w:t>I. A Affective (Behavior)</w:t>
            </w:r>
          </w:p>
        </w:tc>
      </w:tr>
      <w:tr w:rsidR="00D42824" w:rsidRPr="00D42824" w:rsidTr="00D42824">
        <w:tc>
          <w:tcPr>
            <w:tcW w:w="3510" w:type="dxa"/>
          </w:tcPr>
          <w:p w:rsidR="00D42824" w:rsidRPr="00D42824" w:rsidRDefault="00D42824" w:rsidP="00D42824">
            <w:pPr>
              <w:widowControl/>
              <w:numPr>
                <w:ilvl w:val="0"/>
                <w:numId w:val="7"/>
              </w:numPr>
              <w:rPr>
                <w:rFonts w:ascii="Arial" w:hAnsi="Arial" w:cs="Arial"/>
                <w:b/>
                <w:bCs/>
                <w:sz w:val="18"/>
                <w:szCs w:val="18"/>
              </w:rPr>
            </w:pPr>
            <w:r w:rsidRPr="00D42824">
              <w:rPr>
                <w:rFonts w:ascii="Arial" w:hAnsi="Arial" w:cs="Arial"/>
                <w:b/>
                <w:bCs/>
                <w:sz w:val="18"/>
                <w:szCs w:val="18"/>
              </w:rPr>
              <w:t>Anatomy &amp; Physiology</w:t>
            </w:r>
          </w:p>
          <w:p w:rsidR="00D42824" w:rsidRPr="00D42824" w:rsidRDefault="00D42824" w:rsidP="00D42824">
            <w:pPr>
              <w:pStyle w:val="ListParagraph"/>
              <w:widowControl/>
              <w:numPr>
                <w:ilvl w:val="0"/>
                <w:numId w:val="16"/>
              </w:numPr>
              <w:rPr>
                <w:rFonts w:ascii="Arial" w:hAnsi="Arial" w:cs="Arial"/>
                <w:b/>
                <w:bCs/>
                <w:sz w:val="18"/>
                <w:szCs w:val="18"/>
              </w:rPr>
            </w:pPr>
            <w:r w:rsidRPr="00D42824">
              <w:rPr>
                <w:rFonts w:ascii="Arial" w:hAnsi="Arial" w:cs="Arial"/>
                <w:b/>
                <w:bCs/>
                <w:sz w:val="18"/>
                <w:szCs w:val="18"/>
              </w:rPr>
              <w:t>Describe structural organization of the human body.</w:t>
            </w:r>
          </w:p>
          <w:p w:rsidR="00D42824" w:rsidRPr="00D42824" w:rsidRDefault="00D42824" w:rsidP="00D42824">
            <w:pPr>
              <w:pStyle w:val="ListParagraph"/>
              <w:widowControl/>
              <w:numPr>
                <w:ilvl w:val="0"/>
                <w:numId w:val="16"/>
              </w:numPr>
              <w:rPr>
                <w:rFonts w:ascii="Arial" w:hAnsi="Arial" w:cs="Arial"/>
                <w:b/>
                <w:bCs/>
                <w:sz w:val="18"/>
                <w:szCs w:val="18"/>
              </w:rPr>
            </w:pPr>
            <w:r w:rsidRPr="00D42824">
              <w:rPr>
                <w:rFonts w:ascii="Arial" w:hAnsi="Arial" w:cs="Arial"/>
                <w:b/>
                <w:bCs/>
                <w:sz w:val="18"/>
                <w:szCs w:val="18"/>
              </w:rPr>
              <w:t>Identify body systems.</w:t>
            </w:r>
          </w:p>
          <w:p w:rsidR="00D42824" w:rsidRPr="00D42824" w:rsidRDefault="00D42824" w:rsidP="00D42824">
            <w:pPr>
              <w:pStyle w:val="ListParagraph"/>
              <w:widowControl/>
              <w:numPr>
                <w:ilvl w:val="0"/>
                <w:numId w:val="16"/>
              </w:numPr>
              <w:rPr>
                <w:rFonts w:ascii="Arial" w:hAnsi="Arial" w:cs="Arial"/>
                <w:b/>
                <w:bCs/>
                <w:sz w:val="18"/>
                <w:szCs w:val="18"/>
              </w:rPr>
            </w:pPr>
            <w:r w:rsidRPr="00D42824">
              <w:rPr>
                <w:rFonts w:ascii="Arial" w:hAnsi="Arial" w:cs="Arial"/>
                <w:b/>
                <w:bCs/>
                <w:sz w:val="18"/>
                <w:szCs w:val="18"/>
              </w:rPr>
              <w:t>Describe body planes, directional terms, quadrants, and cavities.</w:t>
            </w:r>
          </w:p>
          <w:p w:rsidR="00D42824" w:rsidRPr="00D42824" w:rsidRDefault="00D42824" w:rsidP="00D42824">
            <w:pPr>
              <w:pStyle w:val="ListParagraph"/>
              <w:widowControl/>
              <w:numPr>
                <w:ilvl w:val="0"/>
                <w:numId w:val="16"/>
              </w:numPr>
              <w:rPr>
                <w:rFonts w:ascii="Arial" w:hAnsi="Arial" w:cs="Arial"/>
                <w:b/>
                <w:bCs/>
                <w:sz w:val="18"/>
                <w:szCs w:val="18"/>
              </w:rPr>
            </w:pPr>
            <w:r w:rsidRPr="00D42824">
              <w:rPr>
                <w:rFonts w:ascii="Arial" w:hAnsi="Arial" w:cs="Arial"/>
                <w:b/>
                <w:bCs/>
                <w:sz w:val="18"/>
                <w:szCs w:val="18"/>
              </w:rPr>
              <w:t>List major organs in each body system.</w:t>
            </w:r>
          </w:p>
          <w:p w:rsidR="00D42824" w:rsidRPr="00D42824" w:rsidRDefault="00D42824" w:rsidP="00D42824">
            <w:pPr>
              <w:pStyle w:val="ListParagraph"/>
              <w:widowControl/>
              <w:numPr>
                <w:ilvl w:val="0"/>
                <w:numId w:val="16"/>
              </w:numPr>
              <w:rPr>
                <w:rFonts w:ascii="Arial" w:hAnsi="Arial" w:cs="Arial"/>
                <w:b/>
                <w:bCs/>
                <w:sz w:val="18"/>
                <w:szCs w:val="18"/>
              </w:rPr>
            </w:pPr>
            <w:r w:rsidRPr="00D42824">
              <w:rPr>
                <w:rFonts w:ascii="Arial" w:hAnsi="Arial" w:cs="Arial"/>
                <w:b/>
                <w:bCs/>
                <w:sz w:val="18"/>
                <w:szCs w:val="18"/>
              </w:rPr>
              <w:t>Describe the normal function of each body system.</w:t>
            </w:r>
          </w:p>
          <w:p w:rsidR="00D42824" w:rsidRPr="00D42824" w:rsidRDefault="00D42824" w:rsidP="00D42824">
            <w:pPr>
              <w:pStyle w:val="ListParagraph"/>
              <w:widowControl/>
              <w:numPr>
                <w:ilvl w:val="0"/>
                <w:numId w:val="16"/>
              </w:numPr>
              <w:rPr>
                <w:rFonts w:ascii="Arial" w:hAnsi="Arial" w:cs="Arial"/>
                <w:b/>
                <w:bCs/>
                <w:sz w:val="18"/>
                <w:szCs w:val="18"/>
              </w:rPr>
            </w:pPr>
            <w:r w:rsidRPr="00D42824">
              <w:rPr>
                <w:rFonts w:ascii="Arial" w:hAnsi="Arial" w:cs="Arial"/>
                <w:b/>
                <w:bCs/>
                <w:sz w:val="18"/>
                <w:szCs w:val="18"/>
              </w:rPr>
              <w:t>Identify common pathology related to each body system.</w:t>
            </w:r>
          </w:p>
          <w:p w:rsidR="00D42824" w:rsidRPr="00D42824" w:rsidRDefault="00D42824" w:rsidP="00D42824">
            <w:pPr>
              <w:pStyle w:val="ListParagraph"/>
              <w:widowControl/>
              <w:numPr>
                <w:ilvl w:val="0"/>
                <w:numId w:val="16"/>
              </w:numPr>
              <w:rPr>
                <w:rFonts w:ascii="Arial" w:hAnsi="Arial" w:cs="Arial"/>
                <w:b/>
                <w:bCs/>
                <w:sz w:val="18"/>
                <w:szCs w:val="18"/>
              </w:rPr>
            </w:pPr>
            <w:r w:rsidRPr="00D42824">
              <w:rPr>
                <w:rFonts w:ascii="Arial" w:hAnsi="Arial" w:cs="Arial"/>
                <w:b/>
                <w:bCs/>
                <w:sz w:val="18"/>
                <w:szCs w:val="18"/>
              </w:rPr>
              <w:t>Analyze pathology as it relates to the interaction of body systems.</w:t>
            </w:r>
          </w:p>
          <w:p w:rsidR="00D42824" w:rsidRPr="00D42824" w:rsidRDefault="00D42824" w:rsidP="00D42824">
            <w:pPr>
              <w:pStyle w:val="ListParagraph"/>
              <w:widowControl/>
              <w:numPr>
                <w:ilvl w:val="0"/>
                <w:numId w:val="16"/>
              </w:numPr>
              <w:rPr>
                <w:rFonts w:ascii="Arial" w:hAnsi="Arial" w:cs="Arial"/>
                <w:b/>
                <w:bCs/>
                <w:sz w:val="18"/>
                <w:szCs w:val="18"/>
              </w:rPr>
            </w:pPr>
            <w:r w:rsidRPr="00D42824">
              <w:rPr>
                <w:rFonts w:ascii="Arial" w:hAnsi="Arial" w:cs="Arial"/>
                <w:b/>
                <w:bCs/>
                <w:sz w:val="18"/>
                <w:szCs w:val="18"/>
              </w:rPr>
              <w:t xml:space="preserve">Discuss implications for </w:t>
            </w:r>
            <w:r w:rsidRPr="00D42824">
              <w:rPr>
                <w:rFonts w:ascii="Arial" w:hAnsi="Arial" w:cs="Arial"/>
                <w:b/>
                <w:bCs/>
                <w:sz w:val="18"/>
                <w:szCs w:val="18"/>
              </w:rPr>
              <w:lastRenderedPageBreak/>
              <w:t>disease and disability when homeostasis is not maintained.</w:t>
            </w:r>
          </w:p>
          <w:p w:rsidR="00D42824" w:rsidRPr="00D42824" w:rsidRDefault="00D42824" w:rsidP="00D42824">
            <w:pPr>
              <w:pStyle w:val="ListParagraph"/>
              <w:widowControl/>
              <w:numPr>
                <w:ilvl w:val="0"/>
                <w:numId w:val="16"/>
              </w:numPr>
              <w:rPr>
                <w:rFonts w:ascii="Arial" w:hAnsi="Arial" w:cs="Arial"/>
                <w:b/>
                <w:bCs/>
                <w:sz w:val="18"/>
                <w:szCs w:val="18"/>
              </w:rPr>
            </w:pPr>
            <w:r w:rsidRPr="00D42824">
              <w:rPr>
                <w:rFonts w:ascii="Arial" w:hAnsi="Arial" w:cs="Arial"/>
                <w:b/>
                <w:bCs/>
                <w:sz w:val="18"/>
                <w:szCs w:val="18"/>
              </w:rPr>
              <w:t>Describe implications for treatment related to pathology.</w:t>
            </w:r>
          </w:p>
          <w:p w:rsidR="00D42824" w:rsidRPr="00D42824" w:rsidRDefault="00D42824" w:rsidP="00D42824">
            <w:pPr>
              <w:pStyle w:val="ListParagraph"/>
              <w:widowControl/>
              <w:numPr>
                <w:ilvl w:val="0"/>
                <w:numId w:val="16"/>
              </w:numPr>
              <w:rPr>
                <w:rFonts w:ascii="Arial" w:hAnsi="Arial" w:cs="Arial"/>
                <w:b/>
                <w:bCs/>
                <w:sz w:val="18"/>
                <w:szCs w:val="18"/>
              </w:rPr>
            </w:pPr>
            <w:r w:rsidRPr="00D42824">
              <w:rPr>
                <w:rFonts w:ascii="Arial" w:hAnsi="Arial" w:cs="Arial"/>
                <w:b/>
                <w:bCs/>
                <w:sz w:val="18"/>
                <w:szCs w:val="18"/>
              </w:rPr>
              <w:t>Compare body structure and function of the human body across the life span.</w:t>
            </w:r>
          </w:p>
          <w:p w:rsidR="00D42824" w:rsidRPr="00D42824" w:rsidRDefault="00D42824" w:rsidP="00D42824">
            <w:pPr>
              <w:pStyle w:val="ListParagraph"/>
              <w:widowControl/>
              <w:numPr>
                <w:ilvl w:val="0"/>
                <w:numId w:val="16"/>
              </w:numPr>
              <w:rPr>
                <w:rFonts w:ascii="Arial" w:hAnsi="Arial" w:cs="Arial"/>
                <w:b/>
                <w:bCs/>
                <w:sz w:val="18"/>
                <w:szCs w:val="18"/>
              </w:rPr>
            </w:pPr>
            <w:r w:rsidRPr="00D42824">
              <w:rPr>
                <w:rFonts w:ascii="Arial" w:hAnsi="Arial" w:cs="Arial"/>
                <w:b/>
                <w:bCs/>
                <w:sz w:val="18"/>
                <w:szCs w:val="18"/>
              </w:rPr>
              <w:t>Identify the classifications of medications, including desired effects, side effects and adverse reactions.</w:t>
            </w:r>
          </w:p>
          <w:p w:rsidR="00D42824" w:rsidRPr="00D42824" w:rsidRDefault="00D42824" w:rsidP="00D42824">
            <w:pPr>
              <w:pStyle w:val="ListParagraph"/>
              <w:widowControl/>
              <w:numPr>
                <w:ilvl w:val="0"/>
                <w:numId w:val="16"/>
              </w:numPr>
              <w:rPr>
                <w:rFonts w:ascii="Arial" w:hAnsi="Arial" w:cs="Arial"/>
                <w:b/>
                <w:bCs/>
                <w:sz w:val="18"/>
                <w:szCs w:val="18"/>
              </w:rPr>
            </w:pPr>
            <w:r w:rsidRPr="00D42824">
              <w:rPr>
                <w:rFonts w:ascii="Arial" w:hAnsi="Arial" w:cs="Arial"/>
                <w:b/>
                <w:bCs/>
                <w:sz w:val="18"/>
                <w:szCs w:val="18"/>
              </w:rPr>
              <w:t>Describe the relationship between anatomy and physiology of all body systems and medications used for treatment in each.</w:t>
            </w:r>
          </w:p>
        </w:tc>
        <w:tc>
          <w:tcPr>
            <w:tcW w:w="3780" w:type="dxa"/>
          </w:tcPr>
          <w:p w:rsidR="00D42824" w:rsidRPr="00D42824" w:rsidRDefault="00D42824" w:rsidP="00D42824">
            <w:pPr>
              <w:widowControl/>
              <w:numPr>
                <w:ilvl w:val="0"/>
                <w:numId w:val="8"/>
              </w:numPr>
              <w:rPr>
                <w:rFonts w:ascii="Arial" w:hAnsi="Arial" w:cs="Arial"/>
                <w:b/>
                <w:bCs/>
                <w:sz w:val="18"/>
                <w:szCs w:val="18"/>
              </w:rPr>
            </w:pPr>
            <w:r w:rsidRPr="00D42824">
              <w:rPr>
                <w:rFonts w:ascii="Arial" w:hAnsi="Arial" w:cs="Arial"/>
                <w:b/>
                <w:bCs/>
                <w:sz w:val="18"/>
                <w:szCs w:val="18"/>
              </w:rPr>
              <w:lastRenderedPageBreak/>
              <w:t>Anatomy &amp; Physiology</w:t>
            </w:r>
          </w:p>
          <w:p w:rsidR="00D42824" w:rsidRPr="00D42824" w:rsidRDefault="00D42824" w:rsidP="00D42824">
            <w:pPr>
              <w:ind w:left="540"/>
              <w:rPr>
                <w:rFonts w:ascii="Arial" w:hAnsi="Arial" w:cs="Arial"/>
                <w:b/>
                <w:bCs/>
                <w:sz w:val="18"/>
                <w:szCs w:val="18"/>
              </w:rPr>
            </w:pPr>
          </w:p>
        </w:tc>
        <w:tc>
          <w:tcPr>
            <w:tcW w:w="3420" w:type="dxa"/>
          </w:tcPr>
          <w:p w:rsidR="00D42824" w:rsidRPr="00D42824" w:rsidRDefault="00D42824" w:rsidP="00D42824">
            <w:pPr>
              <w:widowControl/>
              <w:numPr>
                <w:ilvl w:val="0"/>
                <w:numId w:val="9"/>
              </w:numPr>
              <w:rPr>
                <w:rFonts w:ascii="Arial" w:hAnsi="Arial" w:cs="Arial"/>
                <w:b/>
                <w:bCs/>
                <w:sz w:val="18"/>
                <w:szCs w:val="18"/>
              </w:rPr>
            </w:pPr>
            <w:r w:rsidRPr="00D42824">
              <w:rPr>
                <w:rFonts w:ascii="Arial" w:hAnsi="Arial" w:cs="Arial"/>
                <w:b/>
                <w:bCs/>
                <w:sz w:val="18"/>
                <w:szCs w:val="18"/>
              </w:rPr>
              <w:t>Anatomy &amp; Physiology</w:t>
            </w:r>
          </w:p>
          <w:p w:rsidR="00D42824" w:rsidRPr="00D42824" w:rsidRDefault="00D42824" w:rsidP="00D42824">
            <w:pPr>
              <w:ind w:left="450"/>
              <w:rPr>
                <w:rFonts w:ascii="Arial" w:hAnsi="Arial" w:cs="Arial"/>
                <w:b/>
                <w:bCs/>
                <w:sz w:val="18"/>
                <w:szCs w:val="18"/>
              </w:rPr>
            </w:pPr>
          </w:p>
        </w:tc>
      </w:tr>
      <w:tr w:rsidR="00D42824" w:rsidRPr="00D42824" w:rsidTr="00D42824">
        <w:tc>
          <w:tcPr>
            <w:tcW w:w="3510" w:type="dxa"/>
          </w:tcPr>
          <w:p w:rsidR="00D42824" w:rsidRPr="00D42824" w:rsidRDefault="00D42824" w:rsidP="00D42824">
            <w:pPr>
              <w:rPr>
                <w:rFonts w:ascii="Arial" w:hAnsi="Arial" w:cs="Arial"/>
                <w:b/>
                <w:bCs/>
                <w:sz w:val="18"/>
                <w:szCs w:val="18"/>
              </w:rPr>
            </w:pPr>
            <w:r w:rsidRPr="00D42824">
              <w:rPr>
                <w:rFonts w:ascii="Arial" w:hAnsi="Arial" w:cs="Arial"/>
                <w:b/>
                <w:bCs/>
                <w:sz w:val="18"/>
                <w:szCs w:val="18"/>
              </w:rPr>
              <w:lastRenderedPageBreak/>
              <w:t>III.C Cognitive (Knowledge Base)</w:t>
            </w:r>
          </w:p>
        </w:tc>
        <w:tc>
          <w:tcPr>
            <w:tcW w:w="3780" w:type="dxa"/>
          </w:tcPr>
          <w:p w:rsidR="00D42824" w:rsidRPr="00D42824" w:rsidRDefault="00D42824" w:rsidP="00D42824">
            <w:pPr>
              <w:rPr>
                <w:rFonts w:ascii="Arial" w:hAnsi="Arial" w:cs="Arial"/>
                <w:b/>
                <w:bCs/>
                <w:sz w:val="18"/>
                <w:szCs w:val="18"/>
              </w:rPr>
            </w:pPr>
            <w:r w:rsidRPr="00D42824">
              <w:rPr>
                <w:rFonts w:ascii="Arial" w:hAnsi="Arial" w:cs="Arial"/>
                <w:b/>
                <w:bCs/>
                <w:sz w:val="18"/>
                <w:szCs w:val="18"/>
              </w:rPr>
              <w:t>III.P Psychomotor (Skills)</w:t>
            </w:r>
          </w:p>
        </w:tc>
        <w:tc>
          <w:tcPr>
            <w:tcW w:w="3420" w:type="dxa"/>
          </w:tcPr>
          <w:p w:rsidR="00D42824" w:rsidRPr="00D42824" w:rsidRDefault="00D42824" w:rsidP="00D42824">
            <w:pPr>
              <w:rPr>
                <w:rFonts w:ascii="Arial" w:hAnsi="Arial" w:cs="Arial"/>
                <w:b/>
                <w:bCs/>
                <w:sz w:val="18"/>
                <w:szCs w:val="18"/>
              </w:rPr>
            </w:pPr>
            <w:r w:rsidRPr="00D42824">
              <w:rPr>
                <w:rFonts w:ascii="Arial" w:hAnsi="Arial" w:cs="Arial"/>
                <w:b/>
                <w:bCs/>
                <w:sz w:val="18"/>
                <w:szCs w:val="18"/>
              </w:rPr>
              <w:t>III.A Affective (Behavior)</w:t>
            </w:r>
          </w:p>
        </w:tc>
      </w:tr>
      <w:tr w:rsidR="00D42824" w:rsidRPr="00D42824" w:rsidTr="00D42824">
        <w:tc>
          <w:tcPr>
            <w:tcW w:w="3510" w:type="dxa"/>
          </w:tcPr>
          <w:p w:rsidR="00D42824" w:rsidRPr="00D42824" w:rsidRDefault="00D42824" w:rsidP="00D42824">
            <w:pPr>
              <w:widowControl/>
              <w:numPr>
                <w:ilvl w:val="0"/>
                <w:numId w:val="11"/>
              </w:numPr>
              <w:rPr>
                <w:rFonts w:ascii="Arial" w:hAnsi="Arial" w:cs="Arial"/>
                <w:b/>
                <w:bCs/>
                <w:sz w:val="18"/>
                <w:szCs w:val="18"/>
              </w:rPr>
            </w:pPr>
            <w:r w:rsidRPr="00D42824">
              <w:rPr>
                <w:rFonts w:ascii="Arial" w:hAnsi="Arial" w:cs="Arial"/>
                <w:b/>
                <w:bCs/>
                <w:sz w:val="18"/>
                <w:szCs w:val="18"/>
              </w:rPr>
              <w:t>Applied Microbiology/ Infection Control</w:t>
            </w:r>
          </w:p>
          <w:p w:rsidR="00D42824" w:rsidRPr="00D42824" w:rsidRDefault="00D42824" w:rsidP="00D42824">
            <w:pPr>
              <w:widowControl/>
              <w:numPr>
                <w:ilvl w:val="0"/>
                <w:numId w:val="13"/>
              </w:numPr>
              <w:rPr>
                <w:rFonts w:ascii="Arial" w:hAnsi="Arial" w:cs="Arial"/>
                <w:b/>
                <w:bCs/>
                <w:sz w:val="18"/>
                <w:szCs w:val="18"/>
              </w:rPr>
            </w:pPr>
            <w:r w:rsidRPr="00D42824">
              <w:rPr>
                <w:rFonts w:ascii="Arial" w:hAnsi="Arial" w:cs="Arial"/>
                <w:b/>
                <w:bCs/>
                <w:sz w:val="18"/>
                <w:szCs w:val="18"/>
              </w:rPr>
              <w:t xml:space="preserve">Describe the infection cycle, including the infectious agent, reservoir, </w:t>
            </w:r>
            <w:proofErr w:type="gramStart"/>
            <w:r w:rsidRPr="00D42824">
              <w:rPr>
                <w:rFonts w:ascii="Arial" w:hAnsi="Arial" w:cs="Arial"/>
                <w:b/>
                <w:bCs/>
                <w:sz w:val="18"/>
                <w:szCs w:val="18"/>
              </w:rPr>
              <w:t>susceptible</w:t>
            </w:r>
            <w:proofErr w:type="gramEnd"/>
            <w:r w:rsidRPr="00D42824">
              <w:rPr>
                <w:rFonts w:ascii="Arial" w:hAnsi="Arial" w:cs="Arial"/>
                <w:b/>
                <w:bCs/>
                <w:sz w:val="18"/>
                <w:szCs w:val="18"/>
              </w:rPr>
              <w:t xml:space="preserve"> host, means of transmission, portals of entry, and portals of exit.</w:t>
            </w:r>
          </w:p>
          <w:p w:rsidR="00D42824" w:rsidRPr="00D42824" w:rsidRDefault="00D42824" w:rsidP="00D42824">
            <w:pPr>
              <w:widowControl/>
              <w:numPr>
                <w:ilvl w:val="0"/>
                <w:numId w:val="13"/>
              </w:numPr>
              <w:rPr>
                <w:rFonts w:ascii="Arial" w:hAnsi="Arial" w:cs="Arial"/>
                <w:b/>
                <w:bCs/>
                <w:sz w:val="18"/>
                <w:szCs w:val="18"/>
              </w:rPr>
            </w:pPr>
            <w:r w:rsidRPr="00D42824">
              <w:rPr>
                <w:rFonts w:ascii="Arial" w:hAnsi="Arial" w:cs="Arial"/>
                <w:b/>
                <w:bCs/>
                <w:sz w:val="18"/>
                <w:szCs w:val="18"/>
              </w:rPr>
              <w:t>Define asepsis.</w:t>
            </w:r>
          </w:p>
          <w:p w:rsidR="00D42824" w:rsidRPr="00D42824" w:rsidRDefault="00D42824" w:rsidP="00D42824">
            <w:pPr>
              <w:widowControl/>
              <w:numPr>
                <w:ilvl w:val="0"/>
                <w:numId w:val="13"/>
              </w:numPr>
              <w:rPr>
                <w:rFonts w:ascii="Arial" w:hAnsi="Arial" w:cs="Arial"/>
                <w:b/>
                <w:bCs/>
                <w:sz w:val="18"/>
                <w:szCs w:val="18"/>
              </w:rPr>
            </w:pPr>
            <w:r w:rsidRPr="00D42824">
              <w:rPr>
                <w:rFonts w:ascii="Arial" w:hAnsi="Arial" w:cs="Arial"/>
                <w:b/>
                <w:bCs/>
                <w:sz w:val="18"/>
                <w:szCs w:val="18"/>
              </w:rPr>
              <w:t xml:space="preserve">Discuss infection control procedures. </w:t>
            </w:r>
          </w:p>
          <w:p w:rsidR="00D42824" w:rsidRPr="00D42824" w:rsidRDefault="00D42824" w:rsidP="00D42824">
            <w:pPr>
              <w:widowControl/>
              <w:numPr>
                <w:ilvl w:val="0"/>
                <w:numId w:val="13"/>
              </w:numPr>
              <w:rPr>
                <w:rFonts w:ascii="Arial" w:hAnsi="Arial" w:cs="Arial"/>
                <w:b/>
                <w:bCs/>
                <w:sz w:val="18"/>
                <w:szCs w:val="18"/>
              </w:rPr>
            </w:pPr>
            <w:r w:rsidRPr="00D42824">
              <w:rPr>
                <w:rFonts w:ascii="Arial" w:hAnsi="Arial" w:cs="Arial"/>
                <w:b/>
                <w:bCs/>
                <w:sz w:val="18"/>
                <w:szCs w:val="18"/>
              </w:rPr>
              <w:t>List major types of infectious agents.</w:t>
            </w:r>
          </w:p>
          <w:p w:rsidR="00D42824" w:rsidRPr="00D42824" w:rsidRDefault="00D42824" w:rsidP="00D42824">
            <w:pPr>
              <w:widowControl/>
              <w:numPr>
                <w:ilvl w:val="0"/>
                <w:numId w:val="13"/>
              </w:numPr>
              <w:rPr>
                <w:rFonts w:ascii="Arial" w:hAnsi="Arial" w:cs="Arial"/>
                <w:b/>
                <w:bCs/>
                <w:sz w:val="18"/>
                <w:szCs w:val="18"/>
              </w:rPr>
            </w:pPr>
            <w:r w:rsidRPr="00D42824">
              <w:rPr>
                <w:rFonts w:ascii="Arial" w:hAnsi="Arial" w:cs="Arial"/>
                <w:b/>
                <w:bCs/>
                <w:sz w:val="18"/>
                <w:szCs w:val="18"/>
              </w:rPr>
              <w:t xml:space="preserve">Compare different methods of controlling the growth of microorganisms. </w:t>
            </w:r>
          </w:p>
          <w:p w:rsidR="00D42824" w:rsidRPr="00D42824" w:rsidRDefault="00D42824" w:rsidP="00D42824">
            <w:pPr>
              <w:widowControl/>
              <w:numPr>
                <w:ilvl w:val="0"/>
                <w:numId w:val="13"/>
              </w:numPr>
              <w:rPr>
                <w:rFonts w:ascii="Arial" w:hAnsi="Arial" w:cs="Arial"/>
                <w:b/>
                <w:bCs/>
                <w:sz w:val="18"/>
                <w:szCs w:val="18"/>
              </w:rPr>
            </w:pPr>
            <w:r w:rsidRPr="00D42824">
              <w:rPr>
                <w:rFonts w:ascii="Arial" w:hAnsi="Arial" w:cs="Arial"/>
                <w:b/>
                <w:bCs/>
                <w:sz w:val="18"/>
                <w:szCs w:val="18"/>
              </w:rPr>
              <w:t xml:space="preserve">Describe Standard Precautions, including: </w:t>
            </w:r>
          </w:p>
          <w:p w:rsidR="00D42824" w:rsidRPr="00D42824" w:rsidRDefault="00D42824" w:rsidP="00D42824">
            <w:pPr>
              <w:widowControl/>
              <w:numPr>
                <w:ilvl w:val="0"/>
                <w:numId w:val="14"/>
              </w:numPr>
              <w:rPr>
                <w:rFonts w:ascii="Arial" w:hAnsi="Arial" w:cs="Arial"/>
                <w:b/>
                <w:bCs/>
                <w:sz w:val="18"/>
                <w:szCs w:val="18"/>
              </w:rPr>
            </w:pPr>
            <w:r w:rsidRPr="00D42824">
              <w:rPr>
                <w:rFonts w:ascii="Arial" w:hAnsi="Arial" w:cs="Arial"/>
                <w:b/>
                <w:bCs/>
                <w:sz w:val="18"/>
                <w:szCs w:val="18"/>
              </w:rPr>
              <w:t>Transmission based precautions.</w:t>
            </w:r>
          </w:p>
          <w:p w:rsidR="00D42824" w:rsidRPr="00D42824" w:rsidRDefault="00D42824" w:rsidP="00D42824">
            <w:pPr>
              <w:widowControl/>
              <w:numPr>
                <w:ilvl w:val="0"/>
                <w:numId w:val="14"/>
              </w:numPr>
              <w:rPr>
                <w:rFonts w:ascii="Arial" w:hAnsi="Arial" w:cs="Arial"/>
                <w:b/>
                <w:bCs/>
                <w:sz w:val="18"/>
                <w:szCs w:val="18"/>
              </w:rPr>
            </w:pPr>
            <w:r w:rsidRPr="00D42824">
              <w:rPr>
                <w:rFonts w:ascii="Arial" w:hAnsi="Arial" w:cs="Arial"/>
                <w:b/>
                <w:bCs/>
                <w:sz w:val="18"/>
                <w:szCs w:val="18"/>
              </w:rPr>
              <w:t>Purpose.</w:t>
            </w:r>
          </w:p>
          <w:p w:rsidR="00D42824" w:rsidRPr="00D42824" w:rsidRDefault="00D42824" w:rsidP="00D42824">
            <w:pPr>
              <w:widowControl/>
              <w:numPr>
                <w:ilvl w:val="0"/>
                <w:numId w:val="14"/>
              </w:numPr>
              <w:rPr>
                <w:rFonts w:ascii="Arial" w:hAnsi="Arial" w:cs="Arial"/>
                <w:b/>
                <w:bCs/>
                <w:sz w:val="18"/>
                <w:szCs w:val="18"/>
              </w:rPr>
            </w:pPr>
            <w:r w:rsidRPr="00D42824">
              <w:rPr>
                <w:rFonts w:ascii="Arial" w:hAnsi="Arial" w:cs="Arial"/>
                <w:b/>
                <w:bCs/>
                <w:sz w:val="18"/>
                <w:szCs w:val="18"/>
              </w:rPr>
              <w:t>Activities regulated.</w:t>
            </w:r>
          </w:p>
          <w:p w:rsidR="00D42824" w:rsidRPr="00D42824" w:rsidRDefault="00D42824" w:rsidP="00D42824">
            <w:pPr>
              <w:widowControl/>
              <w:numPr>
                <w:ilvl w:val="0"/>
                <w:numId w:val="13"/>
              </w:numPr>
              <w:rPr>
                <w:rFonts w:ascii="Arial" w:hAnsi="Arial" w:cs="Arial"/>
                <w:b/>
                <w:bCs/>
                <w:sz w:val="18"/>
                <w:szCs w:val="18"/>
              </w:rPr>
            </w:pPr>
            <w:r w:rsidRPr="00D42824">
              <w:rPr>
                <w:rFonts w:ascii="Arial" w:hAnsi="Arial" w:cs="Arial"/>
                <w:b/>
                <w:bCs/>
                <w:sz w:val="18"/>
                <w:szCs w:val="18"/>
              </w:rPr>
              <w:t>Discuss the application of Standard Precautions with regard to:</w:t>
            </w:r>
          </w:p>
          <w:p w:rsidR="00D42824" w:rsidRPr="00D42824" w:rsidRDefault="00D42824" w:rsidP="00D42824">
            <w:pPr>
              <w:widowControl/>
              <w:numPr>
                <w:ilvl w:val="0"/>
                <w:numId w:val="15"/>
              </w:numPr>
              <w:rPr>
                <w:rFonts w:ascii="Arial" w:hAnsi="Arial" w:cs="Arial"/>
                <w:b/>
                <w:bCs/>
                <w:sz w:val="18"/>
                <w:szCs w:val="18"/>
              </w:rPr>
            </w:pPr>
            <w:r w:rsidRPr="00D42824">
              <w:rPr>
                <w:rFonts w:ascii="Arial" w:hAnsi="Arial" w:cs="Arial"/>
                <w:b/>
                <w:bCs/>
                <w:sz w:val="18"/>
                <w:szCs w:val="18"/>
              </w:rPr>
              <w:t>All body fluids, secretions and excretions.</w:t>
            </w:r>
          </w:p>
          <w:p w:rsidR="00D42824" w:rsidRPr="00D42824" w:rsidRDefault="00D42824" w:rsidP="00D42824">
            <w:pPr>
              <w:widowControl/>
              <w:numPr>
                <w:ilvl w:val="0"/>
                <w:numId w:val="15"/>
              </w:numPr>
              <w:rPr>
                <w:rFonts w:ascii="Arial" w:hAnsi="Arial" w:cs="Arial"/>
                <w:b/>
                <w:bCs/>
                <w:sz w:val="18"/>
                <w:szCs w:val="18"/>
              </w:rPr>
            </w:pPr>
            <w:r w:rsidRPr="00D42824">
              <w:rPr>
                <w:rFonts w:ascii="Arial" w:hAnsi="Arial" w:cs="Arial"/>
                <w:b/>
                <w:bCs/>
                <w:sz w:val="18"/>
                <w:szCs w:val="18"/>
              </w:rPr>
              <w:t>Blood</w:t>
            </w:r>
          </w:p>
          <w:p w:rsidR="00D42824" w:rsidRPr="00D42824" w:rsidRDefault="00D42824" w:rsidP="00D42824">
            <w:pPr>
              <w:widowControl/>
              <w:numPr>
                <w:ilvl w:val="0"/>
                <w:numId w:val="15"/>
              </w:numPr>
              <w:rPr>
                <w:rFonts w:ascii="Arial" w:hAnsi="Arial" w:cs="Arial"/>
                <w:b/>
                <w:bCs/>
                <w:sz w:val="18"/>
                <w:szCs w:val="18"/>
              </w:rPr>
            </w:pPr>
            <w:r w:rsidRPr="00D42824">
              <w:rPr>
                <w:rFonts w:ascii="Arial" w:hAnsi="Arial" w:cs="Arial"/>
                <w:b/>
                <w:bCs/>
                <w:sz w:val="18"/>
                <w:szCs w:val="18"/>
              </w:rPr>
              <w:t>Non intact skin</w:t>
            </w:r>
          </w:p>
          <w:p w:rsidR="00D42824" w:rsidRPr="00D42824" w:rsidRDefault="00D42824" w:rsidP="00D42824">
            <w:pPr>
              <w:widowControl/>
              <w:numPr>
                <w:ilvl w:val="0"/>
                <w:numId w:val="15"/>
              </w:numPr>
              <w:rPr>
                <w:rFonts w:ascii="Arial" w:hAnsi="Arial" w:cs="Arial"/>
                <w:b/>
                <w:bCs/>
                <w:sz w:val="18"/>
                <w:szCs w:val="18"/>
              </w:rPr>
            </w:pPr>
            <w:r w:rsidRPr="00D42824">
              <w:rPr>
                <w:rFonts w:ascii="Arial" w:hAnsi="Arial" w:cs="Arial"/>
                <w:b/>
                <w:bCs/>
                <w:sz w:val="18"/>
                <w:szCs w:val="18"/>
              </w:rPr>
              <w:t>Mucous membranes</w:t>
            </w:r>
          </w:p>
          <w:p w:rsidR="00D42824" w:rsidRPr="00D42824" w:rsidRDefault="00D42824" w:rsidP="00D42824">
            <w:pPr>
              <w:widowControl/>
              <w:numPr>
                <w:ilvl w:val="0"/>
                <w:numId w:val="13"/>
              </w:numPr>
              <w:rPr>
                <w:rFonts w:ascii="Arial" w:hAnsi="Arial" w:cs="Arial"/>
                <w:b/>
                <w:bCs/>
                <w:sz w:val="18"/>
                <w:szCs w:val="18"/>
              </w:rPr>
            </w:pPr>
            <w:r w:rsidRPr="00D42824">
              <w:rPr>
                <w:rFonts w:ascii="Arial" w:hAnsi="Arial" w:cs="Arial"/>
                <w:b/>
                <w:bCs/>
                <w:sz w:val="18"/>
                <w:szCs w:val="18"/>
              </w:rPr>
              <w:t>Identify the role of the Center for Disease Control (CDC) regulations in healthcare settings.</w:t>
            </w:r>
          </w:p>
        </w:tc>
        <w:tc>
          <w:tcPr>
            <w:tcW w:w="3780" w:type="dxa"/>
          </w:tcPr>
          <w:p w:rsidR="00D42824" w:rsidRPr="00D42824" w:rsidRDefault="00D42824" w:rsidP="00D42824">
            <w:pPr>
              <w:widowControl/>
              <w:numPr>
                <w:ilvl w:val="0"/>
                <w:numId w:val="12"/>
              </w:numPr>
              <w:rPr>
                <w:rFonts w:ascii="Arial" w:hAnsi="Arial" w:cs="Arial"/>
                <w:b/>
                <w:bCs/>
                <w:sz w:val="18"/>
                <w:szCs w:val="18"/>
              </w:rPr>
            </w:pPr>
            <w:r w:rsidRPr="00D42824">
              <w:rPr>
                <w:rFonts w:ascii="Arial" w:hAnsi="Arial" w:cs="Arial"/>
                <w:b/>
                <w:bCs/>
                <w:sz w:val="18"/>
                <w:szCs w:val="18"/>
              </w:rPr>
              <w:t>Applied Microbiology/ Infection Control</w:t>
            </w:r>
          </w:p>
          <w:p w:rsidR="00D42824" w:rsidRPr="00D42824" w:rsidRDefault="00D42824" w:rsidP="00D42824">
            <w:pPr>
              <w:ind w:left="540"/>
              <w:rPr>
                <w:rFonts w:ascii="Arial" w:hAnsi="Arial" w:cs="Arial"/>
                <w:b/>
                <w:bCs/>
                <w:sz w:val="18"/>
                <w:szCs w:val="18"/>
              </w:rPr>
            </w:pPr>
          </w:p>
        </w:tc>
        <w:tc>
          <w:tcPr>
            <w:tcW w:w="3420" w:type="dxa"/>
          </w:tcPr>
          <w:p w:rsidR="00D42824" w:rsidRPr="00D42824" w:rsidRDefault="00D42824" w:rsidP="00D42824">
            <w:pPr>
              <w:widowControl/>
              <w:numPr>
                <w:ilvl w:val="0"/>
                <w:numId w:val="10"/>
              </w:numPr>
              <w:rPr>
                <w:rFonts w:ascii="Arial" w:hAnsi="Arial" w:cs="Arial"/>
                <w:b/>
                <w:bCs/>
                <w:sz w:val="18"/>
                <w:szCs w:val="18"/>
              </w:rPr>
            </w:pPr>
            <w:r w:rsidRPr="00D42824">
              <w:rPr>
                <w:rFonts w:ascii="Arial" w:hAnsi="Arial" w:cs="Arial"/>
                <w:b/>
                <w:bCs/>
                <w:sz w:val="18"/>
                <w:szCs w:val="18"/>
              </w:rPr>
              <w:t>Applied Microbiology/ Infection Control</w:t>
            </w:r>
          </w:p>
          <w:p w:rsidR="00D42824" w:rsidRPr="00D42824" w:rsidRDefault="00D42824" w:rsidP="00D42824">
            <w:pPr>
              <w:ind w:left="450"/>
              <w:rPr>
                <w:rFonts w:ascii="Arial" w:hAnsi="Arial" w:cs="Arial"/>
                <w:b/>
                <w:bCs/>
                <w:sz w:val="18"/>
                <w:szCs w:val="18"/>
              </w:rPr>
            </w:pPr>
          </w:p>
        </w:tc>
      </w:tr>
    </w:tbl>
    <w:p w:rsidR="00F61D6B" w:rsidRDefault="00F61D6B">
      <w:pPr>
        <w:widowControl/>
        <w:spacing w:after="200" w:line="276" w:lineRule="auto"/>
        <w:rPr>
          <w:rFonts w:ascii="Arial" w:hAnsi="Arial" w:cs="Arial"/>
          <w:b/>
          <w:sz w:val="20"/>
        </w:rPr>
      </w:pPr>
      <w:r>
        <w:rPr>
          <w:rFonts w:ascii="Arial" w:hAnsi="Arial" w:cs="Arial"/>
          <w:b/>
          <w:sz w:val="20"/>
        </w:rPr>
        <w:br w:type="page"/>
      </w:r>
    </w:p>
    <w:tbl>
      <w:tblPr>
        <w:tblW w:w="11171" w:type="dxa"/>
        <w:jc w:val="center"/>
        <w:tblInd w:w="-843" w:type="dxa"/>
        <w:tblLayout w:type="fixed"/>
        <w:tblCellMar>
          <w:left w:w="120" w:type="dxa"/>
          <w:right w:w="120" w:type="dxa"/>
        </w:tblCellMar>
        <w:tblLook w:val="0000" w:firstRow="0" w:lastRow="0" w:firstColumn="0" w:lastColumn="0" w:noHBand="0" w:noVBand="0"/>
      </w:tblPr>
      <w:tblGrid>
        <w:gridCol w:w="1266"/>
        <w:gridCol w:w="1170"/>
        <w:gridCol w:w="3780"/>
        <w:gridCol w:w="2592"/>
        <w:gridCol w:w="18"/>
        <w:gridCol w:w="2345"/>
      </w:tblGrid>
      <w:tr w:rsidR="00D42824" w:rsidRPr="00756E0E" w:rsidTr="00D42824">
        <w:trPr>
          <w:jc w:val="center"/>
        </w:trPr>
        <w:tc>
          <w:tcPr>
            <w:tcW w:w="11171" w:type="dxa"/>
            <w:gridSpan w:val="6"/>
            <w:tcBorders>
              <w:top w:val="single" w:sz="6" w:space="0" w:color="000000"/>
              <w:left w:val="single" w:sz="6" w:space="0" w:color="000000"/>
              <w:bottom w:val="single" w:sz="6" w:space="0" w:color="000000"/>
              <w:right w:val="nil"/>
            </w:tcBorders>
            <w:shd w:val="pct20" w:color="000000" w:fill="FFFFFF"/>
          </w:tcPr>
          <w:p w:rsidR="00D42824" w:rsidRPr="00756E0E" w:rsidRDefault="00D42824" w:rsidP="00D42824">
            <w:pPr>
              <w:spacing w:line="120" w:lineRule="exact"/>
              <w:rPr>
                <w:rFonts w:ascii="Arial" w:hAnsi="Arial" w:cs="Arial"/>
              </w:rPr>
            </w:pPr>
          </w:p>
          <w:p w:rsidR="00D42824" w:rsidRPr="00756E0E" w:rsidRDefault="00D42824" w:rsidP="00D42824">
            <w:pPr>
              <w:jc w:val="center"/>
              <w:rPr>
                <w:rFonts w:ascii="Arial" w:hAnsi="Arial" w:cs="Arial"/>
                <w:b/>
                <w:bCs/>
              </w:rPr>
            </w:pPr>
            <w:r w:rsidRPr="00756E0E">
              <w:rPr>
                <w:rFonts w:ascii="Arial" w:hAnsi="Arial" w:cs="Arial"/>
                <w:b/>
                <w:bCs/>
              </w:rPr>
              <w:t>MAS</w:t>
            </w:r>
            <w:r>
              <w:rPr>
                <w:rFonts w:ascii="Arial" w:hAnsi="Arial" w:cs="Arial"/>
                <w:b/>
                <w:bCs/>
              </w:rPr>
              <w:t>T</w:t>
            </w:r>
            <w:r w:rsidRPr="00756E0E">
              <w:rPr>
                <w:rFonts w:ascii="Arial" w:hAnsi="Arial" w:cs="Arial"/>
                <w:b/>
                <w:bCs/>
              </w:rPr>
              <w:t xml:space="preserve"> 112</w:t>
            </w:r>
            <w:r>
              <w:rPr>
                <w:rFonts w:ascii="Arial" w:hAnsi="Arial" w:cs="Arial"/>
                <w:b/>
                <w:bCs/>
              </w:rPr>
              <w:t>0</w:t>
            </w:r>
            <w:r w:rsidRPr="00756E0E">
              <w:rPr>
                <w:rFonts w:ascii="Arial" w:hAnsi="Arial" w:cs="Arial"/>
                <w:b/>
                <w:bCs/>
              </w:rPr>
              <w:t>- HUMAN DISEASES</w:t>
            </w:r>
          </w:p>
          <w:p w:rsidR="00D42824" w:rsidRPr="00756E0E" w:rsidRDefault="00D42824" w:rsidP="00D42824">
            <w:pPr>
              <w:spacing w:after="58"/>
              <w:jc w:val="center"/>
              <w:rPr>
                <w:rFonts w:ascii="Arial" w:hAnsi="Arial" w:cs="Arial"/>
                <w:b/>
                <w:bCs/>
              </w:rPr>
            </w:pPr>
            <w:r>
              <w:rPr>
                <w:rFonts w:ascii="Arial" w:hAnsi="Arial" w:cs="Arial"/>
                <w:b/>
                <w:bCs/>
              </w:rPr>
              <w:t>Fall Semester 2015</w:t>
            </w:r>
          </w:p>
          <w:p w:rsidR="00D42824" w:rsidRDefault="00D42824" w:rsidP="00D42824">
            <w:pPr>
              <w:spacing w:after="58"/>
              <w:jc w:val="center"/>
              <w:rPr>
                <w:rFonts w:ascii="Arial" w:hAnsi="Arial" w:cs="Arial"/>
                <w:b/>
                <w:bCs/>
              </w:rPr>
            </w:pPr>
            <w:r w:rsidRPr="00756E0E">
              <w:rPr>
                <w:rFonts w:ascii="Arial" w:hAnsi="Arial" w:cs="Arial"/>
                <w:b/>
                <w:bCs/>
              </w:rPr>
              <w:t>Lesson Plan</w:t>
            </w:r>
          </w:p>
          <w:p w:rsidR="00D42824" w:rsidRPr="00756E0E" w:rsidRDefault="00D42824" w:rsidP="00D42824">
            <w:pPr>
              <w:spacing w:after="58"/>
              <w:jc w:val="center"/>
              <w:rPr>
                <w:rFonts w:ascii="Arial" w:hAnsi="Arial" w:cs="Arial"/>
              </w:rPr>
            </w:pPr>
            <w:r>
              <w:rPr>
                <w:rFonts w:ascii="Arial" w:hAnsi="Arial" w:cs="Arial"/>
                <w:b/>
                <w:bCs/>
              </w:rPr>
              <w:t>**Subject To Change**</w:t>
            </w:r>
          </w:p>
        </w:tc>
      </w:tr>
      <w:tr w:rsidR="00D42824" w:rsidRPr="00756E0E" w:rsidTr="00D42824">
        <w:trPr>
          <w:trHeight w:val="451"/>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120" w:lineRule="exact"/>
              <w:rPr>
                <w:rFonts w:ascii="Arial" w:hAnsi="Arial" w:cs="Arial"/>
                <w:sz w:val="22"/>
                <w:szCs w:val="22"/>
              </w:rPr>
            </w:pPr>
          </w:p>
          <w:p w:rsidR="00D42824" w:rsidRPr="00D42824" w:rsidRDefault="00D42824" w:rsidP="00D42824">
            <w:pPr>
              <w:spacing w:after="58"/>
              <w:jc w:val="center"/>
              <w:rPr>
                <w:rFonts w:ascii="Arial" w:hAnsi="Arial" w:cs="Arial"/>
                <w:sz w:val="22"/>
                <w:szCs w:val="22"/>
              </w:rPr>
            </w:pPr>
            <w:r w:rsidRPr="00D42824">
              <w:rPr>
                <w:rFonts w:ascii="Arial" w:hAnsi="Arial" w:cs="Arial"/>
                <w:sz w:val="22"/>
                <w:szCs w:val="22"/>
              </w:rPr>
              <w:t>Date</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120" w:lineRule="exact"/>
              <w:rPr>
                <w:rFonts w:ascii="Arial" w:hAnsi="Arial" w:cs="Arial"/>
                <w:sz w:val="22"/>
                <w:szCs w:val="22"/>
              </w:rPr>
            </w:pPr>
          </w:p>
          <w:p w:rsidR="00D42824" w:rsidRPr="00D42824" w:rsidRDefault="00D42824" w:rsidP="00D42824">
            <w:pPr>
              <w:spacing w:after="58"/>
              <w:jc w:val="center"/>
              <w:rPr>
                <w:rFonts w:ascii="Arial" w:hAnsi="Arial" w:cs="Arial"/>
                <w:sz w:val="22"/>
                <w:szCs w:val="22"/>
              </w:rPr>
            </w:pPr>
            <w:r>
              <w:rPr>
                <w:rFonts w:ascii="Arial" w:hAnsi="Arial" w:cs="Arial"/>
                <w:sz w:val="22"/>
                <w:szCs w:val="22"/>
              </w:rPr>
              <w:t>Chapter/Lesson</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120" w:lineRule="exact"/>
              <w:rPr>
                <w:rFonts w:ascii="Arial" w:hAnsi="Arial" w:cs="Arial"/>
                <w:sz w:val="22"/>
                <w:szCs w:val="22"/>
              </w:rPr>
            </w:pPr>
          </w:p>
          <w:p w:rsidR="00D42824" w:rsidRPr="00D42824" w:rsidRDefault="00D42824" w:rsidP="00D42824">
            <w:pPr>
              <w:spacing w:after="58"/>
              <w:rPr>
                <w:rFonts w:ascii="Arial" w:hAnsi="Arial" w:cs="Arial"/>
                <w:sz w:val="22"/>
                <w:szCs w:val="22"/>
              </w:rPr>
            </w:pPr>
            <w:r w:rsidRPr="00D42824">
              <w:rPr>
                <w:rFonts w:ascii="Arial" w:hAnsi="Arial" w:cs="Arial"/>
                <w:sz w:val="22"/>
                <w:szCs w:val="22"/>
              </w:rPr>
              <w:t>Content</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120" w:lineRule="exact"/>
              <w:rPr>
                <w:rFonts w:ascii="Arial" w:hAnsi="Arial" w:cs="Arial"/>
                <w:sz w:val="22"/>
                <w:szCs w:val="22"/>
              </w:rPr>
            </w:pPr>
          </w:p>
          <w:p w:rsidR="00D42824" w:rsidRPr="00D42824" w:rsidRDefault="00D42824" w:rsidP="00D42824">
            <w:pPr>
              <w:rPr>
                <w:rFonts w:ascii="Arial" w:hAnsi="Arial" w:cs="Arial"/>
                <w:sz w:val="22"/>
                <w:szCs w:val="22"/>
              </w:rPr>
            </w:pPr>
            <w:r w:rsidRPr="00D42824">
              <w:rPr>
                <w:rFonts w:ascii="Arial" w:hAnsi="Arial" w:cs="Arial"/>
                <w:sz w:val="22"/>
                <w:szCs w:val="22"/>
              </w:rPr>
              <w:t>Assignments/Tests</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120" w:lineRule="exact"/>
              <w:rPr>
                <w:rFonts w:ascii="Arial" w:hAnsi="Arial" w:cs="Arial"/>
                <w:sz w:val="22"/>
                <w:szCs w:val="22"/>
              </w:rPr>
            </w:pPr>
          </w:p>
          <w:p w:rsidR="00D42824" w:rsidRPr="00D42824" w:rsidRDefault="00D42824" w:rsidP="00D42824">
            <w:pPr>
              <w:jc w:val="center"/>
              <w:rPr>
                <w:rFonts w:ascii="Arial" w:hAnsi="Arial" w:cs="Arial"/>
                <w:sz w:val="22"/>
                <w:szCs w:val="22"/>
              </w:rPr>
            </w:pPr>
            <w:r w:rsidRPr="00D42824">
              <w:rPr>
                <w:rFonts w:ascii="Arial" w:hAnsi="Arial" w:cs="Arial"/>
                <w:sz w:val="22"/>
                <w:szCs w:val="22"/>
              </w:rPr>
              <w:t>*Competency Area</w:t>
            </w:r>
          </w:p>
        </w:tc>
      </w:tr>
      <w:tr w:rsidR="00D42824" w:rsidRPr="00756E0E" w:rsidTr="00D42824">
        <w:trPr>
          <w:trHeight w:val="451"/>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Aug 17</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ind w:left="72"/>
              <w:rPr>
                <w:rFonts w:ascii="Arial" w:hAnsi="Arial" w:cs="Arial"/>
                <w:sz w:val="22"/>
                <w:szCs w:val="22"/>
              </w:rPr>
            </w:pPr>
            <w:r w:rsidRPr="00D42824">
              <w:rPr>
                <w:rFonts w:ascii="Arial" w:hAnsi="Arial" w:cs="Arial"/>
                <w:sz w:val="22"/>
                <w:szCs w:val="22"/>
              </w:rPr>
              <w:t>First day of class Introduction to Course—Syllabi, Outline, Rules, Regulations Coverage; Completion of Forms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rPr>
                <w:rFonts w:ascii="Arial" w:hAnsi="Arial" w:cs="Arial"/>
                <w:sz w:val="22"/>
                <w:szCs w:val="22"/>
              </w:rPr>
            </w:pPr>
            <w:r w:rsidRPr="00D42824">
              <w:rPr>
                <w:rFonts w:ascii="Arial" w:hAnsi="Arial" w:cs="Arial"/>
                <w:sz w:val="22"/>
                <w:szCs w:val="22"/>
              </w:rPr>
              <w:t>Reading Assignment:  Chapter 1</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rPr>
                <w:rFonts w:ascii="Arial" w:hAnsi="Arial" w:cs="Arial"/>
                <w:sz w:val="22"/>
                <w:szCs w:val="22"/>
              </w:rPr>
            </w:pPr>
          </w:p>
        </w:tc>
      </w:tr>
      <w:tr w:rsidR="00D42824" w:rsidRPr="00756E0E" w:rsidTr="00D42824">
        <w:trPr>
          <w:trHeight w:val="451"/>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Aug 18</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1</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ind w:left="72"/>
              <w:rPr>
                <w:rFonts w:ascii="Arial" w:hAnsi="Arial" w:cs="Arial"/>
                <w:sz w:val="22"/>
                <w:szCs w:val="22"/>
              </w:rPr>
            </w:pPr>
            <w:r w:rsidRPr="00D42824">
              <w:rPr>
                <w:rFonts w:ascii="Arial" w:hAnsi="Arial" w:cs="Arial"/>
                <w:sz w:val="22"/>
                <w:szCs w:val="22"/>
              </w:rPr>
              <w:t>Introduction</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rPr>
                <w:rFonts w:ascii="Arial" w:hAnsi="Arial" w:cs="Arial"/>
                <w:b/>
                <w:sz w:val="22"/>
                <w:szCs w:val="22"/>
              </w:rPr>
            </w:pPr>
            <w:r w:rsidRPr="00D42824">
              <w:rPr>
                <w:rFonts w:ascii="Arial" w:hAnsi="Arial" w:cs="Arial"/>
                <w:b/>
                <w:sz w:val="22"/>
                <w:szCs w:val="22"/>
              </w:rPr>
              <w:t>Quiz 1, Chapter 1</w:t>
            </w:r>
          </w:p>
          <w:p w:rsidR="00D42824" w:rsidRPr="00D42824" w:rsidRDefault="00D42824" w:rsidP="00D42824">
            <w:pPr>
              <w:rPr>
                <w:rFonts w:ascii="Arial" w:hAnsi="Arial" w:cs="Arial"/>
                <w:b/>
                <w:sz w:val="22"/>
                <w:szCs w:val="22"/>
              </w:rPr>
            </w:pPr>
            <w:r w:rsidRPr="00D42824">
              <w:rPr>
                <w:rFonts w:ascii="Arial" w:hAnsi="Arial" w:cs="Arial"/>
                <w:sz w:val="22"/>
                <w:szCs w:val="22"/>
              </w:rPr>
              <w:t>Reading Assignment:  Chapter 1</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1,a,c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Aug 19</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Mechanisms of Disease</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Quiz 2, Chapter 2</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1,a,c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Aug 20</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1, 2</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1 - Chapters 1 &amp; 2</w:t>
            </w:r>
          </w:p>
          <w:p w:rsidR="00D42824" w:rsidRPr="00D42824" w:rsidRDefault="00D42824" w:rsidP="00D42824">
            <w:pPr>
              <w:spacing w:after="58" w:line="240" w:lineRule="exact"/>
              <w:rPr>
                <w:rFonts w:ascii="Arial" w:hAnsi="Arial" w:cs="Arial"/>
                <w:sz w:val="22"/>
                <w:szCs w:val="22"/>
              </w:rPr>
            </w:pP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rPr>
                <w:rFonts w:ascii="Arial" w:hAnsi="Arial" w:cs="Arial"/>
                <w:b/>
                <w:sz w:val="22"/>
                <w:szCs w:val="22"/>
              </w:rPr>
            </w:pPr>
            <w:r w:rsidRPr="00D42824">
              <w:rPr>
                <w:rFonts w:ascii="Arial" w:hAnsi="Arial" w:cs="Arial"/>
                <w:b/>
                <w:sz w:val="22"/>
                <w:szCs w:val="22"/>
              </w:rPr>
              <w:t>Workbook Due</w:t>
            </w:r>
          </w:p>
          <w:p w:rsidR="00D42824" w:rsidRPr="00D42824" w:rsidRDefault="00D42824" w:rsidP="00D42824">
            <w:pPr>
              <w:rPr>
                <w:rFonts w:ascii="Arial" w:hAnsi="Arial" w:cs="Arial"/>
                <w:sz w:val="22"/>
                <w:szCs w:val="22"/>
              </w:rPr>
            </w:pPr>
            <w:r w:rsidRPr="00D42824">
              <w:rPr>
                <w:rFonts w:ascii="Arial" w:hAnsi="Arial" w:cs="Arial"/>
                <w:sz w:val="22"/>
                <w:szCs w:val="22"/>
              </w:rPr>
              <w:t>Reading Assignment:  Chapter 3</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1,a,c</w:t>
            </w:r>
          </w:p>
        </w:tc>
      </w:tr>
      <w:tr w:rsidR="00D42824"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Aug 24</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3</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Neoplasms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rPr>
                <w:rFonts w:ascii="Arial" w:hAnsi="Arial" w:cs="Arial"/>
                <w:b/>
                <w:sz w:val="22"/>
                <w:szCs w:val="22"/>
              </w:rPr>
            </w:pPr>
            <w:r w:rsidRPr="00D42824">
              <w:rPr>
                <w:rFonts w:ascii="Arial" w:hAnsi="Arial" w:cs="Arial"/>
                <w:b/>
                <w:sz w:val="22"/>
                <w:szCs w:val="22"/>
              </w:rPr>
              <w:t>Quiz 3, Chapter 3</w:t>
            </w:r>
          </w:p>
          <w:p w:rsidR="00D42824" w:rsidRPr="00D42824" w:rsidRDefault="00D42824" w:rsidP="00D42824">
            <w:pPr>
              <w:rPr>
                <w:rFonts w:ascii="Arial" w:hAnsi="Arial" w:cs="Arial"/>
                <w:b/>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Aug 26</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Aug 27</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3</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2 – Chapter 3</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rPr>
                <w:rFonts w:ascii="Arial" w:hAnsi="Arial" w:cs="Arial"/>
                <w:sz w:val="22"/>
                <w:szCs w:val="22"/>
              </w:rPr>
            </w:pPr>
            <w:r w:rsidRPr="00D42824">
              <w:rPr>
                <w:rFonts w:ascii="Arial" w:hAnsi="Arial" w:cs="Arial"/>
                <w:b/>
                <w:sz w:val="22"/>
                <w:szCs w:val="22"/>
              </w:rPr>
              <w:t>Workbook Due</w:t>
            </w:r>
          </w:p>
          <w:p w:rsidR="00D42824" w:rsidRPr="00D42824" w:rsidRDefault="00D42824" w:rsidP="00D42824">
            <w:pPr>
              <w:rPr>
                <w:rFonts w:ascii="Arial" w:hAnsi="Arial" w:cs="Arial"/>
                <w:sz w:val="22"/>
                <w:szCs w:val="22"/>
              </w:rPr>
            </w:pPr>
            <w:r w:rsidRPr="00D42824">
              <w:rPr>
                <w:rFonts w:ascii="Arial" w:hAnsi="Arial" w:cs="Arial"/>
                <w:sz w:val="22"/>
                <w:szCs w:val="22"/>
              </w:rPr>
              <w:t>Reading Assignment:</w:t>
            </w:r>
          </w:p>
          <w:p w:rsidR="00D42824" w:rsidRPr="00D42824" w:rsidRDefault="00D42824" w:rsidP="00D42824">
            <w:pPr>
              <w:rPr>
                <w:rFonts w:ascii="Arial" w:hAnsi="Arial" w:cs="Arial"/>
                <w:sz w:val="22"/>
                <w:szCs w:val="22"/>
              </w:rPr>
            </w:pPr>
            <w:r w:rsidRPr="00D42824">
              <w:rPr>
                <w:rFonts w:ascii="Arial" w:hAnsi="Arial" w:cs="Arial"/>
                <w:sz w:val="22"/>
                <w:szCs w:val="22"/>
              </w:rPr>
              <w:t>Chapter 4</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Aug 31</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4</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Inflammation and Infection</w:t>
            </w:r>
          </w:p>
          <w:p w:rsidR="00D42824" w:rsidRPr="00D42824" w:rsidRDefault="00D42824" w:rsidP="00D42824">
            <w:pPr>
              <w:spacing w:after="58" w:line="240" w:lineRule="exact"/>
              <w:rPr>
                <w:rFonts w:ascii="Arial" w:hAnsi="Arial" w:cs="Arial"/>
                <w:sz w:val="22"/>
                <w:szCs w:val="22"/>
              </w:rPr>
            </w:pP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Quiz 4, Chapter 4</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5</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Sept 1</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5</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Immune System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Quiz 5, Chapter 5</w:t>
            </w:r>
          </w:p>
          <w:p w:rsidR="00D42824" w:rsidRPr="00D42824" w:rsidRDefault="00D42824" w:rsidP="00D42824">
            <w:pPr>
              <w:spacing w:after="58" w:line="240" w:lineRule="exact"/>
              <w:rPr>
                <w:rFonts w:ascii="Arial" w:hAnsi="Arial" w:cs="Arial"/>
                <w:b/>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Sept 2</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Cont.</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Sept 3</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4, 5</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3 - Chapter 4 &amp; 5</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Workbook Due</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6</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Sept 7</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color w:val="00B0F0"/>
                <w:sz w:val="22"/>
                <w:szCs w:val="22"/>
              </w:rPr>
              <w:t>HOLIDAY</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Sept 8</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6</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Musculoskeletal System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6, Chapter 6</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Sept 9</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rPr>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Sept 10</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Sept 14</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6</w:t>
            </w:r>
          </w:p>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4 – Chapter 6</w:t>
            </w:r>
          </w:p>
          <w:p w:rsidR="00D42824" w:rsidRPr="00D42824" w:rsidRDefault="00D42824" w:rsidP="00D42824">
            <w:pPr>
              <w:spacing w:after="58" w:line="240" w:lineRule="exact"/>
              <w:rPr>
                <w:rFonts w:ascii="Arial" w:hAnsi="Arial" w:cs="Arial"/>
                <w:b/>
                <w:sz w:val="22"/>
                <w:szCs w:val="22"/>
              </w:rPr>
            </w:pP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Workbook Due</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7</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Sept 15</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7</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Blood and Blood-Forming Organs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Quiz 7, Chapter 7</w:t>
            </w:r>
          </w:p>
          <w:p w:rsidR="00D42824" w:rsidRPr="00D42824" w:rsidRDefault="00D42824" w:rsidP="00D42824">
            <w:pPr>
              <w:spacing w:after="58" w:line="240" w:lineRule="exact"/>
              <w:rPr>
                <w:rFonts w:ascii="Arial" w:hAnsi="Arial" w:cs="Arial"/>
                <w:b/>
                <w:sz w:val="22"/>
                <w:szCs w:val="22"/>
              </w:rPr>
            </w:pPr>
            <w:r w:rsidRPr="00D42824">
              <w:rPr>
                <w:rFonts w:ascii="Arial" w:hAnsi="Arial" w:cs="Arial"/>
                <w:sz w:val="22"/>
                <w:szCs w:val="22"/>
              </w:rPr>
              <w:t>Reading Assignment Chapter 8</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lastRenderedPageBreak/>
              <w:t>Sept 16</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8</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Cardiovascular system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8, Chapter 8</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Sept 17</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Sept 21</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7,8</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rPr>
                <w:rFonts w:ascii="Arial" w:hAnsi="Arial" w:cs="Arial"/>
                <w:b/>
                <w:sz w:val="22"/>
                <w:szCs w:val="22"/>
              </w:rPr>
            </w:pPr>
            <w:r w:rsidRPr="00D42824">
              <w:rPr>
                <w:rFonts w:ascii="Arial" w:hAnsi="Arial" w:cs="Arial"/>
                <w:b/>
                <w:sz w:val="22"/>
                <w:szCs w:val="22"/>
              </w:rPr>
              <w:t>Exam 5 -  Chapter  7 &amp; 8</w:t>
            </w:r>
          </w:p>
          <w:p w:rsidR="00D42824" w:rsidRPr="00D42824" w:rsidRDefault="00D42824" w:rsidP="00D42824">
            <w:pPr>
              <w:spacing w:after="58" w:line="240" w:lineRule="exact"/>
              <w:rPr>
                <w:rFonts w:ascii="Arial" w:hAnsi="Arial" w:cs="Arial"/>
                <w:b/>
                <w:sz w:val="22"/>
                <w:szCs w:val="22"/>
              </w:rPr>
            </w:pP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Workbook Due</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9</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Sept 22</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9</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rPr>
                <w:rFonts w:ascii="Arial" w:hAnsi="Arial" w:cs="Arial"/>
                <w:sz w:val="22"/>
                <w:szCs w:val="22"/>
              </w:rPr>
            </w:pPr>
            <w:r w:rsidRPr="00D42824">
              <w:rPr>
                <w:rFonts w:ascii="Arial" w:hAnsi="Arial" w:cs="Arial"/>
                <w:sz w:val="22"/>
                <w:szCs w:val="22"/>
              </w:rPr>
              <w:t>Respiratory System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Quiz 9, Chapter 9</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10</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Sept 23</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10</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rPr>
                <w:rFonts w:ascii="Arial" w:hAnsi="Arial" w:cs="Arial"/>
                <w:sz w:val="22"/>
                <w:szCs w:val="22"/>
              </w:rPr>
            </w:pPr>
            <w:r w:rsidRPr="00D42824">
              <w:rPr>
                <w:rFonts w:ascii="Arial" w:hAnsi="Arial" w:cs="Arial"/>
                <w:sz w:val="22"/>
                <w:szCs w:val="22"/>
              </w:rPr>
              <w:t>Lymphatic System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10, Chapter 10</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Sept 24</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Sept 28</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9,10</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6 – Chapter 9 &amp; 10</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Workbook Due</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11</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Sept 29</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11</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Digestive System Diseases and Disorders</w:t>
            </w:r>
          </w:p>
          <w:p w:rsidR="00D42824" w:rsidRPr="00D42824" w:rsidRDefault="00D42824" w:rsidP="00D42824">
            <w:pPr>
              <w:spacing w:after="58" w:line="240" w:lineRule="exact"/>
              <w:rPr>
                <w:rFonts w:ascii="Arial" w:hAnsi="Arial" w:cs="Arial"/>
                <w:sz w:val="22"/>
                <w:szCs w:val="22"/>
              </w:rPr>
            </w:pP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11, Chapter 11</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12</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trHeight w:val="372"/>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Sept 30</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12</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Liver, Gallbladder, and Pancreas Diseases and Disorders</w:t>
            </w:r>
          </w:p>
          <w:p w:rsidR="00D42824" w:rsidRPr="00D42824" w:rsidRDefault="00D42824" w:rsidP="00D42824">
            <w:pPr>
              <w:spacing w:after="58" w:line="240" w:lineRule="exact"/>
              <w:rPr>
                <w:rFonts w:ascii="Arial" w:hAnsi="Arial" w:cs="Arial"/>
                <w:b/>
                <w:sz w:val="22"/>
                <w:szCs w:val="22"/>
              </w:rPr>
            </w:pP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12, Chapter 12</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Oct 1</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12</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5</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11, 12</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7 - Chapter 11&amp;12</w:t>
            </w:r>
          </w:p>
          <w:p w:rsidR="00D42824" w:rsidRPr="00D42824" w:rsidRDefault="00D42824" w:rsidP="00D42824">
            <w:pPr>
              <w:spacing w:after="58" w:line="240" w:lineRule="exact"/>
              <w:rPr>
                <w:rFonts w:ascii="Arial" w:hAnsi="Arial" w:cs="Arial"/>
                <w:sz w:val="22"/>
                <w:szCs w:val="22"/>
              </w:rPr>
            </w:pP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Workbook Due</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13</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6</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13</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Urinary System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13, Chapter 13</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14</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7</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8</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12</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13</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8 – Chapter 13</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Workbook Due</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14</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13</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14</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Endocrine System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14, Chapter 14</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14</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15</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19</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14</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9 – Chapter 14</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Workbook Due</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15</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20</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15</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Nervous System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15, Chapter 15</w:t>
            </w:r>
          </w:p>
          <w:p w:rsidR="00D42824" w:rsidRPr="00D42824" w:rsidRDefault="00D42824" w:rsidP="00D42824">
            <w:pPr>
              <w:spacing w:after="58"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21</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22</w:t>
            </w:r>
          </w:p>
          <w:p w:rsidR="00D42824" w:rsidRPr="00D42824" w:rsidRDefault="00D42824" w:rsidP="00D42824">
            <w:pPr>
              <w:jc w:val="center"/>
              <w:rPr>
                <w:rFonts w:ascii="Arial" w:hAnsi="Arial" w:cs="Arial"/>
                <w:sz w:val="22"/>
                <w:szCs w:val="22"/>
              </w:rPr>
            </w:pP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lastRenderedPageBreak/>
              <w:t>Oct 26</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15</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10 – Chapter 15</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Workbook Due</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16</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756E0E"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27</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16</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Eye and Ear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16, Chapter 16</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28</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Oct 29</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2</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16</w:t>
            </w:r>
          </w:p>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11 - Chapter 16</w:t>
            </w:r>
          </w:p>
          <w:p w:rsidR="00D42824" w:rsidRPr="00D42824" w:rsidRDefault="00D42824" w:rsidP="00D42824">
            <w:pPr>
              <w:spacing w:after="58" w:line="240" w:lineRule="exact"/>
              <w:rPr>
                <w:rFonts w:ascii="Arial" w:hAnsi="Arial" w:cs="Arial"/>
                <w:b/>
                <w:sz w:val="22"/>
                <w:szCs w:val="22"/>
              </w:rPr>
            </w:pP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Workbook Due</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17</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3</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17</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Reproductive System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Quiz 17, Chapter 17</w:t>
            </w:r>
          </w:p>
          <w:p w:rsidR="00D42824" w:rsidRPr="00D42824" w:rsidRDefault="00D42824" w:rsidP="00D42824">
            <w:pPr>
              <w:spacing w:after="58"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4</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5</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E61BB9" w:rsidP="00D42824">
            <w:pPr>
              <w:spacing w:after="58" w:line="240" w:lineRule="exact"/>
              <w:rPr>
                <w:rFonts w:ascii="Arial" w:hAnsi="Arial" w:cs="Arial"/>
                <w:b/>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9</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17</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12 – Chapter 17</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Workbook Due</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18</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10</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18</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Integumentary System</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Diseases and Disorders</w:t>
            </w:r>
          </w:p>
        </w:tc>
        <w:tc>
          <w:tcPr>
            <w:tcW w:w="2610"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18, Chapter 18</w:t>
            </w:r>
          </w:p>
          <w:p w:rsidR="00D42824" w:rsidRPr="00D42824" w:rsidRDefault="00D42824" w:rsidP="00D42824">
            <w:pPr>
              <w:spacing w:after="58" w:line="240" w:lineRule="exact"/>
              <w:rPr>
                <w:rFonts w:ascii="Arial" w:hAnsi="Arial" w:cs="Arial"/>
                <w:sz w:val="22"/>
                <w:szCs w:val="22"/>
              </w:rPr>
            </w:pPr>
          </w:p>
        </w:tc>
        <w:tc>
          <w:tcPr>
            <w:tcW w:w="2345"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11</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610"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
        </w:tc>
        <w:tc>
          <w:tcPr>
            <w:tcW w:w="2345"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12</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18</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13 – Chapter 18</w:t>
            </w:r>
          </w:p>
        </w:tc>
        <w:tc>
          <w:tcPr>
            <w:tcW w:w="2610"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Workbook Due</w:t>
            </w:r>
          </w:p>
          <w:p w:rsidR="00D42824" w:rsidRPr="00D42824" w:rsidRDefault="00D42824" w:rsidP="00D42824">
            <w:pPr>
              <w:spacing w:after="58" w:line="240" w:lineRule="exact"/>
              <w:rPr>
                <w:rFonts w:ascii="Arial" w:hAnsi="Arial" w:cs="Arial"/>
                <w:b/>
                <w:sz w:val="22"/>
                <w:szCs w:val="22"/>
              </w:rPr>
            </w:pPr>
            <w:r w:rsidRPr="00D42824">
              <w:rPr>
                <w:rFonts w:ascii="Arial" w:hAnsi="Arial" w:cs="Arial"/>
                <w:sz w:val="22"/>
                <w:szCs w:val="22"/>
              </w:rPr>
              <w:t>Reading Assignment Chapter 19</w:t>
            </w:r>
          </w:p>
        </w:tc>
        <w:tc>
          <w:tcPr>
            <w:tcW w:w="2345"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16</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19</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Genetic/Developmental, Childhood, and Mental Health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19, Chapter 19</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20</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17</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20</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Childhood Diseases and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20, Chapter 20</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18</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19</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19,20</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Exam 14 -Chapter 19&amp;20</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Workbook Due</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Reading Assignment Chapter 21</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23</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21</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Mental Health Disorders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Quiz 21, Chapter 21</w:t>
            </w:r>
          </w:p>
          <w:p w:rsidR="00D42824" w:rsidRPr="00D42824" w:rsidRDefault="00D42824" w:rsidP="00D42824">
            <w:pPr>
              <w:spacing w:after="58" w:line="240" w:lineRule="exact"/>
              <w:rPr>
                <w:rFonts w:ascii="Arial" w:hAnsi="Arial" w:cs="Arial"/>
                <w:sz w:val="22"/>
                <w:szCs w:val="22"/>
              </w:rPr>
            </w:pPr>
            <w:r w:rsidRPr="00D42824">
              <w:rPr>
                <w:rFonts w:ascii="Arial" w:hAnsi="Arial" w:cs="Arial"/>
                <w:sz w:val="22"/>
                <w:szCs w:val="22"/>
              </w:rPr>
              <w:t>Study for test</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2,a,c</w:t>
            </w:r>
          </w:p>
        </w:tc>
      </w:tr>
      <w:tr w:rsidR="00D42824" w:rsidRPr="0048259C" w:rsidTr="00D42824">
        <w:trPr>
          <w:trHeight w:val="381"/>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24</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proofErr w:type="spellStart"/>
            <w:r w:rsidRPr="00D42824">
              <w:rPr>
                <w:rFonts w:ascii="Arial" w:hAnsi="Arial" w:cs="Arial"/>
                <w:sz w:val="22"/>
                <w:szCs w:val="22"/>
              </w:rPr>
              <w:t>Cont</w:t>
            </w:r>
            <w:proofErr w:type="spellEnd"/>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rPr>
                <w:rFonts w:ascii="Arial" w:hAnsi="Arial" w:cs="Arial"/>
                <w:sz w:val="22"/>
                <w:szCs w:val="22"/>
              </w:rPr>
            </w:pP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25-26</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color w:val="00B0F0"/>
                <w:sz w:val="22"/>
                <w:szCs w:val="22"/>
              </w:rPr>
              <w:t>THANKSGIVING HOLIDAY</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Nov 30</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21</w:t>
            </w: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sz w:val="22"/>
                <w:szCs w:val="22"/>
              </w:rPr>
            </w:pPr>
            <w:r w:rsidRPr="00D42824">
              <w:rPr>
                <w:rFonts w:ascii="Arial" w:hAnsi="Arial" w:cs="Arial"/>
                <w:b/>
                <w:sz w:val="22"/>
                <w:szCs w:val="22"/>
              </w:rPr>
              <w:t>Exam 15 – Chapter 21</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Study for final</w:t>
            </w: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2,a,c</w:t>
            </w: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Dec 1-2</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F622EF" w:rsidP="00D42824">
            <w:pPr>
              <w:spacing w:after="58" w:line="240" w:lineRule="exact"/>
              <w:rPr>
                <w:rFonts w:ascii="Arial" w:hAnsi="Arial" w:cs="Arial"/>
                <w:b/>
                <w:sz w:val="22"/>
                <w:szCs w:val="22"/>
              </w:rPr>
            </w:pPr>
            <w:bookmarkStart w:id="0" w:name="_GoBack"/>
            <w:r>
              <w:rPr>
                <w:rFonts w:ascii="Arial" w:hAnsi="Arial" w:cs="Arial"/>
                <w:b/>
                <w:sz w:val="22"/>
                <w:szCs w:val="22"/>
              </w:rPr>
              <w:t>Workbooks/Check-Offs</w:t>
            </w:r>
            <w:bookmarkEnd w:id="0"/>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Dec 3</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Last Day of Class</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p>
        </w:tc>
      </w:tr>
      <w:tr w:rsidR="00D42824" w:rsidRPr="0048259C" w:rsidTr="00D42824">
        <w:trPr>
          <w:jc w:val="center"/>
        </w:trPr>
        <w:tc>
          <w:tcPr>
            <w:tcW w:w="1266"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r w:rsidRPr="00D42824">
              <w:rPr>
                <w:rFonts w:ascii="Arial" w:hAnsi="Arial" w:cs="Arial"/>
                <w:sz w:val="22"/>
                <w:szCs w:val="22"/>
              </w:rPr>
              <w:t>Dec 8-9</w:t>
            </w:r>
          </w:p>
        </w:tc>
        <w:tc>
          <w:tcPr>
            <w:tcW w:w="117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jc w:val="center"/>
              <w:rPr>
                <w:rFonts w:ascii="Arial" w:hAnsi="Arial" w:cs="Arial"/>
                <w:sz w:val="22"/>
                <w:szCs w:val="22"/>
              </w:rPr>
            </w:pPr>
          </w:p>
        </w:tc>
        <w:tc>
          <w:tcPr>
            <w:tcW w:w="3780"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after="58" w:line="240" w:lineRule="exact"/>
              <w:rPr>
                <w:rFonts w:ascii="Arial" w:hAnsi="Arial" w:cs="Arial"/>
                <w:b/>
                <w:sz w:val="22"/>
                <w:szCs w:val="22"/>
              </w:rPr>
            </w:pPr>
            <w:r w:rsidRPr="00D42824">
              <w:rPr>
                <w:rFonts w:ascii="Arial" w:hAnsi="Arial" w:cs="Arial"/>
                <w:b/>
                <w:sz w:val="22"/>
                <w:szCs w:val="22"/>
              </w:rPr>
              <w:t>FINAL EXAM!!!</w:t>
            </w:r>
          </w:p>
        </w:tc>
        <w:tc>
          <w:tcPr>
            <w:tcW w:w="2592" w:type="dxa"/>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rPr>
                <w:rFonts w:ascii="Arial" w:hAnsi="Arial" w:cs="Arial"/>
                <w:sz w:val="22"/>
                <w:szCs w:val="22"/>
              </w:rPr>
            </w:pPr>
          </w:p>
        </w:tc>
        <w:tc>
          <w:tcPr>
            <w:tcW w:w="2363" w:type="dxa"/>
            <w:gridSpan w:val="2"/>
            <w:tcBorders>
              <w:top w:val="single" w:sz="6" w:space="0" w:color="000000"/>
              <w:left w:val="single" w:sz="6" w:space="0" w:color="000000"/>
              <w:bottom w:val="single" w:sz="6" w:space="0" w:color="000000"/>
              <w:right w:val="single" w:sz="6" w:space="0" w:color="000000"/>
            </w:tcBorders>
          </w:tcPr>
          <w:p w:rsidR="00D42824" w:rsidRPr="00D42824" w:rsidRDefault="00D42824" w:rsidP="00D42824">
            <w:pPr>
              <w:spacing w:line="240" w:lineRule="exact"/>
              <w:jc w:val="center"/>
              <w:rPr>
                <w:rFonts w:ascii="Arial" w:hAnsi="Arial" w:cs="Arial"/>
                <w:sz w:val="22"/>
                <w:szCs w:val="22"/>
              </w:rPr>
            </w:pPr>
            <w:r w:rsidRPr="00D42824">
              <w:rPr>
                <w:rFonts w:ascii="Arial" w:hAnsi="Arial" w:cs="Arial"/>
                <w:sz w:val="22"/>
                <w:szCs w:val="22"/>
              </w:rPr>
              <w:t>2,a,c</w:t>
            </w:r>
          </w:p>
        </w:tc>
      </w:tr>
    </w:tbl>
    <w:p w:rsidR="000C0F73" w:rsidRPr="00F723B2" w:rsidRDefault="000C0F73">
      <w:pPr>
        <w:rPr>
          <w:rFonts w:ascii="Arial" w:hAnsi="Arial" w:cs="Arial"/>
          <w:b/>
          <w:sz w:val="20"/>
        </w:rPr>
      </w:pPr>
    </w:p>
    <w:p w:rsidR="00D42824" w:rsidRDefault="00D42824" w:rsidP="00F61D6B">
      <w:pPr>
        <w:rPr>
          <w:rFonts w:ascii="Arial" w:hAnsi="Arial" w:cs="Arial"/>
          <w:b/>
          <w:bCs/>
          <w:sz w:val="18"/>
          <w:szCs w:val="18"/>
        </w:rPr>
      </w:pPr>
    </w:p>
    <w:p w:rsidR="00F61D6B" w:rsidRPr="00F723B2" w:rsidRDefault="00F61D6B" w:rsidP="00F61D6B">
      <w:pPr>
        <w:rPr>
          <w:rFonts w:ascii="Arial" w:hAnsi="Arial" w:cs="Arial"/>
          <w:b/>
          <w:bCs/>
          <w:sz w:val="18"/>
          <w:szCs w:val="18"/>
        </w:rPr>
      </w:pPr>
      <w:r w:rsidRPr="00F723B2">
        <w:rPr>
          <w:rFonts w:ascii="Arial" w:hAnsi="Arial" w:cs="Arial"/>
          <w:b/>
          <w:bCs/>
          <w:sz w:val="18"/>
          <w:szCs w:val="18"/>
        </w:rPr>
        <w:t>* Competency Areas:  (will vary for each course/taken from state standards)</w:t>
      </w:r>
    </w:p>
    <w:p w:rsidR="00D42824" w:rsidRPr="007D5780" w:rsidRDefault="00F61D6B" w:rsidP="00D42824">
      <w:pPr>
        <w:autoSpaceDE w:val="0"/>
        <w:autoSpaceDN w:val="0"/>
        <w:adjustRightInd w:val="0"/>
        <w:rPr>
          <w:rFonts w:ascii="Arial" w:hAnsi="Arial" w:cs="Arial"/>
          <w:sz w:val="20"/>
        </w:rPr>
      </w:pPr>
      <w:r w:rsidRPr="00F723B2">
        <w:rPr>
          <w:rStyle w:val="SIDEHEADER"/>
          <w:rFonts w:ascii="Arial" w:hAnsi="Arial"/>
          <w:b w:val="0"/>
          <w:sz w:val="18"/>
          <w:szCs w:val="18"/>
        </w:rPr>
        <w:lastRenderedPageBreak/>
        <w:t xml:space="preserve">1.  </w:t>
      </w:r>
      <w:r w:rsidR="00D42824" w:rsidRPr="007D5780">
        <w:rPr>
          <w:rFonts w:ascii="Arial" w:hAnsi="Arial" w:cs="Arial"/>
          <w:sz w:val="20"/>
        </w:rPr>
        <w:t>.  Introduction to Disease</w:t>
      </w:r>
    </w:p>
    <w:p w:rsidR="00F61D6B" w:rsidRPr="00D42824" w:rsidRDefault="00D42824" w:rsidP="00D42824">
      <w:pPr>
        <w:autoSpaceDE w:val="0"/>
        <w:autoSpaceDN w:val="0"/>
        <w:adjustRightInd w:val="0"/>
        <w:rPr>
          <w:rStyle w:val="SIDEHEADER"/>
          <w:rFonts w:ascii="Arial" w:hAnsi="Arial" w:cs="Arial"/>
          <w:b w:val="0"/>
          <w:sz w:val="20"/>
        </w:rPr>
      </w:pPr>
      <w:r w:rsidRPr="007D5780">
        <w:rPr>
          <w:rFonts w:ascii="Arial" w:hAnsi="Arial" w:cs="Arial"/>
          <w:sz w:val="20"/>
        </w:rPr>
        <w:t>2.  Disease</w:t>
      </w:r>
      <w:r>
        <w:rPr>
          <w:rFonts w:ascii="Arial" w:hAnsi="Arial" w:cs="Arial"/>
          <w:sz w:val="20"/>
        </w:rPr>
        <w:t>s</w:t>
      </w:r>
      <w:r w:rsidRPr="007D5780">
        <w:rPr>
          <w:rFonts w:ascii="Arial" w:hAnsi="Arial" w:cs="Arial"/>
          <w:sz w:val="20"/>
        </w:rPr>
        <w:t xml:space="preserve"> of Body Systems</w:t>
      </w:r>
      <w:r w:rsidR="00F61D6B" w:rsidRPr="00F723B2">
        <w:rPr>
          <w:rStyle w:val="SIDEHEADER"/>
          <w:rFonts w:ascii="Arial" w:hAnsi="Arial"/>
          <w:b w:val="0"/>
          <w:sz w:val="18"/>
          <w:szCs w:val="18"/>
        </w:rPr>
        <w:t xml:space="preserve"> </w:t>
      </w:r>
    </w:p>
    <w:p w:rsidR="00F61D6B" w:rsidRPr="00F723B2" w:rsidRDefault="00F61D6B" w:rsidP="00F61D6B">
      <w:pPr>
        <w:rPr>
          <w:rFonts w:ascii="Arial" w:hAnsi="Arial" w:cs="Arial"/>
          <w:b/>
          <w:bCs/>
          <w:sz w:val="18"/>
          <w:szCs w:val="18"/>
        </w:rPr>
      </w:pPr>
    </w:p>
    <w:p w:rsidR="00F61D6B" w:rsidRPr="00F723B2" w:rsidRDefault="00F61D6B" w:rsidP="00F61D6B">
      <w:pPr>
        <w:rPr>
          <w:rFonts w:ascii="Arial" w:hAnsi="Arial" w:cs="Arial"/>
          <w:sz w:val="18"/>
          <w:szCs w:val="18"/>
        </w:rPr>
      </w:pPr>
      <w:r w:rsidRPr="00F723B2">
        <w:rPr>
          <w:rFonts w:ascii="Arial" w:hAnsi="Arial" w:cs="Arial"/>
          <w:b/>
          <w:bCs/>
          <w:sz w:val="18"/>
          <w:szCs w:val="18"/>
        </w:rPr>
        <w:t xml:space="preserve">**General Core Educational Competencies  </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utilize standard written English.</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solve practical mathematical problems.</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read, analyze, and interpret information.</w:t>
      </w:r>
    </w:p>
    <w:p w:rsidR="00F61D6B" w:rsidRPr="00F723B2" w:rsidRDefault="00F61D6B" w:rsidP="00F61D6B">
      <w:pPr>
        <w:rPr>
          <w:rFonts w:ascii="Arial" w:hAnsi="Arial" w:cs="Arial"/>
          <w:b/>
          <w:sz w:val="20"/>
        </w:rPr>
      </w:pPr>
    </w:p>
    <w:p w:rsidR="00F61D6B" w:rsidRPr="00F723B2" w:rsidRDefault="00F61D6B" w:rsidP="00F61D6B">
      <w:pPr>
        <w:rPr>
          <w:rFonts w:ascii="Arial" w:hAnsi="Arial" w:cs="Arial"/>
          <w:b/>
          <w:sz w:val="20"/>
        </w:rPr>
      </w:pPr>
    </w:p>
    <w:p w:rsidR="004F0243" w:rsidRPr="00E130C2" w:rsidRDefault="004F0243">
      <w:pPr>
        <w:rPr>
          <w:rFonts w:ascii="Arial" w:hAnsi="Arial" w:cs="Arial"/>
          <w:b/>
          <w:sz w:val="20"/>
        </w:rPr>
      </w:pPr>
    </w:p>
    <w:sectPr w:rsidR="004F0243" w:rsidRPr="00E130C2" w:rsidSect="00812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24" w:rsidRDefault="00D42824" w:rsidP="00D42824">
      <w:r>
        <w:separator/>
      </w:r>
    </w:p>
  </w:endnote>
  <w:endnote w:type="continuationSeparator" w:id="0">
    <w:p w:rsidR="00D42824" w:rsidRDefault="00D42824" w:rsidP="00D4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24" w:rsidRDefault="00D42824" w:rsidP="00D42824">
      <w:r>
        <w:separator/>
      </w:r>
    </w:p>
  </w:footnote>
  <w:footnote w:type="continuationSeparator" w:id="0">
    <w:p w:rsidR="00D42824" w:rsidRDefault="00D42824" w:rsidP="00D42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96E"/>
    <w:multiLevelType w:val="hybridMultilevel"/>
    <w:tmpl w:val="C67E4600"/>
    <w:lvl w:ilvl="0" w:tplc="D51C40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273B21"/>
    <w:multiLevelType w:val="hybridMultilevel"/>
    <w:tmpl w:val="497EDB18"/>
    <w:lvl w:ilvl="0" w:tplc="EFE4C612">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A20180B"/>
    <w:multiLevelType w:val="hybridMultilevel"/>
    <w:tmpl w:val="C74AE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D294C"/>
    <w:multiLevelType w:val="hybridMultilevel"/>
    <w:tmpl w:val="F496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12E9D"/>
    <w:multiLevelType w:val="hybridMultilevel"/>
    <w:tmpl w:val="0AA8435C"/>
    <w:lvl w:ilvl="0" w:tplc="CB482A52">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E4308A"/>
    <w:multiLevelType w:val="hybridMultilevel"/>
    <w:tmpl w:val="4BF8F52C"/>
    <w:lvl w:ilvl="0" w:tplc="25885B2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DAC6DD9"/>
    <w:multiLevelType w:val="hybridMultilevel"/>
    <w:tmpl w:val="DBE6A072"/>
    <w:lvl w:ilvl="0" w:tplc="B9DE2DD2">
      <w:start w:val="3"/>
      <w:numFmt w:val="upp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20383B"/>
    <w:multiLevelType w:val="hybridMultilevel"/>
    <w:tmpl w:val="F28A44AE"/>
    <w:lvl w:ilvl="0" w:tplc="BC7ECDE8">
      <w:start w:val="1"/>
      <w:numFmt w:val="upp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nsid w:val="367C7B5D"/>
    <w:multiLevelType w:val="hybridMultilevel"/>
    <w:tmpl w:val="7BF04496"/>
    <w:lvl w:ilvl="0" w:tplc="9B929D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C3E2F4B"/>
    <w:multiLevelType w:val="hybridMultilevel"/>
    <w:tmpl w:val="F2F40158"/>
    <w:lvl w:ilvl="0" w:tplc="96468EF4">
      <w:start w:val="2"/>
      <w:numFmt w:val="upp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CC03788"/>
    <w:multiLevelType w:val="hybridMultilevel"/>
    <w:tmpl w:val="3C481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00D60"/>
    <w:multiLevelType w:val="hybridMultilevel"/>
    <w:tmpl w:val="84505B40"/>
    <w:lvl w:ilvl="0" w:tplc="4A18D860">
      <w:start w:val="2"/>
      <w:numFmt w:val="upp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9555CF8"/>
    <w:multiLevelType w:val="hybridMultilevel"/>
    <w:tmpl w:val="C166F9DA"/>
    <w:lvl w:ilvl="0" w:tplc="C754840A">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5"/>
  </w:num>
  <w:num w:numId="2">
    <w:abstractNumId w:val="5"/>
  </w:num>
  <w:num w:numId="3">
    <w:abstractNumId w:val="7"/>
  </w:num>
  <w:num w:numId="4">
    <w:abstractNumId w:val="3"/>
  </w:num>
  <w:num w:numId="5">
    <w:abstractNumId w:val="12"/>
  </w:num>
  <w:num w:numId="6">
    <w:abstractNumId w:val="2"/>
  </w:num>
  <w:num w:numId="7">
    <w:abstractNumId w:val="9"/>
  </w:num>
  <w:num w:numId="8">
    <w:abstractNumId w:val="1"/>
  </w:num>
  <w:num w:numId="9">
    <w:abstractNumId w:val="14"/>
  </w:num>
  <w:num w:numId="10">
    <w:abstractNumId w:val="13"/>
  </w:num>
  <w:num w:numId="11">
    <w:abstractNumId w:val="11"/>
  </w:num>
  <w:num w:numId="12">
    <w:abstractNumId w:val="8"/>
  </w:num>
  <w:num w:numId="13">
    <w:abstractNumId w:val="4"/>
  </w:num>
  <w:num w:numId="14">
    <w:abstractNumId w:val="1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13E8F"/>
    <w:rsid w:val="00070E28"/>
    <w:rsid w:val="00080651"/>
    <w:rsid w:val="000C0F73"/>
    <w:rsid w:val="00165309"/>
    <w:rsid w:val="001A208A"/>
    <w:rsid w:val="001A7821"/>
    <w:rsid w:val="001F2D55"/>
    <w:rsid w:val="00253CD1"/>
    <w:rsid w:val="00266D62"/>
    <w:rsid w:val="002B146F"/>
    <w:rsid w:val="002B57DB"/>
    <w:rsid w:val="002D0BE3"/>
    <w:rsid w:val="00326546"/>
    <w:rsid w:val="00355A00"/>
    <w:rsid w:val="00383972"/>
    <w:rsid w:val="00393A5D"/>
    <w:rsid w:val="00397EF2"/>
    <w:rsid w:val="003F4573"/>
    <w:rsid w:val="00472307"/>
    <w:rsid w:val="00481766"/>
    <w:rsid w:val="004D1EB6"/>
    <w:rsid w:val="004F0243"/>
    <w:rsid w:val="00510B28"/>
    <w:rsid w:val="005D5094"/>
    <w:rsid w:val="006107F6"/>
    <w:rsid w:val="0061698F"/>
    <w:rsid w:val="00651C84"/>
    <w:rsid w:val="006C5064"/>
    <w:rsid w:val="006D0D4D"/>
    <w:rsid w:val="00714D76"/>
    <w:rsid w:val="0072346A"/>
    <w:rsid w:val="00764085"/>
    <w:rsid w:val="00777FFA"/>
    <w:rsid w:val="007869A9"/>
    <w:rsid w:val="007E084A"/>
    <w:rsid w:val="00812F4D"/>
    <w:rsid w:val="00814381"/>
    <w:rsid w:val="00850440"/>
    <w:rsid w:val="00850DE0"/>
    <w:rsid w:val="0085321F"/>
    <w:rsid w:val="008863C9"/>
    <w:rsid w:val="00891049"/>
    <w:rsid w:val="00932927"/>
    <w:rsid w:val="00984C09"/>
    <w:rsid w:val="009855E5"/>
    <w:rsid w:val="00A418B7"/>
    <w:rsid w:val="00A54341"/>
    <w:rsid w:val="00AA2FDF"/>
    <w:rsid w:val="00BC1F7C"/>
    <w:rsid w:val="00BD1A95"/>
    <w:rsid w:val="00BF4BCE"/>
    <w:rsid w:val="00C07D74"/>
    <w:rsid w:val="00C3744F"/>
    <w:rsid w:val="00C654BA"/>
    <w:rsid w:val="00C67857"/>
    <w:rsid w:val="00D42824"/>
    <w:rsid w:val="00DB739F"/>
    <w:rsid w:val="00DB7F1A"/>
    <w:rsid w:val="00DC2274"/>
    <w:rsid w:val="00DD45D1"/>
    <w:rsid w:val="00DD5A1C"/>
    <w:rsid w:val="00E05721"/>
    <w:rsid w:val="00E05902"/>
    <w:rsid w:val="00E130C2"/>
    <w:rsid w:val="00E60A4E"/>
    <w:rsid w:val="00E61BB9"/>
    <w:rsid w:val="00EA794D"/>
    <w:rsid w:val="00F359F6"/>
    <w:rsid w:val="00F61D6B"/>
    <w:rsid w:val="00F61D88"/>
    <w:rsid w:val="00F622EF"/>
    <w:rsid w:val="00F64143"/>
    <w:rsid w:val="00F7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6D0D4D"/>
    <w:pPr>
      <w:ind w:left="720"/>
      <w:contextualSpacing/>
    </w:pPr>
  </w:style>
  <w:style w:type="paragraph" w:styleId="Header">
    <w:name w:val="header"/>
    <w:basedOn w:val="Normal"/>
    <w:link w:val="HeaderChar"/>
    <w:uiPriority w:val="99"/>
    <w:unhideWhenUsed/>
    <w:rsid w:val="00D42824"/>
    <w:pPr>
      <w:tabs>
        <w:tab w:val="center" w:pos="4680"/>
        <w:tab w:val="right" w:pos="9360"/>
      </w:tabs>
    </w:pPr>
  </w:style>
  <w:style w:type="character" w:customStyle="1" w:styleId="HeaderChar">
    <w:name w:val="Header Char"/>
    <w:basedOn w:val="DefaultParagraphFont"/>
    <w:link w:val="Header"/>
    <w:uiPriority w:val="99"/>
    <w:rsid w:val="00D42824"/>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D42824"/>
    <w:pPr>
      <w:tabs>
        <w:tab w:val="center" w:pos="4680"/>
        <w:tab w:val="right" w:pos="9360"/>
      </w:tabs>
    </w:pPr>
  </w:style>
  <w:style w:type="character" w:customStyle="1" w:styleId="FooterChar">
    <w:name w:val="Footer Char"/>
    <w:basedOn w:val="DefaultParagraphFont"/>
    <w:link w:val="Footer"/>
    <w:uiPriority w:val="99"/>
    <w:rsid w:val="00D42824"/>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6D0D4D"/>
    <w:pPr>
      <w:ind w:left="720"/>
      <w:contextualSpacing/>
    </w:pPr>
  </w:style>
  <w:style w:type="paragraph" w:styleId="Header">
    <w:name w:val="header"/>
    <w:basedOn w:val="Normal"/>
    <w:link w:val="HeaderChar"/>
    <w:uiPriority w:val="99"/>
    <w:unhideWhenUsed/>
    <w:rsid w:val="00D42824"/>
    <w:pPr>
      <w:tabs>
        <w:tab w:val="center" w:pos="4680"/>
        <w:tab w:val="right" w:pos="9360"/>
      </w:tabs>
    </w:pPr>
  </w:style>
  <w:style w:type="character" w:customStyle="1" w:styleId="HeaderChar">
    <w:name w:val="Header Char"/>
    <w:basedOn w:val="DefaultParagraphFont"/>
    <w:link w:val="Header"/>
    <w:uiPriority w:val="99"/>
    <w:rsid w:val="00D42824"/>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D42824"/>
    <w:pPr>
      <w:tabs>
        <w:tab w:val="center" w:pos="4680"/>
        <w:tab w:val="right" w:pos="9360"/>
      </w:tabs>
    </w:pPr>
  </w:style>
  <w:style w:type="character" w:customStyle="1" w:styleId="FooterChar">
    <w:name w:val="Footer Char"/>
    <w:basedOn w:val="DefaultParagraphFont"/>
    <w:link w:val="Footer"/>
    <w:uiPriority w:val="99"/>
    <w:rsid w:val="00D42824"/>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1627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utheasterntech.ed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waters@southeaster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Windows User</cp:lastModifiedBy>
  <cp:revision>4</cp:revision>
  <cp:lastPrinted>2015-05-11T14:33:00Z</cp:lastPrinted>
  <dcterms:created xsi:type="dcterms:W3CDTF">2015-06-10T20:07:00Z</dcterms:created>
  <dcterms:modified xsi:type="dcterms:W3CDTF">2015-06-24T15:41:00Z</dcterms:modified>
</cp:coreProperties>
</file>