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B4" w:rsidRDefault="003E5454">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7728" behindDoc="1" locked="0" layoutInCell="0" allowOverlap="1">
            <wp:simplePos x="0" y="0"/>
            <wp:positionH relativeFrom="page">
              <wp:posOffset>2862580</wp:posOffset>
            </wp:positionH>
            <wp:positionV relativeFrom="page">
              <wp:posOffset>657225</wp:posOffset>
            </wp:positionV>
            <wp:extent cx="2056765" cy="5715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6765" cy="571500"/>
                    </a:xfrm>
                    <a:prstGeom prst="rect">
                      <a:avLst/>
                    </a:prstGeom>
                    <a:noFill/>
                  </pic:spPr>
                </pic:pic>
              </a:graphicData>
            </a:graphic>
            <wp14:sizeRelH relativeFrom="page">
              <wp14:pctWidth>0</wp14:pctWidth>
            </wp14:sizeRelH>
            <wp14:sizeRelV relativeFrom="page">
              <wp14:pctHeight>0</wp14:pctHeight>
            </wp14:sizeRelV>
          </wp:anchor>
        </w:drawing>
      </w:r>
      <w:bookmarkStart w:id="0" w:name="Pg1"/>
      <w:bookmarkEnd w:id="0"/>
    </w:p>
    <w:p w:rsidR="004D47B4" w:rsidRDefault="004D47B4">
      <w:pPr>
        <w:widowControl w:val="0"/>
        <w:autoSpaceDE w:val="0"/>
        <w:autoSpaceDN w:val="0"/>
        <w:adjustRightInd w:val="0"/>
        <w:spacing w:after="0" w:line="240" w:lineRule="exact"/>
        <w:ind w:left="850"/>
        <w:rPr>
          <w:rFonts w:ascii="Times New Roman" w:hAnsi="Times New Roman" w:cs="Times New Roman"/>
          <w:sz w:val="24"/>
          <w:szCs w:val="24"/>
        </w:rPr>
      </w:pPr>
    </w:p>
    <w:p w:rsidR="004D47B4" w:rsidRDefault="004D47B4">
      <w:pPr>
        <w:widowControl w:val="0"/>
        <w:autoSpaceDE w:val="0"/>
        <w:autoSpaceDN w:val="0"/>
        <w:adjustRightInd w:val="0"/>
        <w:spacing w:after="0" w:line="240" w:lineRule="exact"/>
        <w:ind w:left="850"/>
        <w:rPr>
          <w:rFonts w:ascii="Times New Roman" w:hAnsi="Times New Roman" w:cs="Times New Roman"/>
          <w:sz w:val="24"/>
          <w:szCs w:val="24"/>
        </w:rPr>
      </w:pPr>
    </w:p>
    <w:p w:rsidR="004D47B4" w:rsidRDefault="00430039">
      <w:pPr>
        <w:widowControl w:val="0"/>
        <w:tabs>
          <w:tab w:val="left" w:pos="1914"/>
        </w:tabs>
        <w:autoSpaceDE w:val="0"/>
        <w:autoSpaceDN w:val="0"/>
        <w:adjustRightInd w:val="0"/>
        <w:spacing w:before="121" w:after="0" w:line="240" w:lineRule="exact"/>
        <w:ind w:left="850" w:right="691"/>
        <w:rPr>
          <w:rFonts w:ascii="Arial Bold" w:hAnsi="Arial Bold" w:cs="Arial Bold"/>
          <w:color w:val="000000"/>
        </w:rPr>
      </w:pPr>
      <w:r>
        <w:rPr>
          <w:rFonts w:ascii="Arial Bold" w:hAnsi="Arial Bold" w:cs="Arial Bold"/>
          <w:color w:val="000000"/>
        </w:rPr>
        <w:t xml:space="preserve">INSTRUCTIONS FOR OBTAINING YOUR BACKGROUND CHECK and DRUG </w:t>
      </w:r>
      <w:r>
        <w:rPr>
          <w:rFonts w:ascii="Arial Bold" w:hAnsi="Arial Bold" w:cs="Arial Bold"/>
          <w:color w:val="000000"/>
        </w:rPr>
        <w:br/>
      </w:r>
      <w:r>
        <w:rPr>
          <w:rFonts w:ascii="Arial Bold" w:hAnsi="Arial Bold" w:cs="Arial Bold"/>
          <w:color w:val="000000"/>
        </w:rPr>
        <w:tab/>
        <w:t xml:space="preserve">SCREENING FOR A CLINICAL EDUCATION PROGRAM </w:t>
      </w:r>
    </w:p>
    <w:p w:rsidR="004D47B4" w:rsidRDefault="004D47B4">
      <w:pPr>
        <w:widowControl w:val="0"/>
        <w:autoSpaceDE w:val="0"/>
        <w:autoSpaceDN w:val="0"/>
        <w:adjustRightInd w:val="0"/>
        <w:spacing w:after="0" w:line="253" w:lineRule="exact"/>
        <w:ind w:left="226"/>
        <w:rPr>
          <w:rFonts w:ascii="Arial Bold" w:hAnsi="Arial Bold" w:cs="Arial Bold"/>
          <w:color w:val="000000"/>
        </w:rPr>
      </w:pPr>
    </w:p>
    <w:p w:rsidR="004D47B4" w:rsidRDefault="00430039">
      <w:pPr>
        <w:widowControl w:val="0"/>
        <w:autoSpaceDE w:val="0"/>
        <w:autoSpaceDN w:val="0"/>
        <w:adjustRightInd w:val="0"/>
        <w:spacing w:before="37" w:after="0" w:line="253" w:lineRule="exact"/>
        <w:ind w:left="226"/>
        <w:rPr>
          <w:rFonts w:ascii="Arial Bold" w:hAnsi="Arial Bold" w:cs="Arial Bold"/>
          <w:color w:val="FF0000"/>
        </w:rPr>
      </w:pPr>
      <w:r>
        <w:rPr>
          <w:rFonts w:ascii="Arial Bold" w:hAnsi="Arial Bold" w:cs="Arial Bold"/>
          <w:color w:val="FF0000"/>
        </w:rPr>
        <w:t xml:space="preserve">Southeastern Technical College Health Science Background &amp; Drug Screening Alcohol </w:t>
      </w:r>
    </w:p>
    <w:p w:rsidR="004D47B4" w:rsidRDefault="004D47B4">
      <w:pPr>
        <w:widowControl w:val="0"/>
        <w:autoSpaceDE w:val="0"/>
        <w:autoSpaceDN w:val="0"/>
        <w:adjustRightInd w:val="0"/>
        <w:spacing w:after="0" w:line="220" w:lineRule="exact"/>
        <w:ind w:left="187"/>
        <w:jc w:val="both"/>
        <w:rPr>
          <w:rFonts w:ascii="Arial Bold" w:hAnsi="Arial Bold" w:cs="Arial Bold"/>
          <w:color w:val="FF0000"/>
        </w:rPr>
      </w:pPr>
    </w:p>
    <w:p w:rsidR="004D47B4" w:rsidRDefault="00430039" w:rsidP="00514BD5">
      <w:pPr>
        <w:widowControl w:val="0"/>
        <w:autoSpaceDE w:val="0"/>
        <w:autoSpaceDN w:val="0"/>
        <w:adjustRightInd w:val="0"/>
        <w:spacing w:before="35" w:after="0" w:line="220" w:lineRule="exact"/>
        <w:ind w:left="187" w:right="49"/>
        <w:rPr>
          <w:rFonts w:ascii="Arial" w:hAnsi="Arial" w:cs="Arial"/>
          <w:color w:val="000000"/>
          <w:sz w:val="19"/>
          <w:szCs w:val="19"/>
        </w:rPr>
      </w:pPr>
      <w:r>
        <w:rPr>
          <w:rFonts w:ascii="Arial" w:hAnsi="Arial" w:cs="Arial"/>
          <w:color w:val="000000"/>
          <w:sz w:val="19"/>
          <w:szCs w:val="19"/>
        </w:rPr>
        <w:t xml:space="preserve">Background checks and drug screening are required on incoming students to insure the safety of the patients </w:t>
      </w:r>
      <w:r>
        <w:rPr>
          <w:rFonts w:ascii="Arial" w:hAnsi="Arial" w:cs="Arial"/>
          <w:color w:val="000000"/>
          <w:sz w:val="19"/>
          <w:szCs w:val="19"/>
        </w:rPr>
        <w:br/>
      </w:r>
      <w:r>
        <w:rPr>
          <w:rFonts w:ascii="Arial" w:hAnsi="Arial" w:cs="Arial"/>
          <w:color w:val="000000"/>
          <w:spacing w:val="2"/>
          <w:sz w:val="19"/>
          <w:szCs w:val="19"/>
        </w:rPr>
        <w:t xml:space="preserve">treated by students in the clinical education program.  You will be required to order your background check </w:t>
      </w:r>
      <w:r>
        <w:rPr>
          <w:rFonts w:ascii="Arial" w:hAnsi="Arial" w:cs="Arial"/>
          <w:color w:val="000000"/>
          <w:spacing w:val="2"/>
          <w:sz w:val="19"/>
          <w:szCs w:val="19"/>
        </w:rPr>
        <w:br/>
      </w:r>
      <w:r>
        <w:rPr>
          <w:rFonts w:ascii="Arial" w:hAnsi="Arial" w:cs="Arial"/>
          <w:color w:val="000000"/>
          <w:w w:val="107"/>
          <w:sz w:val="19"/>
          <w:szCs w:val="19"/>
        </w:rPr>
        <w:t xml:space="preserve">and complete the drug screening in sufficient time for it to be reviewed by the program coordinator or </w:t>
      </w:r>
      <w:r>
        <w:rPr>
          <w:rFonts w:ascii="Arial" w:hAnsi="Arial" w:cs="Arial"/>
          <w:color w:val="000000"/>
          <w:w w:val="107"/>
          <w:sz w:val="19"/>
          <w:szCs w:val="19"/>
        </w:rPr>
        <w:br/>
      </w:r>
      <w:r>
        <w:rPr>
          <w:rFonts w:ascii="Arial" w:hAnsi="Arial" w:cs="Arial"/>
          <w:color w:val="000000"/>
          <w:w w:val="103"/>
          <w:sz w:val="19"/>
          <w:szCs w:val="19"/>
        </w:rPr>
        <w:t xml:space="preserve">associated hospital prior to starting your clinical rotation.  A background check typically takes 3-5 normal </w:t>
      </w:r>
      <w:r>
        <w:rPr>
          <w:rFonts w:ascii="Arial" w:hAnsi="Arial" w:cs="Arial"/>
          <w:color w:val="000000"/>
          <w:w w:val="103"/>
          <w:sz w:val="19"/>
          <w:szCs w:val="19"/>
        </w:rPr>
        <w:br/>
      </w:r>
      <w:r>
        <w:rPr>
          <w:rFonts w:ascii="Arial" w:hAnsi="Arial" w:cs="Arial"/>
          <w:color w:val="000000"/>
          <w:spacing w:val="2"/>
          <w:sz w:val="19"/>
          <w:szCs w:val="19"/>
        </w:rPr>
        <w:t xml:space="preserve">business days to complete, and turnaround time of the drug screening results is determined by a variety of </w:t>
      </w:r>
      <w:r>
        <w:rPr>
          <w:rFonts w:ascii="Arial" w:hAnsi="Arial" w:cs="Arial"/>
          <w:color w:val="000000"/>
          <w:spacing w:val="2"/>
          <w:sz w:val="19"/>
          <w:szCs w:val="19"/>
        </w:rPr>
        <w:br/>
      </w:r>
      <w:r>
        <w:rPr>
          <w:rFonts w:ascii="Arial" w:hAnsi="Arial" w:cs="Arial"/>
          <w:color w:val="000000"/>
          <w:spacing w:val="1"/>
          <w:sz w:val="19"/>
          <w:szCs w:val="19"/>
        </w:rPr>
        <w:t xml:space="preserve">factors. The background checks are conducted by PreCheck, Inc., a firm specializing in background checks </w:t>
      </w:r>
      <w:r>
        <w:rPr>
          <w:rFonts w:ascii="Arial" w:hAnsi="Arial" w:cs="Arial"/>
          <w:color w:val="000000"/>
          <w:spacing w:val="1"/>
          <w:sz w:val="19"/>
          <w:szCs w:val="19"/>
        </w:rPr>
        <w:br/>
      </w:r>
      <w:r>
        <w:rPr>
          <w:rFonts w:ascii="Arial" w:hAnsi="Arial" w:cs="Arial"/>
          <w:color w:val="000000"/>
          <w:sz w:val="19"/>
          <w:szCs w:val="19"/>
        </w:rPr>
        <w:t xml:space="preserve">for healthcare workers. The drug screening service is conducted by </w:t>
      </w:r>
      <w:r w:rsidR="00514BD5">
        <w:rPr>
          <w:rFonts w:ascii="Arial" w:hAnsi="Arial" w:cs="Arial"/>
          <w:color w:val="000000"/>
          <w:sz w:val="20"/>
          <w:szCs w:val="20"/>
        </w:rPr>
        <w:t>Quest Di</w:t>
      </w:r>
      <w:r w:rsidR="00E90ABA">
        <w:rPr>
          <w:rFonts w:ascii="Arial" w:hAnsi="Arial" w:cs="Arial"/>
          <w:color w:val="000000"/>
          <w:sz w:val="20"/>
          <w:szCs w:val="20"/>
        </w:rPr>
        <w:t>agnostics</w:t>
      </w:r>
      <w:r>
        <w:rPr>
          <w:rFonts w:ascii="Arial" w:hAnsi="Arial" w:cs="Arial"/>
          <w:color w:val="000000"/>
          <w:sz w:val="19"/>
          <w:szCs w:val="19"/>
        </w:rPr>
        <w:t xml:space="preserve">. Your order must be placed </w:t>
      </w:r>
      <w:r w:rsidR="00514BD5">
        <w:rPr>
          <w:rFonts w:ascii="Arial" w:hAnsi="Arial" w:cs="Arial"/>
          <w:color w:val="000000"/>
          <w:sz w:val="19"/>
          <w:szCs w:val="19"/>
        </w:rPr>
        <w:t>online though Student Check.</w:t>
      </w:r>
      <w:r>
        <w:rPr>
          <w:rFonts w:ascii="Arial" w:hAnsi="Arial" w:cs="Arial"/>
          <w:color w:val="000000"/>
          <w:sz w:val="19"/>
          <w:szCs w:val="19"/>
        </w:rPr>
        <w:br/>
      </w:r>
      <w:bookmarkStart w:id="1" w:name="_GoBack"/>
      <w:bookmarkEnd w:id="1"/>
    </w:p>
    <w:p w:rsidR="004D47B4" w:rsidRDefault="00430039">
      <w:pPr>
        <w:widowControl w:val="0"/>
        <w:autoSpaceDE w:val="0"/>
        <w:autoSpaceDN w:val="0"/>
        <w:adjustRightInd w:val="0"/>
        <w:spacing w:before="19" w:after="0" w:line="210" w:lineRule="exact"/>
        <w:ind w:left="187" w:right="48"/>
        <w:jc w:val="both"/>
        <w:rPr>
          <w:rFonts w:ascii="Arial Bold" w:hAnsi="Arial Bold" w:cs="Arial Bold"/>
          <w:color w:val="000000"/>
          <w:sz w:val="19"/>
          <w:szCs w:val="19"/>
        </w:rPr>
      </w:pPr>
      <w:r>
        <w:rPr>
          <w:rFonts w:ascii="Arial Bold" w:hAnsi="Arial Bold" w:cs="Arial Bold"/>
          <w:color w:val="000000"/>
          <w:spacing w:val="3"/>
          <w:sz w:val="19"/>
          <w:szCs w:val="19"/>
        </w:rPr>
        <w:t xml:space="preserve">Go to </w:t>
      </w:r>
      <w:hyperlink r:id="rId7" w:history="1">
        <w:r>
          <w:rPr>
            <w:rFonts w:ascii="Arial Bold" w:hAnsi="Arial Bold" w:cs="Arial Bold"/>
            <w:color w:val="0000FF"/>
            <w:spacing w:val="3"/>
            <w:sz w:val="19"/>
            <w:szCs w:val="19"/>
            <w:u w:val="single"/>
          </w:rPr>
          <w:t>www.mystudentcheck.com</w:t>
        </w:r>
      </w:hyperlink>
      <w:r>
        <w:rPr>
          <w:rFonts w:ascii="Arial Bold" w:hAnsi="Arial Bold" w:cs="Arial Bold"/>
          <w:color w:val="000000"/>
          <w:spacing w:val="3"/>
          <w:sz w:val="19"/>
          <w:szCs w:val="19"/>
        </w:rPr>
        <w:t xml:space="preserve">  and select your School and Program from the drop down menus </w:t>
      </w:r>
      <w:r>
        <w:rPr>
          <w:rFonts w:ascii="Arial Bold" w:hAnsi="Arial Bold" w:cs="Arial Bold"/>
          <w:color w:val="000000"/>
          <w:spacing w:val="3"/>
          <w:sz w:val="19"/>
          <w:szCs w:val="19"/>
        </w:rPr>
        <w:br/>
      </w:r>
      <w:r>
        <w:rPr>
          <w:rFonts w:ascii="Arial Bold" w:hAnsi="Arial Bold" w:cs="Arial Bold"/>
          <w:color w:val="000000"/>
          <w:w w:val="109"/>
          <w:sz w:val="19"/>
          <w:szCs w:val="19"/>
        </w:rPr>
        <w:t xml:space="preserve">for School and Program. It is important that you select your school worded as Southeastern </w:t>
      </w:r>
      <w:r>
        <w:rPr>
          <w:rFonts w:ascii="Arial Bold" w:hAnsi="Arial Bold" w:cs="Arial Bold"/>
          <w:color w:val="000000"/>
          <w:sz w:val="19"/>
          <w:szCs w:val="19"/>
        </w:rPr>
        <w:t>Technical College Health Sc</w:t>
      </w:r>
      <w:r w:rsidR="00514BD5">
        <w:rPr>
          <w:rFonts w:ascii="Arial Bold" w:hAnsi="Arial Bold" w:cs="Arial Bold"/>
          <w:color w:val="000000"/>
          <w:sz w:val="19"/>
          <w:szCs w:val="19"/>
        </w:rPr>
        <w:t xml:space="preserve">iences Background &amp; Drug Screening Alcohol. </w:t>
      </w:r>
      <w:r w:rsidR="00514BD5" w:rsidRPr="00514BD5">
        <w:rPr>
          <w:rFonts w:ascii="Arial Bold" w:hAnsi="Arial Bold" w:cs="Arial Bold"/>
          <w:color w:val="000000"/>
          <w:sz w:val="20"/>
          <w:szCs w:val="20"/>
          <w:u w:val="single"/>
        </w:rPr>
        <w:t>Make sure to choose the one with Alcohol in the title.</w:t>
      </w:r>
      <w:r w:rsidRPr="00514BD5">
        <w:rPr>
          <w:rFonts w:ascii="Arial Bold" w:hAnsi="Arial Bold" w:cs="Arial Bold"/>
          <w:color w:val="000000"/>
          <w:sz w:val="20"/>
          <w:szCs w:val="20"/>
          <w:u w:val="single"/>
        </w:rPr>
        <w:t xml:space="preserve"> </w:t>
      </w:r>
    </w:p>
    <w:p w:rsidR="004D47B4" w:rsidRDefault="004D47B4">
      <w:pPr>
        <w:widowControl w:val="0"/>
        <w:autoSpaceDE w:val="0"/>
        <w:autoSpaceDN w:val="0"/>
        <w:adjustRightInd w:val="0"/>
        <w:spacing w:after="0" w:line="220" w:lineRule="exact"/>
        <w:ind w:left="187"/>
        <w:rPr>
          <w:rFonts w:ascii="Arial Bold" w:hAnsi="Arial Bold" w:cs="Arial Bold"/>
          <w:color w:val="000000"/>
          <w:sz w:val="19"/>
          <w:szCs w:val="19"/>
        </w:rPr>
      </w:pPr>
    </w:p>
    <w:p w:rsidR="004D47B4" w:rsidRDefault="00430039">
      <w:pPr>
        <w:widowControl w:val="0"/>
        <w:autoSpaceDE w:val="0"/>
        <w:autoSpaceDN w:val="0"/>
        <w:adjustRightInd w:val="0"/>
        <w:spacing w:before="2" w:after="0" w:line="220" w:lineRule="exact"/>
        <w:ind w:left="187" w:right="68"/>
        <w:rPr>
          <w:rFonts w:ascii="Arial" w:hAnsi="Arial" w:cs="Arial"/>
          <w:color w:val="000000"/>
          <w:sz w:val="19"/>
          <w:szCs w:val="19"/>
        </w:rPr>
      </w:pPr>
      <w:r>
        <w:rPr>
          <w:rFonts w:ascii="Arial" w:hAnsi="Arial" w:cs="Arial"/>
          <w:color w:val="000000"/>
          <w:sz w:val="19"/>
          <w:szCs w:val="19"/>
        </w:rPr>
        <w:t xml:space="preserve">Complete all required fields as prompted and hit Continue to enter your payment information.  The payment can be made securely online with a credit or debit card.  You can also pay by money order, but that will delay processing your background check until the money order is received by mail at the PreCheck office.  </w:t>
      </w:r>
      <w:r>
        <w:rPr>
          <w:rFonts w:ascii="Arial Bold" w:hAnsi="Arial Bold" w:cs="Arial Bold"/>
          <w:color w:val="000000"/>
          <w:sz w:val="19"/>
          <w:szCs w:val="19"/>
        </w:rPr>
        <w:t xml:space="preserve">Texas </w:t>
      </w:r>
      <w:r>
        <w:rPr>
          <w:rFonts w:ascii="Arial" w:hAnsi="Arial" w:cs="Arial"/>
          <w:color w:val="000000"/>
          <w:sz w:val="19"/>
          <w:szCs w:val="19"/>
        </w:rPr>
        <w:t xml:space="preserve">residents will pay </w:t>
      </w:r>
      <w:r>
        <w:rPr>
          <w:rFonts w:ascii="Arial Bold" w:hAnsi="Arial Bold" w:cs="Arial Bold"/>
          <w:color w:val="000000"/>
          <w:sz w:val="19"/>
          <w:szCs w:val="19"/>
        </w:rPr>
        <w:t>$116.91</w:t>
      </w:r>
      <w:r>
        <w:rPr>
          <w:rFonts w:ascii="Arial" w:hAnsi="Arial" w:cs="Arial"/>
          <w:color w:val="000000"/>
          <w:sz w:val="19"/>
          <w:szCs w:val="19"/>
        </w:rPr>
        <w:t xml:space="preserve"> and </w:t>
      </w:r>
      <w:r>
        <w:rPr>
          <w:rFonts w:ascii="Arial Bold" w:hAnsi="Arial Bold" w:cs="Arial Bold"/>
          <w:color w:val="000000"/>
          <w:sz w:val="19"/>
          <w:szCs w:val="19"/>
        </w:rPr>
        <w:t>New Mexico</w:t>
      </w:r>
      <w:r>
        <w:rPr>
          <w:rFonts w:ascii="Arial" w:hAnsi="Arial" w:cs="Arial"/>
          <w:color w:val="000000"/>
          <w:sz w:val="19"/>
          <w:szCs w:val="19"/>
        </w:rPr>
        <w:t xml:space="preserve"> residents will pay </w:t>
      </w:r>
      <w:r>
        <w:rPr>
          <w:rFonts w:ascii="Arial Bold" w:hAnsi="Arial Bold" w:cs="Arial Bold"/>
          <w:color w:val="000000"/>
          <w:sz w:val="19"/>
          <w:szCs w:val="19"/>
        </w:rPr>
        <w:t>$115.83</w:t>
      </w:r>
      <w:r>
        <w:rPr>
          <w:rFonts w:ascii="Arial" w:hAnsi="Arial" w:cs="Arial"/>
          <w:color w:val="000000"/>
          <w:sz w:val="19"/>
          <w:szCs w:val="19"/>
        </w:rPr>
        <w:t xml:space="preserve">. Residents in </w:t>
      </w:r>
      <w:r>
        <w:rPr>
          <w:rFonts w:ascii="Arial Bold" w:hAnsi="Arial Bold" w:cs="Arial Bold"/>
          <w:color w:val="000000"/>
          <w:sz w:val="19"/>
          <w:szCs w:val="19"/>
        </w:rPr>
        <w:t>all other states</w:t>
      </w:r>
      <w:r>
        <w:rPr>
          <w:rFonts w:ascii="Arial" w:hAnsi="Arial" w:cs="Arial"/>
          <w:color w:val="000000"/>
          <w:sz w:val="19"/>
          <w:szCs w:val="19"/>
        </w:rPr>
        <w:t xml:space="preserve"> will pay </w:t>
      </w:r>
      <w:r>
        <w:rPr>
          <w:rFonts w:ascii="Arial Bold" w:hAnsi="Arial Bold" w:cs="Arial Bold"/>
          <w:color w:val="000000"/>
          <w:sz w:val="19"/>
          <w:szCs w:val="19"/>
        </w:rPr>
        <w:t>$108.00</w:t>
      </w:r>
      <w:r>
        <w:rPr>
          <w:rFonts w:ascii="Arial" w:hAnsi="Arial" w:cs="Arial"/>
          <w:color w:val="000000"/>
          <w:sz w:val="19"/>
          <w:szCs w:val="19"/>
        </w:rPr>
        <w:t xml:space="preserve">. For your records, you will be provided a receipt and confirmation page of background check and </w:t>
      </w:r>
      <w:r>
        <w:rPr>
          <w:rFonts w:ascii="Arial" w:hAnsi="Arial" w:cs="Arial"/>
          <w:color w:val="000000"/>
          <w:sz w:val="19"/>
          <w:szCs w:val="19"/>
        </w:rPr>
        <w:br/>
        <w:t xml:space="preserve">drug screening through PreCheck, Inc. </w:t>
      </w:r>
      <w:r w:rsidR="00514BD5">
        <w:rPr>
          <w:rFonts w:ascii="Arial" w:hAnsi="Arial" w:cs="Arial"/>
          <w:color w:val="000000"/>
          <w:sz w:val="19"/>
          <w:szCs w:val="19"/>
        </w:rPr>
        <w:t>(You will pay $108.00.)</w:t>
      </w:r>
    </w:p>
    <w:p w:rsidR="004D47B4" w:rsidRDefault="00430039">
      <w:pPr>
        <w:widowControl w:val="0"/>
        <w:autoSpaceDE w:val="0"/>
        <w:autoSpaceDN w:val="0"/>
        <w:adjustRightInd w:val="0"/>
        <w:spacing w:before="220" w:after="0" w:line="220" w:lineRule="exact"/>
        <w:ind w:left="187" w:right="334"/>
        <w:rPr>
          <w:rFonts w:ascii="Arial Bold" w:hAnsi="Arial Bold" w:cs="Arial Bold"/>
          <w:color w:val="000000"/>
          <w:sz w:val="19"/>
          <w:szCs w:val="19"/>
        </w:rPr>
      </w:pPr>
      <w:r>
        <w:rPr>
          <w:rFonts w:ascii="Arial Bold" w:hAnsi="Arial Bold" w:cs="Arial Bold"/>
          <w:color w:val="000000"/>
          <w:sz w:val="19"/>
          <w:szCs w:val="19"/>
        </w:rPr>
        <w:t xml:space="preserve">Please note, to complete the drug screen, you must provide a copy of the receipt to your school to </w:t>
      </w:r>
      <w:r>
        <w:rPr>
          <w:rFonts w:ascii="Arial Bold" w:hAnsi="Arial Bold" w:cs="Arial Bold"/>
          <w:color w:val="000000"/>
          <w:sz w:val="19"/>
          <w:szCs w:val="19"/>
        </w:rPr>
        <w:br/>
        <w:t>receive a Chain of Custody Form to submit for drug testin</w:t>
      </w:r>
      <w:r w:rsidR="00514BD5">
        <w:rPr>
          <w:rFonts w:ascii="Arial Bold" w:hAnsi="Arial Bold" w:cs="Arial Bold"/>
          <w:color w:val="000000"/>
          <w:sz w:val="19"/>
          <w:szCs w:val="19"/>
        </w:rPr>
        <w:t xml:space="preserve">g.  </w:t>
      </w:r>
      <w:r w:rsidR="000044C8">
        <w:rPr>
          <w:rFonts w:ascii="Arial Bold" w:hAnsi="Arial Bold" w:cs="Arial Bold"/>
          <w:color w:val="000000"/>
          <w:sz w:val="19"/>
          <w:szCs w:val="19"/>
        </w:rPr>
        <w:t>Your instructor will notify you of the required collection site.</w:t>
      </w:r>
    </w:p>
    <w:p w:rsidR="004D47B4" w:rsidRDefault="00430039">
      <w:pPr>
        <w:widowControl w:val="0"/>
        <w:autoSpaceDE w:val="0"/>
        <w:autoSpaceDN w:val="0"/>
        <w:adjustRightInd w:val="0"/>
        <w:spacing w:before="220" w:after="0" w:line="220" w:lineRule="exact"/>
        <w:ind w:left="187" w:right="50"/>
        <w:jc w:val="both"/>
        <w:rPr>
          <w:rFonts w:ascii="Arial" w:hAnsi="Arial" w:cs="Arial"/>
          <w:color w:val="000000"/>
          <w:sz w:val="19"/>
          <w:szCs w:val="19"/>
        </w:rPr>
      </w:pPr>
      <w:r>
        <w:rPr>
          <w:rFonts w:ascii="Arial" w:hAnsi="Arial" w:cs="Arial"/>
          <w:color w:val="000000"/>
          <w:spacing w:val="2"/>
          <w:sz w:val="19"/>
          <w:szCs w:val="19"/>
        </w:rPr>
        <w:t xml:space="preserve">PreCheck will not use your information for any other purposes other than the services ordered.  Your credit </w:t>
      </w:r>
      <w:r>
        <w:rPr>
          <w:rFonts w:ascii="Arial" w:hAnsi="Arial" w:cs="Arial"/>
          <w:color w:val="000000"/>
          <w:sz w:val="19"/>
          <w:szCs w:val="19"/>
        </w:rPr>
        <w:t xml:space="preserve">will not be investigated, and your name will not be given out to any businesses. </w:t>
      </w:r>
    </w:p>
    <w:p w:rsidR="004D47B4" w:rsidRDefault="004D47B4">
      <w:pPr>
        <w:widowControl w:val="0"/>
        <w:autoSpaceDE w:val="0"/>
        <w:autoSpaceDN w:val="0"/>
        <w:adjustRightInd w:val="0"/>
        <w:spacing w:after="0" w:line="230" w:lineRule="exact"/>
        <w:ind w:left="187"/>
        <w:rPr>
          <w:rFonts w:ascii="Arial" w:hAnsi="Arial" w:cs="Arial"/>
          <w:color w:val="000000"/>
          <w:sz w:val="19"/>
          <w:szCs w:val="19"/>
        </w:rPr>
      </w:pPr>
    </w:p>
    <w:p w:rsidR="004D47B4" w:rsidRDefault="00430039">
      <w:pPr>
        <w:widowControl w:val="0"/>
        <w:autoSpaceDE w:val="0"/>
        <w:autoSpaceDN w:val="0"/>
        <w:adjustRightInd w:val="0"/>
        <w:spacing w:before="2" w:after="0" w:line="230" w:lineRule="exact"/>
        <w:ind w:left="187"/>
        <w:rPr>
          <w:rFonts w:ascii="Arial Bold" w:hAnsi="Arial Bold" w:cs="Arial Bold"/>
          <w:color w:val="000000"/>
          <w:sz w:val="20"/>
          <w:szCs w:val="20"/>
        </w:rPr>
      </w:pPr>
      <w:r>
        <w:rPr>
          <w:rFonts w:ascii="Arial Bold" w:hAnsi="Arial Bold" w:cs="Arial Bold"/>
          <w:color w:val="000000"/>
          <w:sz w:val="20"/>
          <w:szCs w:val="20"/>
        </w:rPr>
        <w:t xml:space="preserve">FREQUENTLY ASKED QUESTIONS: </w:t>
      </w:r>
    </w:p>
    <w:p w:rsidR="004D47B4" w:rsidRDefault="00430039">
      <w:pPr>
        <w:widowControl w:val="0"/>
        <w:tabs>
          <w:tab w:val="left" w:pos="907"/>
        </w:tabs>
        <w:autoSpaceDE w:val="0"/>
        <w:autoSpaceDN w:val="0"/>
        <w:adjustRightInd w:val="0"/>
        <w:spacing w:before="35" w:after="0" w:line="200" w:lineRule="exact"/>
        <w:ind w:left="547" w:right="51"/>
        <w:jc w:val="both"/>
        <w:rPr>
          <w:rFonts w:ascii="Arial" w:eastAsia="Arial Unicode MS" w:hAnsi="Arial" w:cs="Arial"/>
          <w:color w:val="000000"/>
          <w:sz w:val="19"/>
          <w:szCs w:val="19"/>
        </w:rPr>
      </w:pPr>
      <w:r>
        <w:rPr>
          <w:rFonts w:ascii="Arial Unicode MS" w:eastAsia="Arial Unicode MS" w:hAnsi="Arial Bold" w:cs="Arial Unicode MS" w:hint="eastAsia"/>
          <w:color w:val="000000"/>
          <w:spacing w:val="2"/>
          <w:sz w:val="19"/>
          <w:szCs w:val="19"/>
        </w:rPr>
        <w:t></w:t>
      </w:r>
      <w:r>
        <w:rPr>
          <w:rFonts w:ascii="Arial" w:eastAsia="Arial Unicode MS" w:hAnsi="Arial" w:cs="Arial"/>
          <w:color w:val="000000"/>
          <w:spacing w:val="2"/>
          <w:sz w:val="19"/>
          <w:szCs w:val="19"/>
        </w:rPr>
        <w:t xml:space="preserve">    Does PreCheck need every street address where I have lived over the past 7 years? No.  Just the </w:t>
      </w:r>
      <w:r>
        <w:rPr>
          <w:rFonts w:ascii="Arial" w:eastAsia="Arial Unicode MS" w:hAnsi="Arial" w:cs="Arial"/>
          <w:color w:val="000000"/>
          <w:spacing w:val="2"/>
          <w:sz w:val="19"/>
          <w:szCs w:val="19"/>
        </w:rPr>
        <w:br/>
      </w:r>
      <w:r>
        <w:rPr>
          <w:rFonts w:ascii="Arial" w:eastAsia="Arial Unicode MS" w:hAnsi="Arial" w:cs="Arial"/>
          <w:color w:val="000000"/>
          <w:spacing w:val="2"/>
          <w:sz w:val="19"/>
          <w:szCs w:val="19"/>
        </w:rPr>
        <w:tab/>
      </w:r>
      <w:r>
        <w:rPr>
          <w:rFonts w:ascii="Arial" w:eastAsia="Arial Unicode MS" w:hAnsi="Arial" w:cs="Arial"/>
          <w:color w:val="000000"/>
          <w:sz w:val="19"/>
          <w:szCs w:val="19"/>
        </w:rPr>
        <w:t xml:space="preserve">city and state. </w:t>
      </w:r>
    </w:p>
    <w:p w:rsidR="004D47B4" w:rsidRDefault="00430039">
      <w:pPr>
        <w:widowControl w:val="0"/>
        <w:tabs>
          <w:tab w:val="left" w:pos="907"/>
        </w:tabs>
        <w:autoSpaceDE w:val="0"/>
        <w:autoSpaceDN w:val="0"/>
        <w:adjustRightInd w:val="0"/>
        <w:spacing w:before="24" w:after="0" w:line="220" w:lineRule="exact"/>
        <w:ind w:left="547" w:right="50"/>
        <w:jc w:val="both"/>
        <w:rPr>
          <w:rFonts w:ascii="Arial" w:eastAsia="Arial Unicode MS" w:hAnsi="Arial" w:cs="Arial"/>
          <w:color w:val="000000"/>
          <w:sz w:val="19"/>
          <w:szCs w:val="19"/>
        </w:rPr>
      </w:pPr>
      <w:r>
        <w:rPr>
          <w:rFonts w:ascii="Arial Unicode MS" w:eastAsia="Arial Unicode MS" w:hAnsi="Arial" w:cs="Arial Unicode MS" w:hint="eastAsia"/>
          <w:color w:val="000000"/>
          <w:spacing w:val="2"/>
          <w:sz w:val="19"/>
          <w:szCs w:val="19"/>
        </w:rPr>
        <w:t></w:t>
      </w:r>
      <w:r>
        <w:rPr>
          <w:rFonts w:ascii="Arial" w:eastAsia="Arial Unicode MS" w:hAnsi="Arial" w:cs="Arial"/>
          <w:color w:val="000000"/>
          <w:spacing w:val="2"/>
          <w:sz w:val="19"/>
          <w:szCs w:val="19"/>
        </w:rPr>
        <w:t xml:space="preserve">    I selected the wrong school, program, or need to correct some other information entered, what do I </w:t>
      </w:r>
      <w:r>
        <w:rPr>
          <w:rFonts w:ascii="Arial" w:eastAsia="Arial Unicode MS" w:hAnsi="Arial" w:cs="Arial"/>
          <w:color w:val="000000"/>
          <w:spacing w:val="2"/>
          <w:sz w:val="19"/>
          <w:szCs w:val="19"/>
        </w:rPr>
        <w:br/>
      </w:r>
      <w:r>
        <w:rPr>
          <w:rFonts w:ascii="Arial" w:eastAsia="Arial Unicode MS" w:hAnsi="Arial" w:cs="Arial"/>
          <w:color w:val="000000"/>
          <w:spacing w:val="2"/>
          <w:sz w:val="19"/>
          <w:szCs w:val="19"/>
        </w:rPr>
        <w:tab/>
      </w:r>
      <w:r>
        <w:rPr>
          <w:rFonts w:ascii="Arial" w:eastAsia="Arial Unicode MS" w:hAnsi="Arial" w:cs="Arial"/>
          <w:color w:val="000000"/>
          <w:sz w:val="19"/>
          <w:szCs w:val="19"/>
        </w:rPr>
        <w:t xml:space="preserve">do?  Please email </w:t>
      </w:r>
      <w:r>
        <w:rPr>
          <w:rFonts w:ascii="Arial" w:eastAsia="Arial Unicode MS" w:hAnsi="Arial" w:cs="Arial"/>
          <w:color w:val="0000FF"/>
          <w:sz w:val="19"/>
          <w:szCs w:val="19"/>
          <w:u w:val="single"/>
        </w:rPr>
        <w:t>StudentCheck@PreCheck.com</w:t>
      </w:r>
      <w:r>
        <w:rPr>
          <w:rFonts w:ascii="Arial" w:eastAsia="Arial Unicode MS" w:hAnsi="Arial" w:cs="Arial"/>
          <w:color w:val="000000"/>
          <w:sz w:val="19"/>
          <w:szCs w:val="19"/>
        </w:rPr>
        <w:t xml:space="preserve">, with the details. </w:t>
      </w:r>
    </w:p>
    <w:p w:rsidR="004D47B4" w:rsidRDefault="00430039">
      <w:pPr>
        <w:widowControl w:val="0"/>
        <w:tabs>
          <w:tab w:val="left" w:pos="907"/>
        </w:tabs>
        <w:autoSpaceDE w:val="0"/>
        <w:autoSpaceDN w:val="0"/>
        <w:adjustRightInd w:val="0"/>
        <w:spacing w:before="37" w:after="0" w:line="200" w:lineRule="exact"/>
        <w:ind w:left="547" w:right="51"/>
        <w:jc w:val="both"/>
        <w:rPr>
          <w:rFonts w:ascii="Arial" w:eastAsia="Arial Unicode MS" w:hAnsi="Arial" w:cs="Arial"/>
          <w:color w:val="000000"/>
          <w:sz w:val="19"/>
          <w:szCs w:val="19"/>
        </w:rPr>
      </w:pPr>
      <w:r>
        <w:rPr>
          <w:rFonts w:ascii="Arial Unicode MS" w:eastAsia="Arial Unicode MS" w:hAnsi="Arial" w:cs="Arial Unicode MS" w:hint="eastAsia"/>
          <w:color w:val="000000"/>
          <w:w w:val="104"/>
          <w:sz w:val="19"/>
          <w:szCs w:val="19"/>
        </w:rPr>
        <w:t></w:t>
      </w:r>
      <w:r>
        <w:rPr>
          <w:rFonts w:ascii="Arial" w:eastAsia="Arial Unicode MS" w:hAnsi="Arial" w:cs="Arial"/>
          <w:color w:val="000000"/>
          <w:w w:val="104"/>
          <w:sz w:val="19"/>
          <w:szCs w:val="19"/>
        </w:rPr>
        <w:t xml:space="preserve">    </w:t>
      </w:r>
      <w:proofErr w:type="gramStart"/>
      <w:r>
        <w:rPr>
          <w:rFonts w:ascii="Arial" w:eastAsia="Arial Unicode MS" w:hAnsi="Arial" w:cs="Arial"/>
          <w:color w:val="000000"/>
          <w:w w:val="104"/>
          <w:sz w:val="19"/>
          <w:szCs w:val="19"/>
        </w:rPr>
        <w:t>How</w:t>
      </w:r>
      <w:proofErr w:type="gramEnd"/>
      <w:r>
        <w:rPr>
          <w:rFonts w:ascii="Arial" w:eastAsia="Arial Unicode MS" w:hAnsi="Arial" w:cs="Arial"/>
          <w:color w:val="000000"/>
          <w:w w:val="104"/>
          <w:sz w:val="19"/>
          <w:szCs w:val="19"/>
        </w:rPr>
        <w:t xml:space="preserve"> long does the background check take to complete?  Most reports are completed within 3-5 </w:t>
      </w:r>
      <w:r>
        <w:rPr>
          <w:rFonts w:ascii="Arial" w:eastAsia="Arial Unicode MS" w:hAnsi="Arial" w:cs="Arial"/>
          <w:color w:val="000000"/>
          <w:w w:val="104"/>
          <w:sz w:val="19"/>
          <w:szCs w:val="19"/>
        </w:rPr>
        <w:br/>
      </w:r>
      <w:r>
        <w:rPr>
          <w:rFonts w:ascii="Arial" w:eastAsia="Arial Unicode MS" w:hAnsi="Arial" w:cs="Arial"/>
          <w:color w:val="000000"/>
          <w:w w:val="104"/>
          <w:sz w:val="19"/>
          <w:szCs w:val="19"/>
        </w:rPr>
        <w:tab/>
      </w:r>
      <w:r>
        <w:rPr>
          <w:rFonts w:ascii="Arial" w:eastAsia="Arial Unicode MS" w:hAnsi="Arial" w:cs="Arial"/>
          <w:color w:val="000000"/>
          <w:sz w:val="19"/>
          <w:szCs w:val="19"/>
        </w:rPr>
        <w:t xml:space="preserve">business weekdays. </w:t>
      </w:r>
    </w:p>
    <w:p w:rsidR="004D47B4" w:rsidRDefault="00430039">
      <w:pPr>
        <w:widowControl w:val="0"/>
        <w:tabs>
          <w:tab w:val="left" w:pos="907"/>
        </w:tabs>
        <w:autoSpaceDE w:val="0"/>
        <w:autoSpaceDN w:val="0"/>
        <w:adjustRightInd w:val="0"/>
        <w:spacing w:before="24" w:after="0" w:line="220" w:lineRule="exact"/>
        <w:ind w:left="547" w:right="51"/>
        <w:jc w:val="both"/>
        <w:rPr>
          <w:rFonts w:ascii="Arial" w:eastAsia="Arial Unicode MS" w:hAnsi="Arial" w:cs="Arial"/>
          <w:color w:val="000000"/>
          <w:sz w:val="19"/>
          <w:szCs w:val="19"/>
        </w:rPr>
      </w:pPr>
      <w:r>
        <w:rPr>
          <w:rFonts w:ascii="Arial Unicode MS" w:eastAsia="Arial Unicode MS" w:hAnsi="Arial" w:cs="Arial Unicode MS" w:hint="eastAsia"/>
          <w:color w:val="000000"/>
          <w:w w:val="103"/>
          <w:sz w:val="19"/>
          <w:szCs w:val="19"/>
        </w:rPr>
        <w:t></w:t>
      </w:r>
      <w:r>
        <w:rPr>
          <w:rFonts w:ascii="Arial" w:eastAsia="Arial Unicode MS" w:hAnsi="Arial" w:cs="Arial"/>
          <w:color w:val="000000"/>
          <w:w w:val="103"/>
          <w:sz w:val="19"/>
          <w:szCs w:val="19"/>
        </w:rPr>
        <w:t xml:space="preserve">    </w:t>
      </w:r>
      <w:proofErr w:type="gramStart"/>
      <w:r>
        <w:rPr>
          <w:rFonts w:ascii="Arial" w:eastAsia="Arial Unicode MS" w:hAnsi="Arial" w:cs="Arial"/>
          <w:color w:val="000000"/>
          <w:w w:val="103"/>
          <w:sz w:val="19"/>
          <w:szCs w:val="19"/>
        </w:rPr>
        <w:t>How</w:t>
      </w:r>
      <w:proofErr w:type="gramEnd"/>
      <w:r>
        <w:rPr>
          <w:rFonts w:ascii="Arial" w:eastAsia="Arial Unicode MS" w:hAnsi="Arial" w:cs="Arial"/>
          <w:color w:val="000000"/>
          <w:w w:val="103"/>
          <w:sz w:val="19"/>
          <w:szCs w:val="19"/>
        </w:rPr>
        <w:t xml:space="preserve"> long does the drug screening take to complete? Screening can be impacted by a variety of </w:t>
      </w:r>
      <w:r>
        <w:rPr>
          <w:rFonts w:ascii="Arial" w:eastAsia="Arial Unicode MS" w:hAnsi="Arial" w:cs="Arial"/>
          <w:color w:val="000000"/>
          <w:w w:val="103"/>
          <w:sz w:val="19"/>
          <w:szCs w:val="19"/>
        </w:rPr>
        <w:br/>
      </w:r>
      <w:r>
        <w:rPr>
          <w:rFonts w:ascii="Arial" w:eastAsia="Arial Unicode MS" w:hAnsi="Arial" w:cs="Arial"/>
          <w:color w:val="000000"/>
          <w:w w:val="103"/>
          <w:sz w:val="19"/>
          <w:szCs w:val="19"/>
        </w:rPr>
        <w:tab/>
      </w:r>
      <w:r>
        <w:rPr>
          <w:rFonts w:ascii="Arial" w:eastAsia="Arial Unicode MS" w:hAnsi="Arial" w:cs="Arial"/>
          <w:color w:val="000000"/>
          <w:sz w:val="19"/>
          <w:szCs w:val="19"/>
        </w:rPr>
        <w:t xml:space="preserve">factors. </w:t>
      </w:r>
    </w:p>
    <w:p w:rsidR="004D47B4" w:rsidRDefault="00430039">
      <w:pPr>
        <w:widowControl w:val="0"/>
        <w:tabs>
          <w:tab w:val="left" w:pos="907"/>
        </w:tabs>
        <w:autoSpaceDE w:val="0"/>
        <w:autoSpaceDN w:val="0"/>
        <w:adjustRightInd w:val="0"/>
        <w:spacing w:before="25" w:after="0" w:line="215" w:lineRule="exact"/>
        <w:ind w:left="547" w:right="50"/>
        <w:rPr>
          <w:rFonts w:ascii="Arial" w:eastAsia="Arial Unicode MS" w:hAnsi="Arial" w:cs="Arial"/>
          <w:color w:val="000000"/>
          <w:sz w:val="19"/>
          <w:szCs w:val="19"/>
        </w:rPr>
      </w:pPr>
      <w:r>
        <w:rPr>
          <w:rFonts w:ascii="Arial Unicode MS" w:eastAsia="Arial Unicode MS" w:hAnsi="Arial" w:cs="Arial Unicode MS" w:hint="eastAsia"/>
          <w:color w:val="000000"/>
          <w:w w:val="102"/>
          <w:sz w:val="19"/>
          <w:szCs w:val="19"/>
        </w:rPr>
        <w:t></w:t>
      </w:r>
      <w:r>
        <w:rPr>
          <w:rFonts w:ascii="Arial" w:eastAsia="Arial Unicode MS" w:hAnsi="Arial" w:cs="Arial"/>
          <w:color w:val="000000"/>
          <w:w w:val="102"/>
          <w:sz w:val="19"/>
          <w:szCs w:val="19"/>
        </w:rPr>
        <w:t xml:space="preserve">    Do I get a copy of the background report?  Yes.  Log into </w:t>
      </w:r>
      <w:hyperlink r:id="rId8" w:history="1">
        <w:r>
          <w:rPr>
            <w:rFonts w:ascii="Arial" w:eastAsia="Arial Unicode MS" w:hAnsi="Arial" w:cs="Arial"/>
            <w:color w:val="0000FF"/>
            <w:w w:val="102"/>
            <w:sz w:val="19"/>
            <w:szCs w:val="19"/>
            <w:u w:val="single"/>
          </w:rPr>
          <w:t>www.mystudentcheck.com</w:t>
        </w:r>
      </w:hyperlink>
      <w:r>
        <w:rPr>
          <w:rFonts w:ascii="Arial" w:eastAsia="Arial Unicode MS" w:hAnsi="Arial" w:cs="Arial"/>
          <w:color w:val="000000"/>
          <w:w w:val="102"/>
          <w:sz w:val="19"/>
          <w:szCs w:val="19"/>
        </w:rPr>
        <w:t xml:space="preserve"> and click on </w:t>
      </w:r>
      <w:r>
        <w:rPr>
          <w:rFonts w:ascii="Arial" w:eastAsia="Arial Unicode MS" w:hAnsi="Arial" w:cs="Arial"/>
          <w:color w:val="000000"/>
          <w:w w:val="102"/>
          <w:sz w:val="19"/>
          <w:szCs w:val="19"/>
        </w:rPr>
        <w:br/>
      </w:r>
      <w:r>
        <w:rPr>
          <w:rFonts w:ascii="Arial" w:eastAsia="Arial Unicode MS" w:hAnsi="Arial" w:cs="Arial"/>
          <w:color w:val="000000"/>
          <w:w w:val="102"/>
          <w:sz w:val="19"/>
          <w:szCs w:val="19"/>
        </w:rPr>
        <w:tab/>
      </w:r>
      <w:r>
        <w:rPr>
          <w:rFonts w:ascii="Arial" w:eastAsia="Arial Unicode MS" w:hAnsi="Arial" w:cs="Arial"/>
          <w:color w:val="000000"/>
          <w:w w:val="105"/>
          <w:sz w:val="19"/>
          <w:szCs w:val="19"/>
        </w:rPr>
        <w:t xml:space="preserve">“Check Status”, and enter your SSN and DOB. If your report is complete, you may click on the </w:t>
      </w:r>
      <w:r>
        <w:rPr>
          <w:rFonts w:ascii="Arial" w:eastAsia="Arial Unicode MS" w:hAnsi="Arial" w:cs="Arial"/>
          <w:color w:val="000000"/>
          <w:w w:val="105"/>
          <w:sz w:val="19"/>
          <w:szCs w:val="19"/>
        </w:rPr>
        <w:br/>
      </w:r>
      <w:r>
        <w:rPr>
          <w:rFonts w:ascii="Arial" w:eastAsia="Arial Unicode MS" w:hAnsi="Arial" w:cs="Arial"/>
          <w:color w:val="000000"/>
          <w:w w:val="105"/>
          <w:sz w:val="19"/>
          <w:szCs w:val="19"/>
        </w:rPr>
        <w:tab/>
      </w:r>
      <w:r>
        <w:rPr>
          <w:rFonts w:ascii="Arial" w:eastAsia="Arial Unicode MS" w:hAnsi="Arial" w:cs="Arial"/>
          <w:color w:val="000000"/>
          <w:w w:val="102"/>
          <w:sz w:val="19"/>
          <w:szCs w:val="19"/>
        </w:rPr>
        <w:t xml:space="preserve">application number to download and print a copy. This feature is good for 90 days after submittal. </w:t>
      </w:r>
      <w:r>
        <w:rPr>
          <w:rFonts w:ascii="Arial" w:eastAsia="Arial Unicode MS" w:hAnsi="Arial" w:cs="Arial"/>
          <w:color w:val="000000"/>
          <w:w w:val="102"/>
          <w:sz w:val="19"/>
          <w:szCs w:val="19"/>
        </w:rPr>
        <w:br/>
      </w:r>
      <w:r>
        <w:rPr>
          <w:rFonts w:ascii="Arial" w:eastAsia="Arial Unicode MS" w:hAnsi="Arial" w:cs="Arial"/>
          <w:color w:val="000000"/>
          <w:w w:val="102"/>
          <w:sz w:val="19"/>
          <w:szCs w:val="19"/>
        </w:rPr>
        <w:tab/>
      </w:r>
      <w:r>
        <w:rPr>
          <w:rFonts w:ascii="Arial" w:eastAsia="Arial Unicode MS" w:hAnsi="Arial" w:cs="Arial"/>
          <w:color w:val="000000"/>
          <w:w w:val="109"/>
          <w:sz w:val="19"/>
          <w:szCs w:val="19"/>
        </w:rPr>
        <w:t xml:space="preserve">After 90 days, you will be charged $14.95 for a copy of your report, and will need to contact </w:t>
      </w:r>
      <w:r>
        <w:rPr>
          <w:rFonts w:ascii="Arial" w:eastAsia="Arial Unicode MS" w:hAnsi="Arial" w:cs="Arial"/>
          <w:color w:val="000000"/>
          <w:w w:val="109"/>
          <w:sz w:val="19"/>
          <w:szCs w:val="19"/>
        </w:rPr>
        <w:br/>
      </w:r>
      <w:r>
        <w:rPr>
          <w:rFonts w:ascii="Arial" w:eastAsia="Arial Unicode MS" w:hAnsi="Arial" w:cs="Arial"/>
          <w:color w:val="000000"/>
          <w:w w:val="109"/>
          <w:sz w:val="19"/>
          <w:szCs w:val="19"/>
        </w:rPr>
        <w:tab/>
      </w:r>
      <w:r>
        <w:rPr>
          <w:rFonts w:ascii="Arial" w:eastAsia="Arial Unicode MS" w:hAnsi="Arial" w:cs="Arial"/>
          <w:color w:val="000000"/>
          <w:sz w:val="19"/>
          <w:szCs w:val="19"/>
        </w:rPr>
        <w:t xml:space="preserve">PreCheck directly to request this. </w:t>
      </w:r>
    </w:p>
    <w:p w:rsidR="004D47B4" w:rsidRDefault="00430039">
      <w:pPr>
        <w:widowControl w:val="0"/>
        <w:tabs>
          <w:tab w:val="left" w:pos="907"/>
        </w:tabs>
        <w:autoSpaceDE w:val="0"/>
        <w:autoSpaceDN w:val="0"/>
        <w:adjustRightInd w:val="0"/>
        <w:spacing w:before="21" w:after="0" w:line="220" w:lineRule="exact"/>
        <w:ind w:left="547" w:right="49"/>
        <w:rPr>
          <w:rFonts w:ascii="Arial" w:eastAsia="Arial Unicode MS" w:hAnsi="Arial" w:cs="Arial"/>
          <w:color w:val="000000"/>
          <w:sz w:val="19"/>
          <w:szCs w:val="19"/>
        </w:rPr>
      </w:pPr>
      <w:r>
        <w:rPr>
          <w:rFonts w:ascii="Arial Unicode MS" w:eastAsia="Arial Unicode MS" w:hAnsi="Arial" w:cs="Arial Unicode MS" w:hint="eastAsia"/>
          <w:color w:val="000000"/>
          <w:w w:val="110"/>
          <w:sz w:val="19"/>
          <w:szCs w:val="19"/>
        </w:rPr>
        <w:t></w:t>
      </w:r>
      <w:r>
        <w:rPr>
          <w:rFonts w:ascii="Arial" w:eastAsia="Arial Unicode MS" w:hAnsi="Arial" w:cs="Arial"/>
          <w:color w:val="000000"/>
          <w:w w:val="110"/>
          <w:sz w:val="19"/>
          <w:szCs w:val="19"/>
        </w:rPr>
        <w:t xml:space="preserve">    Do I get a copy of the drug screening?  Your school or clinical site may have a designated </w:t>
      </w:r>
      <w:r>
        <w:rPr>
          <w:rFonts w:ascii="Arial" w:eastAsia="Arial Unicode MS" w:hAnsi="Arial" w:cs="Arial"/>
          <w:color w:val="000000"/>
          <w:w w:val="110"/>
          <w:sz w:val="19"/>
          <w:szCs w:val="19"/>
        </w:rPr>
        <w:br/>
      </w:r>
      <w:r>
        <w:rPr>
          <w:rFonts w:ascii="Arial" w:eastAsia="Arial Unicode MS" w:hAnsi="Arial" w:cs="Arial"/>
          <w:color w:val="000000"/>
          <w:w w:val="110"/>
          <w:sz w:val="19"/>
          <w:szCs w:val="19"/>
        </w:rPr>
        <w:tab/>
      </w:r>
      <w:r>
        <w:rPr>
          <w:rFonts w:ascii="Arial" w:eastAsia="Arial Unicode MS" w:hAnsi="Arial" w:cs="Arial"/>
          <w:color w:val="000000"/>
          <w:spacing w:val="1"/>
          <w:sz w:val="19"/>
          <w:szCs w:val="19"/>
        </w:rPr>
        <w:t xml:space="preserve">administrator who receives results via fax or through e-results, however if they direct you to contact </w:t>
      </w:r>
      <w:r>
        <w:rPr>
          <w:rFonts w:ascii="Arial" w:eastAsia="Arial Unicode MS" w:hAnsi="Arial" w:cs="Arial"/>
          <w:color w:val="000000"/>
          <w:spacing w:val="1"/>
          <w:sz w:val="19"/>
          <w:szCs w:val="19"/>
        </w:rPr>
        <w:br/>
      </w:r>
      <w:r>
        <w:rPr>
          <w:rFonts w:ascii="Arial" w:eastAsia="Arial Unicode MS" w:hAnsi="Arial" w:cs="Arial"/>
          <w:color w:val="000000"/>
          <w:spacing w:val="1"/>
          <w:sz w:val="19"/>
          <w:szCs w:val="19"/>
        </w:rPr>
        <w:tab/>
      </w:r>
      <w:r>
        <w:rPr>
          <w:rFonts w:ascii="Arial" w:eastAsia="Arial Unicode MS" w:hAnsi="Arial" w:cs="Arial"/>
          <w:color w:val="000000"/>
          <w:spacing w:val="2"/>
          <w:sz w:val="19"/>
          <w:szCs w:val="19"/>
        </w:rPr>
        <w:t xml:space="preserve">PreCheck   please   email   your   name,   request,   and   the   last </w:t>
      </w:r>
      <w:r>
        <w:rPr>
          <w:rFonts w:ascii="Arial" w:eastAsia="Arial Unicode MS" w:hAnsi="Arial" w:cs="Arial"/>
          <w:color w:val="000000"/>
          <w:w w:val="101"/>
          <w:sz w:val="19"/>
          <w:szCs w:val="19"/>
        </w:rPr>
        <w:t xml:space="preserve">4   digits   of   your   SSN   to </w:t>
      </w:r>
      <w:r>
        <w:rPr>
          <w:rFonts w:ascii="Arial" w:eastAsia="Arial Unicode MS" w:hAnsi="Arial" w:cs="Arial"/>
          <w:color w:val="000000"/>
          <w:w w:val="101"/>
          <w:sz w:val="19"/>
          <w:szCs w:val="19"/>
        </w:rPr>
        <w:br/>
      </w:r>
      <w:r>
        <w:rPr>
          <w:rFonts w:ascii="Arial" w:eastAsia="Arial Unicode MS" w:hAnsi="Arial" w:cs="Arial"/>
          <w:color w:val="000000"/>
          <w:w w:val="101"/>
          <w:sz w:val="19"/>
          <w:szCs w:val="19"/>
        </w:rPr>
        <w:tab/>
      </w:r>
      <w:r>
        <w:rPr>
          <w:rFonts w:ascii="Arial" w:eastAsia="Arial Unicode MS" w:hAnsi="Arial" w:cs="Arial"/>
          <w:color w:val="0000FF"/>
          <w:sz w:val="19"/>
          <w:szCs w:val="19"/>
          <w:u w:val="single"/>
        </w:rPr>
        <w:t>studentcheck@precheck.com</w:t>
      </w:r>
      <w:r>
        <w:rPr>
          <w:rFonts w:ascii="Arial" w:eastAsia="Arial Unicode MS" w:hAnsi="Arial" w:cs="Arial"/>
          <w:color w:val="000000"/>
          <w:sz w:val="19"/>
          <w:szCs w:val="19"/>
        </w:rPr>
        <w:t xml:space="preserve">.  We will advise you of whether we house the results. </w:t>
      </w:r>
      <w:r>
        <w:rPr>
          <w:rFonts w:ascii="Arial" w:eastAsia="Arial Unicode MS" w:hAnsi="Arial" w:cs="Arial"/>
          <w:color w:val="000000"/>
          <w:sz w:val="19"/>
          <w:szCs w:val="19"/>
        </w:rPr>
        <w:br/>
      </w:r>
      <w:r>
        <w:rPr>
          <w:rFonts w:ascii="Arial Unicode MS" w:eastAsia="Arial Unicode MS" w:hAnsi="Arial" w:cs="Arial Unicode MS" w:hint="eastAsia"/>
          <w:color w:val="000000"/>
          <w:w w:val="102"/>
          <w:sz w:val="19"/>
          <w:szCs w:val="19"/>
        </w:rPr>
        <w:t></w:t>
      </w:r>
      <w:r>
        <w:rPr>
          <w:rFonts w:ascii="Arial" w:eastAsia="Arial Unicode MS" w:hAnsi="Arial" w:cs="Arial"/>
          <w:color w:val="000000"/>
          <w:w w:val="102"/>
          <w:sz w:val="19"/>
          <w:szCs w:val="19"/>
        </w:rPr>
        <w:t xml:space="preserve">    I have been advised that I am being denied entry into the program because of information on my </w:t>
      </w:r>
      <w:r>
        <w:rPr>
          <w:rFonts w:ascii="Arial" w:eastAsia="Arial Unicode MS" w:hAnsi="Arial" w:cs="Arial"/>
          <w:color w:val="000000"/>
          <w:w w:val="102"/>
          <w:sz w:val="19"/>
          <w:szCs w:val="19"/>
        </w:rPr>
        <w:br/>
      </w:r>
      <w:r>
        <w:rPr>
          <w:rFonts w:ascii="Arial" w:eastAsia="Arial Unicode MS" w:hAnsi="Arial" w:cs="Arial"/>
          <w:color w:val="000000"/>
          <w:w w:val="102"/>
          <w:sz w:val="19"/>
          <w:szCs w:val="19"/>
        </w:rPr>
        <w:tab/>
      </w:r>
      <w:r>
        <w:rPr>
          <w:rFonts w:ascii="Arial" w:eastAsia="Arial Unicode MS" w:hAnsi="Arial" w:cs="Arial"/>
          <w:color w:val="000000"/>
          <w:w w:val="103"/>
          <w:sz w:val="19"/>
          <w:szCs w:val="19"/>
        </w:rPr>
        <w:t xml:space="preserve">report and that I should contact PreCheck. Where should I call? Call </w:t>
      </w:r>
      <w:proofErr w:type="spellStart"/>
      <w:r>
        <w:rPr>
          <w:rFonts w:ascii="Arial" w:eastAsia="Arial Unicode MS" w:hAnsi="Arial" w:cs="Arial"/>
          <w:color w:val="000000"/>
          <w:w w:val="103"/>
          <w:sz w:val="19"/>
          <w:szCs w:val="19"/>
        </w:rPr>
        <w:t>PreCheck’s</w:t>
      </w:r>
      <w:proofErr w:type="spellEnd"/>
      <w:r>
        <w:rPr>
          <w:rFonts w:ascii="Arial" w:eastAsia="Arial Unicode MS" w:hAnsi="Arial" w:cs="Arial"/>
          <w:color w:val="000000"/>
          <w:w w:val="103"/>
          <w:sz w:val="19"/>
          <w:szCs w:val="19"/>
        </w:rPr>
        <w:t xml:space="preserve"> Adverse Action </w:t>
      </w:r>
      <w:r>
        <w:rPr>
          <w:rFonts w:ascii="Arial" w:eastAsia="Arial Unicode MS" w:hAnsi="Arial" w:cs="Arial"/>
          <w:color w:val="000000"/>
          <w:w w:val="103"/>
          <w:sz w:val="19"/>
          <w:szCs w:val="19"/>
        </w:rPr>
        <w:br/>
      </w:r>
      <w:r>
        <w:rPr>
          <w:rFonts w:ascii="Arial" w:eastAsia="Arial Unicode MS" w:hAnsi="Arial" w:cs="Arial"/>
          <w:color w:val="000000"/>
          <w:w w:val="103"/>
          <w:sz w:val="19"/>
          <w:szCs w:val="19"/>
        </w:rPr>
        <w:tab/>
      </w:r>
      <w:r>
        <w:rPr>
          <w:rFonts w:ascii="Arial" w:eastAsia="Arial Unicode MS" w:hAnsi="Arial" w:cs="Arial"/>
          <w:color w:val="000000"/>
          <w:spacing w:val="2"/>
          <w:sz w:val="19"/>
          <w:szCs w:val="19"/>
        </w:rPr>
        <w:t xml:space="preserve">hotline at 800-203-1654.  Adverse Action is the procedure established by the Fair Credit Reporting </w:t>
      </w:r>
      <w:r>
        <w:rPr>
          <w:rFonts w:ascii="Arial" w:eastAsia="Arial Unicode MS" w:hAnsi="Arial" w:cs="Arial"/>
          <w:color w:val="000000"/>
          <w:spacing w:val="2"/>
          <w:sz w:val="19"/>
          <w:szCs w:val="19"/>
        </w:rPr>
        <w:br/>
      </w:r>
      <w:r>
        <w:rPr>
          <w:rFonts w:ascii="Arial" w:eastAsia="Arial Unicode MS" w:hAnsi="Arial" w:cs="Arial"/>
          <w:color w:val="000000"/>
          <w:spacing w:val="2"/>
          <w:sz w:val="19"/>
          <w:szCs w:val="19"/>
        </w:rPr>
        <w:tab/>
      </w:r>
      <w:r>
        <w:rPr>
          <w:rFonts w:ascii="Arial" w:eastAsia="Arial Unicode MS" w:hAnsi="Arial" w:cs="Arial"/>
          <w:color w:val="000000"/>
          <w:sz w:val="19"/>
          <w:szCs w:val="19"/>
        </w:rPr>
        <w:t xml:space="preserve">Act that allows you to see the report and to dispute anything reported. </w:t>
      </w:r>
    </w:p>
    <w:p w:rsidR="004D47B4" w:rsidRDefault="004D47B4">
      <w:pPr>
        <w:widowControl w:val="0"/>
        <w:autoSpaceDE w:val="0"/>
        <w:autoSpaceDN w:val="0"/>
        <w:adjustRightInd w:val="0"/>
        <w:spacing w:after="0" w:line="218" w:lineRule="exact"/>
        <w:ind w:left="187"/>
        <w:rPr>
          <w:rFonts w:ascii="Arial" w:eastAsia="Arial Unicode MS" w:hAnsi="Arial" w:cs="Arial"/>
          <w:color w:val="000000"/>
          <w:sz w:val="19"/>
          <w:szCs w:val="19"/>
        </w:rPr>
      </w:pPr>
    </w:p>
    <w:p w:rsidR="004D47B4" w:rsidRDefault="004D47B4">
      <w:pPr>
        <w:widowControl w:val="0"/>
        <w:autoSpaceDE w:val="0"/>
        <w:autoSpaceDN w:val="0"/>
        <w:adjustRightInd w:val="0"/>
        <w:spacing w:after="0" w:line="218" w:lineRule="exact"/>
        <w:ind w:left="187"/>
        <w:rPr>
          <w:rFonts w:ascii="Arial" w:eastAsia="Arial Unicode MS" w:hAnsi="Arial" w:cs="Arial"/>
          <w:color w:val="000000"/>
          <w:sz w:val="19"/>
          <w:szCs w:val="19"/>
        </w:rPr>
      </w:pPr>
    </w:p>
    <w:p w:rsidR="004D47B4" w:rsidRDefault="00430039">
      <w:pPr>
        <w:widowControl w:val="0"/>
        <w:autoSpaceDE w:val="0"/>
        <w:autoSpaceDN w:val="0"/>
        <w:adjustRightInd w:val="0"/>
        <w:spacing w:before="6" w:after="0" w:line="218" w:lineRule="exact"/>
        <w:ind w:left="187"/>
        <w:rPr>
          <w:rFonts w:ascii="Arial" w:eastAsia="Arial Unicode MS" w:hAnsi="Arial" w:cs="Arial"/>
          <w:color w:val="000000"/>
          <w:sz w:val="19"/>
          <w:szCs w:val="19"/>
          <w:u w:val="single"/>
        </w:rPr>
      </w:pPr>
      <w:r>
        <w:rPr>
          <w:rFonts w:ascii="Arial" w:eastAsia="Arial Unicode MS" w:hAnsi="Arial" w:cs="Arial"/>
          <w:color w:val="000000"/>
          <w:sz w:val="19"/>
          <w:szCs w:val="19"/>
        </w:rPr>
        <w:t xml:space="preserve">If you need further assistance, please contact PreCheck at </w:t>
      </w:r>
      <w:r>
        <w:rPr>
          <w:rFonts w:ascii="Arial" w:eastAsia="Arial Unicode MS" w:hAnsi="Arial" w:cs="Arial"/>
          <w:color w:val="000000"/>
          <w:sz w:val="19"/>
          <w:szCs w:val="19"/>
          <w:u w:val="single"/>
        </w:rPr>
        <w:t xml:space="preserve">StudentCheck@PreCheck.com. </w:t>
      </w:r>
    </w:p>
    <w:p w:rsidR="004D47B4" w:rsidRDefault="004D47B4">
      <w:pPr>
        <w:widowControl w:val="0"/>
        <w:autoSpaceDE w:val="0"/>
        <w:autoSpaceDN w:val="0"/>
        <w:adjustRightInd w:val="0"/>
        <w:spacing w:after="0" w:line="240" w:lineRule="auto"/>
        <w:rPr>
          <w:rFonts w:ascii="Arial" w:eastAsia="Arial Unicode MS" w:hAnsi="Arial" w:cs="Arial"/>
          <w:color w:val="000000"/>
          <w:sz w:val="24"/>
          <w:szCs w:val="24"/>
          <w:u w:val="single"/>
        </w:rPr>
      </w:pPr>
    </w:p>
    <w:sectPr w:rsidR="004D47B4">
      <w:headerReference w:type="default" r:id="rId9"/>
      <w:pgSz w:w="12240" w:h="15840"/>
      <w:pgMar w:top="-1440" w:right="1238" w:bottom="-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D5" w:rsidRDefault="00514BD5" w:rsidP="00514BD5">
      <w:pPr>
        <w:spacing w:after="0" w:line="240" w:lineRule="auto"/>
      </w:pPr>
      <w:r>
        <w:separator/>
      </w:r>
    </w:p>
  </w:endnote>
  <w:endnote w:type="continuationSeparator" w:id="0">
    <w:p w:rsidR="00514BD5" w:rsidRDefault="00514BD5" w:rsidP="0051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D5" w:rsidRDefault="00514BD5" w:rsidP="00514BD5">
      <w:pPr>
        <w:spacing w:after="0" w:line="240" w:lineRule="auto"/>
      </w:pPr>
      <w:r>
        <w:separator/>
      </w:r>
    </w:p>
  </w:footnote>
  <w:footnote w:type="continuationSeparator" w:id="0">
    <w:p w:rsidR="00514BD5" w:rsidRDefault="00514BD5" w:rsidP="00514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D5" w:rsidRPr="00514BD5" w:rsidRDefault="00514BD5">
    <w:pPr>
      <w:pStyle w:val="Header"/>
      <w:rPr>
        <w:b/>
      </w:rPr>
    </w:pPr>
    <w:r w:rsidRPr="00514BD5">
      <w:rPr>
        <w:b/>
      </w:rPr>
      <w:t>(For programs using Fairview Park or any of their affiliates)</w:t>
    </w:r>
  </w:p>
  <w:p w:rsidR="00514BD5" w:rsidRDefault="00514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39"/>
    <w:rsid w:val="000044C8"/>
    <w:rsid w:val="003E5454"/>
    <w:rsid w:val="00430039"/>
    <w:rsid w:val="004D47B4"/>
    <w:rsid w:val="00514BD5"/>
    <w:rsid w:val="00973B24"/>
    <w:rsid w:val="00E9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80248"/>
  <w14:defaultImageDpi w14:val="0"/>
  <w15:docId w15:val="{41F50877-FFAA-436C-9C1E-24FB8C3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D5"/>
  </w:style>
  <w:style w:type="paragraph" w:styleId="Footer">
    <w:name w:val="footer"/>
    <w:basedOn w:val="Normal"/>
    <w:link w:val="FooterChar"/>
    <w:uiPriority w:val="99"/>
    <w:unhideWhenUsed/>
    <w:rsid w:val="0051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BD5"/>
  </w:style>
  <w:style w:type="paragraph" w:styleId="BalloonText">
    <w:name w:val="Balloon Text"/>
    <w:basedOn w:val="Normal"/>
    <w:link w:val="BalloonTextChar"/>
    <w:uiPriority w:val="99"/>
    <w:semiHidden/>
    <w:unhideWhenUsed/>
    <w:rsid w:val="0051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tudentcheck.com/" TargetMode="External"/><Relationship Id="rId3" Type="http://schemas.openxmlformats.org/officeDocument/2006/relationships/webSettings" Target="webSettings.xml"/><Relationship Id="rId7" Type="http://schemas.openxmlformats.org/officeDocument/2006/relationships/hyperlink" Target="http://www.mystudentche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Dasher</dc:creator>
  <cp:lastModifiedBy>Brooke Hinson</cp:lastModifiedBy>
  <cp:revision>5</cp:revision>
  <dcterms:created xsi:type="dcterms:W3CDTF">2014-06-03T19:08:00Z</dcterms:created>
  <dcterms:modified xsi:type="dcterms:W3CDTF">2019-08-14T19:25:00Z</dcterms:modified>
</cp:coreProperties>
</file>