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E7D" w:rsidRDefault="0007516B" w:rsidP="000647F8">
      <w:pPr>
        <w:pStyle w:val="Title"/>
      </w:pPr>
      <w:bookmarkStart w:id="0" w:name="_Toc504040343"/>
      <w:r w:rsidRPr="000647F8">
        <w:t xml:space="preserve">RESPONDUS LOCKDOWN BROWSER </w:t>
      </w:r>
      <w:r w:rsidR="00921F70">
        <w:t>&amp;</w:t>
      </w:r>
      <w:r w:rsidRPr="000647F8">
        <w:t xml:space="preserve"> RESPONDUS MONITOR</w:t>
      </w:r>
      <w:bookmarkEnd w:id="0"/>
      <w:r w:rsidR="00921F70">
        <w:t xml:space="preserve"> – Faculty Instructions</w:t>
      </w:r>
    </w:p>
    <w:p w:rsidR="00960EA1" w:rsidRPr="00FD471A" w:rsidRDefault="00F81107" w:rsidP="0007516B">
      <w:pPr>
        <w:spacing w:before="120"/>
        <w:rPr>
          <w:rFonts w:cstheme="minorHAnsi"/>
          <w:sz w:val="24"/>
          <w:szCs w:val="24"/>
        </w:rPr>
      </w:pPr>
      <w:proofErr w:type="spellStart"/>
      <w:r w:rsidRPr="00FD471A">
        <w:rPr>
          <w:rFonts w:cstheme="minorHAnsi"/>
          <w:b/>
          <w:sz w:val="24"/>
          <w:szCs w:val="24"/>
        </w:rPr>
        <w:t>Respondus</w:t>
      </w:r>
      <w:proofErr w:type="spellEnd"/>
      <w:r w:rsidRPr="00FD471A">
        <w:rPr>
          <w:rFonts w:cstheme="minorHAnsi"/>
          <w:b/>
          <w:sz w:val="24"/>
          <w:szCs w:val="24"/>
        </w:rPr>
        <w:t xml:space="preserve"> Lockdown Browser</w:t>
      </w:r>
      <w:r w:rsidRPr="00FD471A">
        <w:rPr>
          <w:rFonts w:cstheme="minorHAnsi"/>
          <w:sz w:val="24"/>
          <w:szCs w:val="24"/>
        </w:rPr>
        <w:t xml:space="preserve"> is a customized browser that increases the security of test delivery in Blackboard.  When students use </w:t>
      </w:r>
      <w:proofErr w:type="spellStart"/>
      <w:r w:rsidRPr="00FD471A">
        <w:rPr>
          <w:rFonts w:cstheme="minorHAnsi"/>
          <w:sz w:val="24"/>
          <w:szCs w:val="24"/>
        </w:rPr>
        <w:t>Respondus</w:t>
      </w:r>
      <w:proofErr w:type="spellEnd"/>
      <w:r w:rsidRPr="00FD471A">
        <w:rPr>
          <w:rFonts w:cstheme="minorHAnsi"/>
          <w:sz w:val="24"/>
          <w:szCs w:val="24"/>
        </w:rPr>
        <w:t xml:space="preserve"> </w:t>
      </w:r>
      <w:proofErr w:type="spellStart"/>
      <w:r w:rsidRPr="00FD471A">
        <w:rPr>
          <w:rFonts w:cstheme="minorHAnsi"/>
          <w:sz w:val="24"/>
          <w:szCs w:val="24"/>
        </w:rPr>
        <w:t>LockDown</w:t>
      </w:r>
      <w:proofErr w:type="spellEnd"/>
      <w:r w:rsidRPr="00FD471A">
        <w:rPr>
          <w:rFonts w:cstheme="minorHAnsi"/>
          <w:sz w:val="24"/>
          <w:szCs w:val="24"/>
        </w:rPr>
        <w:t xml:space="preserve"> Browser to access an exam, they are unable to print, copy, go to another URL, or access other applications.</w:t>
      </w:r>
      <w:r w:rsidR="00F91622" w:rsidRPr="00FD471A">
        <w:rPr>
          <w:rFonts w:cstheme="minorHAnsi"/>
          <w:sz w:val="24"/>
          <w:szCs w:val="24"/>
        </w:rPr>
        <w:t xml:space="preserve">  Once an assessment is started, students are locked into it until it is submitted.</w:t>
      </w:r>
      <w:r w:rsidR="00B06CFE" w:rsidRPr="00FD471A">
        <w:rPr>
          <w:rFonts w:cstheme="minorHAnsi"/>
          <w:sz w:val="24"/>
          <w:szCs w:val="24"/>
        </w:rPr>
        <w:t xml:space="preserve">  </w:t>
      </w:r>
      <w:r w:rsidR="005D1E7D" w:rsidRPr="00FD471A">
        <w:rPr>
          <w:rFonts w:cstheme="minorHAnsi"/>
          <w:sz w:val="24"/>
          <w:szCs w:val="24"/>
        </w:rPr>
        <w:t>Test</w:t>
      </w:r>
      <w:r w:rsidR="00E23055" w:rsidRPr="00FD471A">
        <w:rPr>
          <w:rFonts w:cstheme="minorHAnsi"/>
          <w:sz w:val="24"/>
          <w:szCs w:val="24"/>
        </w:rPr>
        <w:t>s</w:t>
      </w:r>
      <w:r w:rsidR="005D1E7D" w:rsidRPr="00FD471A">
        <w:rPr>
          <w:rFonts w:cstheme="minorHAnsi"/>
          <w:sz w:val="24"/>
          <w:szCs w:val="24"/>
        </w:rPr>
        <w:t xml:space="preserve"> created for use with </w:t>
      </w:r>
      <w:proofErr w:type="spellStart"/>
      <w:r w:rsidR="005D1E7D" w:rsidRPr="004A4ADC">
        <w:rPr>
          <w:rFonts w:cstheme="minorHAnsi"/>
          <w:sz w:val="24"/>
          <w:szCs w:val="24"/>
          <w:highlight w:val="yellow"/>
        </w:rPr>
        <w:t>LockDown</w:t>
      </w:r>
      <w:proofErr w:type="spellEnd"/>
      <w:r w:rsidR="005D1E7D" w:rsidRPr="004A4ADC">
        <w:rPr>
          <w:rFonts w:cstheme="minorHAnsi"/>
          <w:sz w:val="24"/>
          <w:szCs w:val="24"/>
          <w:highlight w:val="yellow"/>
        </w:rPr>
        <w:t xml:space="preserve"> Browser cannot be accessed with standard browsers</w:t>
      </w:r>
      <w:r w:rsidR="000257DE" w:rsidRPr="004A4ADC">
        <w:rPr>
          <w:rFonts w:cstheme="minorHAnsi"/>
          <w:sz w:val="24"/>
          <w:szCs w:val="24"/>
          <w:highlight w:val="yellow"/>
        </w:rPr>
        <w:t xml:space="preserve"> nor taken using the mobile app, Bb Student.</w:t>
      </w:r>
    </w:p>
    <w:p w:rsidR="00C162B9" w:rsidRPr="00FD471A" w:rsidRDefault="00031A8F" w:rsidP="00031A8F">
      <w:pPr>
        <w:jc w:val="center"/>
        <w:rPr>
          <w:rFonts w:cstheme="minorHAnsi"/>
          <w:sz w:val="24"/>
          <w:szCs w:val="24"/>
        </w:rPr>
      </w:pPr>
      <w:r>
        <w:rPr>
          <w:noProof/>
        </w:rPr>
        <w:drawing>
          <wp:inline distT="0" distB="0" distL="0" distR="0" wp14:anchorId="4BF56F20" wp14:editId="21B50B7F">
            <wp:extent cx="725214" cy="725214"/>
            <wp:effectExtent l="19050" t="19050" r="17780" b="17780"/>
            <wp:docPr id="1" name="Picture 1" descr="screenshot of respondus lockdown brows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pondus Lockdown Browser ic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5365" cy="775365"/>
                    </a:xfrm>
                    <a:prstGeom prst="rect">
                      <a:avLst/>
                    </a:prstGeom>
                    <a:ln w="19050">
                      <a:solidFill>
                        <a:schemeClr val="tx1"/>
                      </a:solidFill>
                    </a:ln>
                  </pic:spPr>
                </pic:pic>
              </a:graphicData>
            </a:graphic>
          </wp:inline>
        </w:drawing>
      </w:r>
    </w:p>
    <w:p w:rsidR="00C162B9" w:rsidRPr="00FD471A" w:rsidRDefault="001B16AE" w:rsidP="00031A8F">
      <w:pPr>
        <w:spacing w:before="120"/>
        <w:rPr>
          <w:rFonts w:cstheme="minorHAnsi"/>
          <w:sz w:val="24"/>
          <w:szCs w:val="24"/>
        </w:rPr>
      </w:pPr>
      <w:r>
        <w:rPr>
          <w:rFonts w:cstheme="minorHAnsi"/>
          <w:sz w:val="24"/>
          <w:szCs w:val="24"/>
        </w:rPr>
        <w:t xml:space="preserve">Southeastern Technical College (STC) </w:t>
      </w:r>
      <w:r w:rsidR="00C162B9" w:rsidRPr="00FD471A">
        <w:rPr>
          <w:rFonts w:cstheme="minorHAnsi"/>
          <w:sz w:val="24"/>
          <w:szCs w:val="24"/>
        </w:rPr>
        <w:t xml:space="preserve">has additionally licensed </w:t>
      </w:r>
      <w:proofErr w:type="spellStart"/>
      <w:r w:rsidR="00C162B9" w:rsidRPr="00FD471A">
        <w:rPr>
          <w:rFonts w:cstheme="minorHAnsi"/>
          <w:b/>
          <w:sz w:val="24"/>
          <w:szCs w:val="24"/>
        </w:rPr>
        <w:t>Respondus</w:t>
      </w:r>
      <w:proofErr w:type="spellEnd"/>
      <w:r w:rsidR="00C162B9" w:rsidRPr="00FD471A">
        <w:rPr>
          <w:rFonts w:cstheme="minorHAnsi"/>
          <w:b/>
          <w:sz w:val="24"/>
          <w:szCs w:val="24"/>
        </w:rPr>
        <w:t xml:space="preserve"> Monitor</w:t>
      </w:r>
      <w:r w:rsidR="00C162B9" w:rsidRPr="00FD471A">
        <w:rPr>
          <w:rFonts w:cstheme="minorHAnsi"/>
          <w:sz w:val="24"/>
          <w:szCs w:val="24"/>
        </w:rPr>
        <w:t xml:space="preserve">, a webcam feature for </w:t>
      </w:r>
      <w:proofErr w:type="spellStart"/>
      <w:r w:rsidR="00C162B9" w:rsidRPr="00FD471A">
        <w:rPr>
          <w:rFonts w:cstheme="minorHAnsi"/>
          <w:sz w:val="24"/>
          <w:szCs w:val="24"/>
        </w:rPr>
        <w:t>LockDown</w:t>
      </w:r>
      <w:proofErr w:type="spellEnd"/>
      <w:r w:rsidR="00C162B9" w:rsidRPr="00FD471A">
        <w:rPr>
          <w:rFonts w:cstheme="minorHAnsi"/>
          <w:sz w:val="24"/>
          <w:szCs w:val="24"/>
        </w:rPr>
        <w:t xml:space="preserve"> Browser that records students during online, non-proctored exams.  When this feature is enabled for a test, students are required to use a webcam and a microphone with </w:t>
      </w:r>
      <w:r w:rsidR="000257DE" w:rsidRPr="00FD471A">
        <w:rPr>
          <w:rFonts w:cstheme="minorHAnsi"/>
          <w:sz w:val="24"/>
          <w:szCs w:val="24"/>
        </w:rPr>
        <w:t xml:space="preserve">the </w:t>
      </w:r>
      <w:proofErr w:type="spellStart"/>
      <w:r w:rsidR="00C162B9" w:rsidRPr="00FD471A">
        <w:rPr>
          <w:rFonts w:cstheme="minorHAnsi"/>
          <w:sz w:val="24"/>
          <w:szCs w:val="24"/>
        </w:rPr>
        <w:t>LockDown</w:t>
      </w:r>
      <w:proofErr w:type="spellEnd"/>
      <w:r w:rsidR="00C162B9" w:rsidRPr="00FD471A">
        <w:rPr>
          <w:rFonts w:cstheme="minorHAnsi"/>
          <w:sz w:val="24"/>
          <w:szCs w:val="24"/>
        </w:rPr>
        <w:t xml:space="preserve"> Browser.  After the exam is complete, an instructor can review details of the assessment, even the recorded videos.  Additional settings </w:t>
      </w:r>
      <w:r w:rsidR="003928C8" w:rsidRPr="00FD471A">
        <w:rPr>
          <w:rFonts w:cstheme="minorHAnsi"/>
          <w:sz w:val="24"/>
          <w:szCs w:val="24"/>
        </w:rPr>
        <w:t xml:space="preserve">for </w:t>
      </w:r>
      <w:proofErr w:type="spellStart"/>
      <w:r w:rsidR="003928C8" w:rsidRPr="00FD471A">
        <w:rPr>
          <w:rFonts w:cstheme="minorHAnsi"/>
          <w:sz w:val="24"/>
          <w:szCs w:val="24"/>
        </w:rPr>
        <w:t>Respondus</w:t>
      </w:r>
      <w:proofErr w:type="spellEnd"/>
      <w:r w:rsidR="003928C8" w:rsidRPr="00FD471A">
        <w:rPr>
          <w:rFonts w:cstheme="minorHAnsi"/>
          <w:sz w:val="24"/>
          <w:szCs w:val="24"/>
        </w:rPr>
        <w:t xml:space="preserve"> Monitor </w:t>
      </w:r>
      <w:r w:rsidR="00C162B9" w:rsidRPr="00FD471A">
        <w:rPr>
          <w:rFonts w:cstheme="minorHAnsi"/>
          <w:sz w:val="24"/>
          <w:szCs w:val="24"/>
        </w:rPr>
        <w:t xml:space="preserve">will appear in the </w:t>
      </w:r>
      <w:proofErr w:type="spellStart"/>
      <w:r w:rsidR="00C162B9" w:rsidRPr="00FD471A">
        <w:rPr>
          <w:rFonts w:cstheme="minorHAnsi"/>
          <w:sz w:val="24"/>
          <w:szCs w:val="24"/>
        </w:rPr>
        <w:t>LockDown</w:t>
      </w:r>
      <w:proofErr w:type="spellEnd"/>
      <w:r w:rsidR="00C162B9" w:rsidRPr="00FD471A">
        <w:rPr>
          <w:rFonts w:cstheme="minorHAnsi"/>
          <w:sz w:val="24"/>
          <w:szCs w:val="24"/>
        </w:rPr>
        <w:t xml:space="preserve"> Browser Dashboard.</w:t>
      </w:r>
    </w:p>
    <w:p w:rsidR="005D1E7D" w:rsidRPr="000647F8" w:rsidRDefault="00332A21" w:rsidP="000647F8">
      <w:pPr>
        <w:pStyle w:val="Heading1"/>
      </w:pPr>
      <w:bookmarkStart w:id="1" w:name="_Toc504040344"/>
      <w:proofErr w:type="spellStart"/>
      <w:r w:rsidRPr="000647F8">
        <w:t>Respondus</w:t>
      </w:r>
      <w:proofErr w:type="spellEnd"/>
      <w:r w:rsidRPr="000647F8">
        <w:t xml:space="preserve"> </w:t>
      </w:r>
      <w:proofErr w:type="spellStart"/>
      <w:r w:rsidRPr="000647F8">
        <w:t>LockDown</w:t>
      </w:r>
      <w:proofErr w:type="spellEnd"/>
      <w:r w:rsidRPr="000647F8">
        <w:t xml:space="preserve"> Browser Features</w:t>
      </w:r>
      <w:bookmarkEnd w:id="1"/>
    </w:p>
    <w:p w:rsidR="005D1E7D" w:rsidRPr="00FD471A" w:rsidRDefault="005D1E7D" w:rsidP="005D1E7D">
      <w:pPr>
        <w:pStyle w:val="ListParagraph"/>
        <w:numPr>
          <w:ilvl w:val="0"/>
          <w:numId w:val="16"/>
        </w:numPr>
        <w:rPr>
          <w:rFonts w:cstheme="minorHAnsi"/>
          <w:sz w:val="24"/>
          <w:szCs w:val="24"/>
        </w:rPr>
      </w:pPr>
      <w:r w:rsidRPr="00FD471A">
        <w:rPr>
          <w:rFonts w:cstheme="minorHAnsi"/>
          <w:sz w:val="24"/>
          <w:szCs w:val="24"/>
        </w:rPr>
        <w:t>Assessments are displayed full-screen and cannot be minimized.</w:t>
      </w:r>
    </w:p>
    <w:p w:rsidR="005D1E7D" w:rsidRPr="00FD471A" w:rsidRDefault="005D1E7D" w:rsidP="005D1E7D">
      <w:pPr>
        <w:pStyle w:val="ListParagraph"/>
        <w:numPr>
          <w:ilvl w:val="0"/>
          <w:numId w:val="16"/>
        </w:numPr>
        <w:rPr>
          <w:rFonts w:cstheme="minorHAnsi"/>
          <w:sz w:val="24"/>
          <w:szCs w:val="24"/>
        </w:rPr>
      </w:pPr>
      <w:r w:rsidRPr="00FD471A">
        <w:rPr>
          <w:rFonts w:cstheme="minorHAnsi"/>
          <w:sz w:val="24"/>
          <w:szCs w:val="24"/>
        </w:rPr>
        <w:t>Screen capture, messaging, screen-sharing, virtual machine, and network monitoring applications are blocked from running.</w:t>
      </w:r>
    </w:p>
    <w:p w:rsidR="005D1E7D" w:rsidRPr="00FD471A" w:rsidRDefault="005D1E7D" w:rsidP="005D1E7D">
      <w:pPr>
        <w:pStyle w:val="ListParagraph"/>
        <w:numPr>
          <w:ilvl w:val="0"/>
          <w:numId w:val="16"/>
        </w:numPr>
        <w:rPr>
          <w:rFonts w:cstheme="minorHAnsi"/>
          <w:sz w:val="24"/>
          <w:szCs w:val="24"/>
        </w:rPr>
      </w:pPr>
      <w:r w:rsidRPr="00FD471A">
        <w:rPr>
          <w:rFonts w:cstheme="minorHAnsi"/>
          <w:sz w:val="24"/>
          <w:szCs w:val="24"/>
        </w:rPr>
        <w:t>Right-click menu options and function keys are disabled.</w:t>
      </w:r>
    </w:p>
    <w:p w:rsidR="005D1E7D" w:rsidRPr="00FD471A" w:rsidRDefault="005D1E7D" w:rsidP="005D1E7D">
      <w:pPr>
        <w:pStyle w:val="ListParagraph"/>
        <w:numPr>
          <w:ilvl w:val="0"/>
          <w:numId w:val="16"/>
        </w:numPr>
        <w:rPr>
          <w:rFonts w:cstheme="minorHAnsi"/>
          <w:sz w:val="24"/>
          <w:szCs w:val="24"/>
        </w:rPr>
      </w:pPr>
      <w:r w:rsidRPr="00FD471A">
        <w:rPr>
          <w:rFonts w:cstheme="minorHAnsi"/>
          <w:sz w:val="24"/>
          <w:szCs w:val="24"/>
        </w:rPr>
        <w:t>Browser menu and toolbar options are disabled, except for Back, Forward, Refresh and Stop.</w:t>
      </w:r>
    </w:p>
    <w:p w:rsidR="005D1E7D" w:rsidRPr="00FD471A" w:rsidRDefault="005D1E7D" w:rsidP="005D1E7D">
      <w:pPr>
        <w:pStyle w:val="ListParagraph"/>
        <w:numPr>
          <w:ilvl w:val="0"/>
          <w:numId w:val="16"/>
        </w:numPr>
        <w:rPr>
          <w:rFonts w:cstheme="minorHAnsi"/>
          <w:sz w:val="24"/>
          <w:szCs w:val="24"/>
        </w:rPr>
      </w:pPr>
      <w:r w:rsidRPr="00FD471A">
        <w:rPr>
          <w:rFonts w:cstheme="minorHAnsi"/>
          <w:sz w:val="24"/>
          <w:szCs w:val="24"/>
        </w:rPr>
        <w:t>The browser automatically starts at the login page for Blackboard.</w:t>
      </w:r>
    </w:p>
    <w:p w:rsidR="005D1E7D" w:rsidRPr="00FD471A" w:rsidRDefault="005D1E7D" w:rsidP="005D1E7D">
      <w:pPr>
        <w:pStyle w:val="ListParagraph"/>
        <w:numPr>
          <w:ilvl w:val="0"/>
          <w:numId w:val="16"/>
        </w:numPr>
        <w:rPr>
          <w:rFonts w:cstheme="minorHAnsi"/>
          <w:sz w:val="24"/>
          <w:szCs w:val="24"/>
        </w:rPr>
      </w:pPr>
      <w:r w:rsidRPr="00FD471A">
        <w:rPr>
          <w:rFonts w:cstheme="minorHAnsi"/>
          <w:sz w:val="24"/>
          <w:szCs w:val="24"/>
        </w:rPr>
        <w:t>External links in exam questions do not compromise the locked testing environment.</w:t>
      </w:r>
    </w:p>
    <w:p w:rsidR="00157EC3" w:rsidRPr="00FD471A" w:rsidRDefault="005D1E7D" w:rsidP="005D1E7D">
      <w:pPr>
        <w:pStyle w:val="ListParagraph"/>
        <w:numPr>
          <w:ilvl w:val="0"/>
          <w:numId w:val="16"/>
        </w:numPr>
        <w:rPr>
          <w:rFonts w:cstheme="minorHAnsi"/>
          <w:sz w:val="24"/>
          <w:szCs w:val="24"/>
        </w:rPr>
      </w:pPr>
      <w:r w:rsidRPr="00FD471A">
        <w:rPr>
          <w:rFonts w:cstheme="minorHAnsi"/>
          <w:sz w:val="24"/>
          <w:szCs w:val="24"/>
        </w:rPr>
        <w:t>Pages from the assessment are not stored on the computer after exiting.</w:t>
      </w:r>
    </w:p>
    <w:p w:rsidR="005D1E7D" w:rsidRPr="00FD471A" w:rsidRDefault="00CB713A" w:rsidP="000647F8">
      <w:pPr>
        <w:pStyle w:val="Heading1"/>
      </w:pPr>
      <w:bookmarkStart w:id="2" w:name="_Toc504040345"/>
      <w:r w:rsidRPr="00FD471A">
        <w:t xml:space="preserve">What </w:t>
      </w:r>
      <w:r w:rsidR="0090437A" w:rsidRPr="00FD471A">
        <w:t>D</w:t>
      </w:r>
      <w:r w:rsidRPr="00FD471A">
        <w:t xml:space="preserve">oes </w:t>
      </w:r>
      <w:proofErr w:type="spellStart"/>
      <w:r w:rsidR="005D1E7D" w:rsidRPr="00FD471A">
        <w:t>Respondus</w:t>
      </w:r>
      <w:proofErr w:type="spellEnd"/>
      <w:r w:rsidR="005D1E7D" w:rsidRPr="00FD471A">
        <w:t xml:space="preserve"> </w:t>
      </w:r>
      <w:proofErr w:type="spellStart"/>
      <w:r w:rsidR="005D1E7D" w:rsidRPr="00FD471A">
        <w:t>LockDown</w:t>
      </w:r>
      <w:proofErr w:type="spellEnd"/>
      <w:r w:rsidR="005D1E7D" w:rsidRPr="00FD471A">
        <w:t xml:space="preserve"> Browser </w:t>
      </w:r>
      <w:r w:rsidR="005D1E7D" w:rsidRPr="00FD471A">
        <w:rPr>
          <w:u w:val="single"/>
        </w:rPr>
        <w:t>NOT</w:t>
      </w:r>
      <w:r w:rsidR="005D1E7D" w:rsidRPr="00FD471A">
        <w:t xml:space="preserve"> </w:t>
      </w:r>
      <w:r w:rsidR="0090437A" w:rsidRPr="00FD471A">
        <w:t>D</w:t>
      </w:r>
      <w:r w:rsidR="005D1E7D" w:rsidRPr="00FD471A">
        <w:t>o?</w:t>
      </w:r>
      <w:bookmarkEnd w:id="2"/>
      <w:r w:rsidRPr="00FD471A">
        <w:t xml:space="preserve"> </w:t>
      </w:r>
    </w:p>
    <w:p w:rsidR="005D1E7D" w:rsidRPr="00FD471A" w:rsidRDefault="005D1E7D" w:rsidP="005D1E7D">
      <w:pPr>
        <w:rPr>
          <w:rFonts w:cstheme="minorHAnsi"/>
          <w:sz w:val="24"/>
          <w:szCs w:val="24"/>
        </w:rPr>
      </w:pPr>
      <w:proofErr w:type="spellStart"/>
      <w:r w:rsidRPr="00FD471A">
        <w:rPr>
          <w:rFonts w:cstheme="minorHAnsi"/>
          <w:sz w:val="24"/>
          <w:szCs w:val="24"/>
        </w:rPr>
        <w:t>Respondus</w:t>
      </w:r>
      <w:proofErr w:type="spellEnd"/>
      <w:r w:rsidRPr="00FD471A">
        <w:rPr>
          <w:rFonts w:cstheme="minorHAnsi"/>
          <w:sz w:val="24"/>
          <w:szCs w:val="24"/>
        </w:rPr>
        <w:t xml:space="preserve"> </w:t>
      </w:r>
      <w:proofErr w:type="spellStart"/>
      <w:r w:rsidRPr="00FD471A">
        <w:rPr>
          <w:rFonts w:cstheme="minorHAnsi"/>
          <w:sz w:val="24"/>
          <w:szCs w:val="24"/>
        </w:rPr>
        <w:t>LockDown</w:t>
      </w:r>
      <w:proofErr w:type="spellEnd"/>
      <w:r w:rsidRPr="00FD471A">
        <w:rPr>
          <w:rFonts w:cstheme="minorHAnsi"/>
          <w:sz w:val="24"/>
          <w:szCs w:val="24"/>
        </w:rPr>
        <w:t xml:space="preserve"> Browser </w:t>
      </w:r>
      <w:r w:rsidR="004207BE" w:rsidRPr="00FD471A">
        <w:rPr>
          <w:rFonts w:cstheme="minorHAnsi"/>
          <w:sz w:val="24"/>
          <w:szCs w:val="24"/>
        </w:rPr>
        <w:t>does NOT prevent cheating unless the student is in a proctored environment.  Students can still use another computer</w:t>
      </w:r>
      <w:r w:rsidR="003928C8" w:rsidRPr="00FD471A">
        <w:rPr>
          <w:rFonts w:cstheme="minorHAnsi"/>
          <w:sz w:val="24"/>
          <w:szCs w:val="24"/>
        </w:rPr>
        <w:t>, another</w:t>
      </w:r>
      <w:r w:rsidR="004207BE" w:rsidRPr="00FD471A">
        <w:rPr>
          <w:rFonts w:cstheme="minorHAnsi"/>
          <w:sz w:val="24"/>
          <w:szCs w:val="24"/>
        </w:rPr>
        <w:t xml:space="preserve"> device, or course materials while taking the exam in a non-proctored environment.</w:t>
      </w:r>
    </w:p>
    <w:p w:rsidR="004207BE" w:rsidRPr="00FD471A" w:rsidRDefault="004207BE" w:rsidP="000647F8">
      <w:pPr>
        <w:pStyle w:val="Heading1"/>
      </w:pPr>
      <w:bookmarkStart w:id="3" w:name="_Toc504040346"/>
      <w:r w:rsidRPr="00FD471A">
        <w:t>Bla</w:t>
      </w:r>
      <w:r w:rsidR="00041278" w:rsidRPr="00FD471A">
        <w:t>ckboard Support Recommendations</w:t>
      </w:r>
      <w:bookmarkEnd w:id="3"/>
    </w:p>
    <w:p w:rsidR="004207BE" w:rsidRPr="00FD471A" w:rsidRDefault="004207BE" w:rsidP="008605AC">
      <w:pPr>
        <w:rPr>
          <w:rFonts w:cstheme="minorHAnsi"/>
          <w:sz w:val="24"/>
          <w:szCs w:val="24"/>
        </w:rPr>
      </w:pPr>
      <w:r w:rsidRPr="00FD471A">
        <w:rPr>
          <w:rFonts w:cstheme="minorHAnsi"/>
          <w:sz w:val="24"/>
          <w:szCs w:val="24"/>
        </w:rPr>
        <w:t xml:space="preserve">After enabling </w:t>
      </w:r>
      <w:proofErr w:type="spellStart"/>
      <w:r w:rsidRPr="00FD471A">
        <w:rPr>
          <w:rFonts w:cstheme="minorHAnsi"/>
          <w:sz w:val="24"/>
          <w:szCs w:val="24"/>
        </w:rPr>
        <w:t>Respondus</w:t>
      </w:r>
      <w:proofErr w:type="spellEnd"/>
      <w:r w:rsidRPr="00FD471A">
        <w:rPr>
          <w:rFonts w:cstheme="minorHAnsi"/>
          <w:sz w:val="24"/>
          <w:szCs w:val="24"/>
        </w:rPr>
        <w:t xml:space="preserve"> protections on a test, DO NOT MODIFY Test Options settings:</w:t>
      </w:r>
    </w:p>
    <w:p w:rsidR="004207BE" w:rsidRPr="00FD471A" w:rsidRDefault="004207BE" w:rsidP="008605AC">
      <w:pPr>
        <w:pStyle w:val="ListParagraph"/>
        <w:numPr>
          <w:ilvl w:val="0"/>
          <w:numId w:val="17"/>
        </w:numPr>
        <w:rPr>
          <w:rFonts w:cstheme="minorHAnsi"/>
          <w:sz w:val="24"/>
          <w:szCs w:val="24"/>
        </w:rPr>
      </w:pPr>
      <w:r w:rsidRPr="00FD471A">
        <w:rPr>
          <w:rFonts w:cstheme="minorHAnsi"/>
          <w:sz w:val="24"/>
          <w:szCs w:val="24"/>
        </w:rPr>
        <w:t>Test Name</w:t>
      </w:r>
    </w:p>
    <w:p w:rsidR="004207BE" w:rsidRPr="00FD471A" w:rsidRDefault="004207BE" w:rsidP="008605AC">
      <w:pPr>
        <w:pStyle w:val="ListParagraph"/>
        <w:numPr>
          <w:ilvl w:val="0"/>
          <w:numId w:val="17"/>
        </w:numPr>
        <w:rPr>
          <w:rFonts w:cstheme="minorHAnsi"/>
          <w:sz w:val="24"/>
          <w:szCs w:val="24"/>
        </w:rPr>
      </w:pPr>
      <w:r w:rsidRPr="00FD471A">
        <w:rPr>
          <w:rFonts w:cstheme="minorHAnsi"/>
          <w:sz w:val="24"/>
          <w:szCs w:val="24"/>
        </w:rPr>
        <w:t>Open Test in New Window option</w:t>
      </w:r>
    </w:p>
    <w:p w:rsidR="004207BE" w:rsidRPr="00FD471A" w:rsidRDefault="004207BE" w:rsidP="008605AC">
      <w:pPr>
        <w:pStyle w:val="ListParagraph"/>
        <w:numPr>
          <w:ilvl w:val="0"/>
          <w:numId w:val="17"/>
        </w:numPr>
        <w:rPr>
          <w:rFonts w:cstheme="minorHAnsi"/>
          <w:sz w:val="24"/>
          <w:szCs w:val="24"/>
        </w:rPr>
      </w:pPr>
      <w:r w:rsidRPr="00FD471A">
        <w:rPr>
          <w:rFonts w:cstheme="minorHAnsi"/>
          <w:sz w:val="24"/>
          <w:szCs w:val="24"/>
        </w:rPr>
        <w:t>Require a password checkbox and password field</w:t>
      </w:r>
    </w:p>
    <w:p w:rsidR="004207BE" w:rsidRPr="00FD471A" w:rsidRDefault="004207BE" w:rsidP="00031A8F">
      <w:pPr>
        <w:spacing w:before="120"/>
        <w:rPr>
          <w:rFonts w:cstheme="minorHAnsi"/>
          <w:sz w:val="24"/>
          <w:szCs w:val="24"/>
        </w:rPr>
      </w:pPr>
      <w:proofErr w:type="spellStart"/>
      <w:r w:rsidRPr="00FD471A">
        <w:rPr>
          <w:rFonts w:cstheme="minorHAnsi"/>
          <w:sz w:val="24"/>
          <w:szCs w:val="24"/>
        </w:rPr>
        <w:lastRenderedPageBreak/>
        <w:t>Respondus</w:t>
      </w:r>
      <w:proofErr w:type="spellEnd"/>
      <w:r w:rsidRPr="00FD471A">
        <w:rPr>
          <w:rFonts w:cstheme="minorHAnsi"/>
          <w:sz w:val="24"/>
          <w:szCs w:val="24"/>
        </w:rPr>
        <w:t xml:space="preserve"> uses these options to protect your test.</w:t>
      </w:r>
      <w:r w:rsidR="00D31526" w:rsidRPr="00FD471A">
        <w:rPr>
          <w:rFonts w:cstheme="minorHAnsi"/>
          <w:sz w:val="24"/>
          <w:szCs w:val="24"/>
        </w:rPr>
        <w:t xml:space="preserve">  </w:t>
      </w:r>
      <w:r w:rsidRPr="00FD471A">
        <w:rPr>
          <w:rFonts w:cstheme="minorHAnsi"/>
          <w:sz w:val="24"/>
          <w:szCs w:val="24"/>
        </w:rPr>
        <w:t xml:space="preserve">If these settings are modified, the test’s protections will break and an “Error” message will appear in your </w:t>
      </w:r>
      <w:proofErr w:type="spellStart"/>
      <w:r w:rsidRPr="00FD471A">
        <w:rPr>
          <w:rFonts w:cstheme="minorHAnsi"/>
          <w:sz w:val="24"/>
          <w:szCs w:val="24"/>
        </w:rPr>
        <w:t>Respondus</w:t>
      </w:r>
      <w:proofErr w:type="spellEnd"/>
      <w:r w:rsidRPr="00FD471A">
        <w:rPr>
          <w:rFonts w:cstheme="minorHAnsi"/>
          <w:sz w:val="24"/>
          <w:szCs w:val="24"/>
        </w:rPr>
        <w:t xml:space="preserve"> </w:t>
      </w:r>
      <w:proofErr w:type="spellStart"/>
      <w:r w:rsidRPr="00FD471A">
        <w:rPr>
          <w:rFonts w:cstheme="minorHAnsi"/>
          <w:sz w:val="24"/>
          <w:szCs w:val="24"/>
        </w:rPr>
        <w:t>LockDown</w:t>
      </w:r>
      <w:proofErr w:type="spellEnd"/>
      <w:r w:rsidRPr="00FD471A">
        <w:rPr>
          <w:rFonts w:cstheme="minorHAnsi"/>
          <w:sz w:val="24"/>
          <w:szCs w:val="24"/>
        </w:rPr>
        <w:t xml:space="preserve"> Browser Dashboard.</w:t>
      </w:r>
    </w:p>
    <w:p w:rsidR="004207BE" w:rsidRPr="00FD471A" w:rsidRDefault="00D31526" w:rsidP="00EB4CCD">
      <w:pPr>
        <w:spacing w:before="120"/>
        <w:rPr>
          <w:rFonts w:cstheme="minorHAnsi"/>
          <w:sz w:val="24"/>
          <w:szCs w:val="24"/>
        </w:rPr>
      </w:pPr>
      <w:r w:rsidRPr="00FD471A">
        <w:rPr>
          <w:rFonts w:cstheme="minorHAnsi"/>
          <w:b/>
          <w:color w:val="000000" w:themeColor="text1"/>
          <w:sz w:val="24"/>
          <w:szCs w:val="24"/>
        </w:rPr>
        <w:t>SUGGESTION</w:t>
      </w:r>
      <w:r w:rsidRPr="00FD471A">
        <w:rPr>
          <w:rFonts w:cstheme="minorHAnsi"/>
          <w:sz w:val="24"/>
          <w:szCs w:val="24"/>
        </w:rPr>
        <w:t xml:space="preserve">:  </w:t>
      </w:r>
      <w:r w:rsidR="004207BE" w:rsidRPr="00FD471A">
        <w:rPr>
          <w:rFonts w:cstheme="minorHAnsi"/>
          <w:sz w:val="24"/>
          <w:szCs w:val="24"/>
        </w:rPr>
        <w:t xml:space="preserve">Prior to the first test, have students complete a practice test that uses </w:t>
      </w:r>
      <w:proofErr w:type="spellStart"/>
      <w:r w:rsidR="004207BE" w:rsidRPr="00FD471A">
        <w:rPr>
          <w:rFonts w:cstheme="minorHAnsi"/>
          <w:sz w:val="24"/>
          <w:szCs w:val="24"/>
        </w:rPr>
        <w:t>Respondus</w:t>
      </w:r>
      <w:proofErr w:type="spellEnd"/>
      <w:r w:rsidR="004207BE" w:rsidRPr="00FD471A">
        <w:rPr>
          <w:rFonts w:cstheme="minorHAnsi"/>
          <w:sz w:val="24"/>
          <w:szCs w:val="24"/>
        </w:rPr>
        <w:t xml:space="preserve"> </w:t>
      </w:r>
      <w:proofErr w:type="spellStart"/>
      <w:r w:rsidR="004207BE" w:rsidRPr="00FD471A">
        <w:rPr>
          <w:rFonts w:cstheme="minorHAnsi"/>
          <w:sz w:val="24"/>
          <w:szCs w:val="24"/>
        </w:rPr>
        <w:t>LockDown</w:t>
      </w:r>
      <w:proofErr w:type="spellEnd"/>
      <w:r w:rsidR="004207BE" w:rsidRPr="00FD471A">
        <w:rPr>
          <w:rFonts w:cstheme="minorHAnsi"/>
          <w:sz w:val="24"/>
          <w:szCs w:val="24"/>
        </w:rPr>
        <w:t xml:space="preserve"> Browser to make sure they </w:t>
      </w:r>
      <w:r w:rsidR="0007516B">
        <w:rPr>
          <w:rFonts w:cstheme="minorHAnsi"/>
          <w:sz w:val="24"/>
          <w:szCs w:val="24"/>
        </w:rPr>
        <w:t>can</w:t>
      </w:r>
      <w:r w:rsidR="004207BE" w:rsidRPr="00FD471A">
        <w:rPr>
          <w:rFonts w:cstheme="minorHAnsi"/>
          <w:sz w:val="24"/>
          <w:szCs w:val="24"/>
        </w:rPr>
        <w:t xml:space="preserve"> </w:t>
      </w:r>
      <w:r w:rsidR="003928C8" w:rsidRPr="00FD471A">
        <w:rPr>
          <w:rFonts w:cstheme="minorHAnsi"/>
          <w:sz w:val="24"/>
          <w:szCs w:val="24"/>
        </w:rPr>
        <w:t>access</w:t>
      </w:r>
      <w:r w:rsidRPr="00FD471A">
        <w:rPr>
          <w:rFonts w:cstheme="minorHAnsi"/>
          <w:sz w:val="24"/>
          <w:szCs w:val="24"/>
        </w:rPr>
        <w:t xml:space="preserve"> </w:t>
      </w:r>
      <w:r w:rsidR="004207BE" w:rsidRPr="00FD471A">
        <w:rPr>
          <w:rFonts w:cstheme="minorHAnsi"/>
          <w:sz w:val="24"/>
          <w:szCs w:val="24"/>
        </w:rPr>
        <w:t>it correctly.</w:t>
      </w:r>
    </w:p>
    <w:p w:rsidR="000C70B4" w:rsidRPr="00FD471A" w:rsidRDefault="000C70B4" w:rsidP="000C70B4">
      <w:pPr>
        <w:rPr>
          <w:rFonts w:cstheme="minorHAnsi"/>
          <w:sz w:val="24"/>
          <w:szCs w:val="24"/>
        </w:rPr>
      </w:pPr>
    </w:p>
    <w:p w:rsidR="00C6674C" w:rsidRPr="00FD471A" w:rsidRDefault="004207BE" w:rsidP="000C70B4">
      <w:pPr>
        <w:rPr>
          <w:rFonts w:cstheme="minorHAnsi"/>
          <w:sz w:val="24"/>
          <w:szCs w:val="24"/>
        </w:rPr>
      </w:pPr>
      <w:r w:rsidRPr="00FD471A">
        <w:rPr>
          <w:rFonts w:cstheme="minorHAnsi"/>
          <w:b/>
          <w:sz w:val="24"/>
          <w:szCs w:val="24"/>
        </w:rPr>
        <w:t>NOTE</w:t>
      </w:r>
      <w:r w:rsidRPr="00FD471A">
        <w:rPr>
          <w:rFonts w:cstheme="minorHAnsi"/>
          <w:sz w:val="24"/>
          <w:szCs w:val="24"/>
        </w:rPr>
        <w:t xml:space="preserve">:  </w:t>
      </w:r>
      <w:r w:rsidR="0007516B">
        <w:rPr>
          <w:rFonts w:cstheme="minorHAnsi"/>
          <w:sz w:val="24"/>
          <w:szCs w:val="24"/>
        </w:rPr>
        <w:t>I</w:t>
      </w:r>
      <w:r w:rsidRPr="00FD471A">
        <w:rPr>
          <w:rFonts w:cstheme="minorHAnsi"/>
          <w:sz w:val="24"/>
          <w:szCs w:val="24"/>
        </w:rPr>
        <w:t xml:space="preserve">f students indicate that they are unable to access a test because they are being prompted for a password (or that the password provided to them doesn’t work), it usually indicates that they are trying to access the test with a standard browser instead of </w:t>
      </w:r>
      <w:proofErr w:type="spellStart"/>
      <w:r w:rsidRPr="00FD471A">
        <w:rPr>
          <w:rFonts w:cstheme="minorHAnsi"/>
          <w:sz w:val="24"/>
          <w:szCs w:val="24"/>
        </w:rPr>
        <w:t>Respondus</w:t>
      </w:r>
      <w:proofErr w:type="spellEnd"/>
      <w:r w:rsidRPr="00FD471A">
        <w:rPr>
          <w:rFonts w:cstheme="minorHAnsi"/>
          <w:sz w:val="24"/>
          <w:szCs w:val="24"/>
        </w:rPr>
        <w:t xml:space="preserve"> </w:t>
      </w:r>
      <w:proofErr w:type="spellStart"/>
      <w:r w:rsidRPr="00FD471A">
        <w:rPr>
          <w:rFonts w:cstheme="minorHAnsi"/>
          <w:sz w:val="24"/>
          <w:szCs w:val="24"/>
        </w:rPr>
        <w:t>LockDown</w:t>
      </w:r>
      <w:proofErr w:type="spellEnd"/>
      <w:r w:rsidRPr="00FD471A">
        <w:rPr>
          <w:rFonts w:cstheme="minorHAnsi"/>
          <w:sz w:val="24"/>
          <w:szCs w:val="24"/>
        </w:rPr>
        <w:t xml:space="preserve"> Browser.</w:t>
      </w:r>
    </w:p>
    <w:p w:rsidR="00C6674C" w:rsidRPr="000647F8" w:rsidRDefault="00332A21" w:rsidP="00EB4CCD">
      <w:pPr>
        <w:pStyle w:val="Heading2"/>
        <w:spacing w:before="120"/>
      </w:pPr>
      <w:bookmarkStart w:id="4" w:name="_Toc504040348"/>
      <w:r w:rsidRPr="000647F8">
        <w:t>Setup an Exam</w:t>
      </w:r>
      <w:bookmarkEnd w:id="4"/>
    </w:p>
    <w:p w:rsidR="00C6674C" w:rsidRPr="00FD471A" w:rsidRDefault="00DF065D" w:rsidP="00DF065D">
      <w:pPr>
        <w:rPr>
          <w:rFonts w:cstheme="minorHAnsi"/>
          <w:sz w:val="24"/>
          <w:szCs w:val="24"/>
        </w:rPr>
      </w:pPr>
      <w:r w:rsidRPr="00FD471A">
        <w:rPr>
          <w:rFonts w:cstheme="minorHAnsi"/>
          <w:sz w:val="24"/>
          <w:szCs w:val="24"/>
        </w:rPr>
        <w:t xml:space="preserve">Make sure that the test has been deployed in the </w:t>
      </w:r>
      <w:r w:rsidR="003E2EB2" w:rsidRPr="00FD471A">
        <w:rPr>
          <w:rFonts w:cstheme="minorHAnsi"/>
          <w:sz w:val="24"/>
          <w:szCs w:val="24"/>
        </w:rPr>
        <w:t xml:space="preserve">appropriate </w:t>
      </w:r>
      <w:r w:rsidRPr="00FD471A">
        <w:rPr>
          <w:rFonts w:cstheme="minorHAnsi"/>
          <w:sz w:val="24"/>
          <w:szCs w:val="24"/>
        </w:rPr>
        <w:t xml:space="preserve">Blackboard </w:t>
      </w:r>
      <w:r w:rsidR="003E2EB2" w:rsidRPr="00FD471A">
        <w:rPr>
          <w:rFonts w:cstheme="minorHAnsi"/>
          <w:sz w:val="24"/>
          <w:szCs w:val="24"/>
        </w:rPr>
        <w:t>content a</w:t>
      </w:r>
      <w:r w:rsidRPr="00FD471A">
        <w:rPr>
          <w:rFonts w:cstheme="minorHAnsi"/>
          <w:sz w:val="24"/>
          <w:szCs w:val="24"/>
        </w:rPr>
        <w:t>rea.</w:t>
      </w:r>
    </w:p>
    <w:p w:rsidR="00FD471A" w:rsidRPr="00FD471A" w:rsidRDefault="00DF065D" w:rsidP="00DF065D">
      <w:pPr>
        <w:pStyle w:val="ListParagraph"/>
        <w:numPr>
          <w:ilvl w:val="0"/>
          <w:numId w:val="19"/>
        </w:numPr>
        <w:rPr>
          <w:rFonts w:cstheme="minorHAnsi"/>
          <w:sz w:val="24"/>
          <w:szCs w:val="24"/>
        </w:rPr>
      </w:pPr>
      <w:r w:rsidRPr="00FD471A">
        <w:rPr>
          <w:rFonts w:cstheme="minorHAnsi"/>
          <w:sz w:val="24"/>
          <w:szCs w:val="24"/>
        </w:rPr>
        <w:t xml:space="preserve">Under Control Panel, click </w:t>
      </w:r>
      <w:r w:rsidRPr="00FD471A">
        <w:rPr>
          <w:rFonts w:cstheme="minorHAnsi"/>
          <w:b/>
          <w:sz w:val="24"/>
          <w:szCs w:val="24"/>
        </w:rPr>
        <w:t>Course Tools</w:t>
      </w:r>
    </w:p>
    <w:p w:rsidR="00FB6C97" w:rsidRPr="00FD471A" w:rsidRDefault="00FD471A" w:rsidP="00FD471A">
      <w:pPr>
        <w:pStyle w:val="ListParagraph"/>
        <w:numPr>
          <w:ilvl w:val="0"/>
          <w:numId w:val="19"/>
        </w:numPr>
        <w:rPr>
          <w:rFonts w:cstheme="minorHAnsi"/>
          <w:sz w:val="24"/>
          <w:szCs w:val="24"/>
        </w:rPr>
      </w:pPr>
      <w:r>
        <w:rPr>
          <w:rFonts w:cstheme="minorHAnsi"/>
          <w:sz w:val="24"/>
          <w:szCs w:val="24"/>
        </w:rPr>
        <w:t>C</w:t>
      </w:r>
      <w:r w:rsidR="00DF065D" w:rsidRPr="00FD471A">
        <w:rPr>
          <w:rFonts w:cstheme="minorHAnsi"/>
          <w:sz w:val="24"/>
          <w:szCs w:val="24"/>
        </w:rPr>
        <w:t xml:space="preserve">lick </w:t>
      </w:r>
      <w:proofErr w:type="spellStart"/>
      <w:r w:rsidR="00DF065D" w:rsidRPr="00FD471A">
        <w:rPr>
          <w:rFonts w:cstheme="minorHAnsi"/>
          <w:b/>
          <w:sz w:val="24"/>
          <w:szCs w:val="24"/>
        </w:rPr>
        <w:t>Respondus</w:t>
      </w:r>
      <w:proofErr w:type="spellEnd"/>
      <w:r w:rsidR="00DF065D" w:rsidRPr="00FD471A">
        <w:rPr>
          <w:rFonts w:cstheme="minorHAnsi"/>
          <w:b/>
          <w:sz w:val="24"/>
          <w:szCs w:val="24"/>
        </w:rPr>
        <w:t xml:space="preserve"> </w:t>
      </w:r>
      <w:proofErr w:type="spellStart"/>
      <w:r w:rsidR="00DF065D" w:rsidRPr="00FD471A">
        <w:rPr>
          <w:rFonts w:cstheme="minorHAnsi"/>
          <w:b/>
          <w:sz w:val="24"/>
          <w:szCs w:val="24"/>
        </w:rPr>
        <w:t>LockDown</w:t>
      </w:r>
      <w:proofErr w:type="spellEnd"/>
      <w:r w:rsidR="00DF065D" w:rsidRPr="00FD471A">
        <w:rPr>
          <w:rFonts w:cstheme="minorHAnsi"/>
          <w:b/>
          <w:sz w:val="24"/>
          <w:szCs w:val="24"/>
        </w:rPr>
        <w:t xml:space="preserve"> Browser.</w:t>
      </w:r>
    </w:p>
    <w:p w:rsidR="00FD471A" w:rsidRDefault="00FD471A" w:rsidP="00FD471A">
      <w:pPr>
        <w:pStyle w:val="ListParagraph"/>
        <w:numPr>
          <w:ilvl w:val="0"/>
          <w:numId w:val="19"/>
        </w:numPr>
        <w:rPr>
          <w:rFonts w:cstheme="minorHAnsi"/>
          <w:sz w:val="24"/>
          <w:szCs w:val="24"/>
        </w:rPr>
      </w:pPr>
      <w:r>
        <w:rPr>
          <w:rFonts w:cstheme="minorHAnsi"/>
          <w:sz w:val="24"/>
          <w:szCs w:val="24"/>
        </w:rPr>
        <w:t>If needed, view the Video Tutorials, Getting Started, or Resources links</w:t>
      </w:r>
    </w:p>
    <w:p w:rsidR="00FD471A" w:rsidRPr="00FD471A" w:rsidRDefault="00FD471A" w:rsidP="00FD471A">
      <w:pPr>
        <w:pStyle w:val="ListParagraph"/>
        <w:numPr>
          <w:ilvl w:val="0"/>
          <w:numId w:val="19"/>
        </w:numPr>
        <w:rPr>
          <w:rFonts w:cstheme="minorHAnsi"/>
          <w:sz w:val="24"/>
          <w:szCs w:val="24"/>
        </w:rPr>
      </w:pPr>
      <w:r>
        <w:rPr>
          <w:rFonts w:cstheme="minorHAnsi"/>
          <w:sz w:val="24"/>
          <w:szCs w:val="24"/>
        </w:rPr>
        <w:t xml:space="preserve">Click the Continue to </w:t>
      </w:r>
      <w:proofErr w:type="spellStart"/>
      <w:r>
        <w:rPr>
          <w:rFonts w:cstheme="minorHAnsi"/>
          <w:sz w:val="24"/>
          <w:szCs w:val="24"/>
        </w:rPr>
        <w:t>LockDown</w:t>
      </w:r>
      <w:proofErr w:type="spellEnd"/>
      <w:r>
        <w:rPr>
          <w:rFonts w:cstheme="minorHAnsi"/>
          <w:sz w:val="24"/>
          <w:szCs w:val="24"/>
        </w:rPr>
        <w:t xml:space="preserve"> Browser button </w:t>
      </w:r>
    </w:p>
    <w:p w:rsidR="00FD471A" w:rsidRPr="00FD471A" w:rsidRDefault="00FD471A" w:rsidP="00FD471A">
      <w:pPr>
        <w:rPr>
          <w:rFonts w:cstheme="minorHAnsi"/>
          <w:sz w:val="24"/>
          <w:szCs w:val="24"/>
        </w:rPr>
      </w:pPr>
    </w:p>
    <w:p w:rsidR="00DF065D" w:rsidRPr="00FD471A" w:rsidRDefault="00DF065D" w:rsidP="00031A8F">
      <w:pPr>
        <w:spacing w:after="120"/>
        <w:rPr>
          <w:rFonts w:cstheme="minorHAnsi"/>
          <w:sz w:val="24"/>
          <w:szCs w:val="24"/>
        </w:rPr>
      </w:pPr>
      <w:r w:rsidRPr="00FD471A">
        <w:rPr>
          <w:rFonts w:cstheme="minorHAnsi"/>
          <w:sz w:val="24"/>
          <w:szCs w:val="24"/>
        </w:rPr>
        <w:t xml:space="preserve">In the </w:t>
      </w:r>
      <w:proofErr w:type="spellStart"/>
      <w:r w:rsidRPr="00FD471A">
        <w:rPr>
          <w:rFonts w:cstheme="minorHAnsi"/>
          <w:sz w:val="24"/>
          <w:szCs w:val="24"/>
        </w:rPr>
        <w:t>Respondus</w:t>
      </w:r>
      <w:proofErr w:type="spellEnd"/>
      <w:r w:rsidRPr="00FD471A">
        <w:rPr>
          <w:rFonts w:cstheme="minorHAnsi"/>
          <w:sz w:val="24"/>
          <w:szCs w:val="24"/>
        </w:rPr>
        <w:t xml:space="preserve"> </w:t>
      </w:r>
      <w:proofErr w:type="spellStart"/>
      <w:r w:rsidRPr="00FD471A">
        <w:rPr>
          <w:rFonts w:cstheme="minorHAnsi"/>
          <w:sz w:val="24"/>
          <w:szCs w:val="24"/>
        </w:rPr>
        <w:t>LockDown</w:t>
      </w:r>
      <w:proofErr w:type="spellEnd"/>
      <w:r w:rsidRPr="00FD471A">
        <w:rPr>
          <w:rFonts w:cstheme="minorHAnsi"/>
          <w:sz w:val="24"/>
          <w:szCs w:val="24"/>
        </w:rPr>
        <w:t xml:space="preserve"> Browser Dashboard, a list of deployed tests will be displayed.</w:t>
      </w:r>
    </w:p>
    <w:p w:rsidR="00FB6C97" w:rsidRPr="00FD471A" w:rsidRDefault="006E259A" w:rsidP="00031A8F">
      <w:pPr>
        <w:spacing w:after="120"/>
        <w:jc w:val="center"/>
        <w:rPr>
          <w:rFonts w:cstheme="minorHAnsi"/>
          <w:sz w:val="24"/>
          <w:szCs w:val="24"/>
        </w:rPr>
      </w:pPr>
      <w:r w:rsidRPr="00FD471A">
        <w:rPr>
          <w:rFonts w:cstheme="minorHAnsi"/>
          <w:noProof/>
          <w:sz w:val="24"/>
          <w:szCs w:val="24"/>
        </w:rPr>
        <w:drawing>
          <wp:inline distT="0" distB="0" distL="0" distR="0" wp14:anchorId="5B723878" wp14:editId="47ED4436">
            <wp:extent cx="3810000" cy="1464310"/>
            <wp:effectExtent l="19050" t="19050" r="19050" b="21590"/>
            <wp:docPr id="4" name="Picture 4" descr="Screenshot of Respondus LockDown Browser Da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hboard.PNG"/>
                    <pic:cNvPicPr/>
                  </pic:nvPicPr>
                  <pic:blipFill>
                    <a:blip r:embed="rId10">
                      <a:extLst>
                        <a:ext uri="{28A0092B-C50C-407E-A947-70E740481C1C}">
                          <a14:useLocalDpi xmlns:a14="http://schemas.microsoft.com/office/drawing/2010/main" val="0"/>
                        </a:ext>
                      </a:extLst>
                    </a:blip>
                    <a:stretch>
                      <a:fillRect/>
                    </a:stretch>
                  </pic:blipFill>
                  <pic:spPr>
                    <a:xfrm>
                      <a:off x="0" y="0"/>
                      <a:ext cx="3810000" cy="1464310"/>
                    </a:xfrm>
                    <a:prstGeom prst="rect">
                      <a:avLst/>
                    </a:prstGeom>
                    <a:ln w="19050">
                      <a:solidFill>
                        <a:schemeClr val="tx1"/>
                      </a:solidFill>
                    </a:ln>
                  </pic:spPr>
                </pic:pic>
              </a:graphicData>
            </a:graphic>
          </wp:inline>
        </w:drawing>
      </w:r>
    </w:p>
    <w:p w:rsidR="00DF065D" w:rsidRPr="00FD471A" w:rsidRDefault="00DF065D" w:rsidP="00FD471A">
      <w:pPr>
        <w:pStyle w:val="ListParagraph"/>
        <w:numPr>
          <w:ilvl w:val="0"/>
          <w:numId w:val="19"/>
        </w:numPr>
        <w:rPr>
          <w:rFonts w:cstheme="minorHAnsi"/>
          <w:sz w:val="24"/>
          <w:szCs w:val="24"/>
        </w:rPr>
      </w:pPr>
      <w:r w:rsidRPr="00FD471A">
        <w:rPr>
          <w:rFonts w:cstheme="minorHAnsi"/>
          <w:sz w:val="24"/>
          <w:szCs w:val="24"/>
        </w:rPr>
        <w:t xml:space="preserve">To change the settings for a test, click the </w:t>
      </w:r>
      <w:proofErr w:type="gramStart"/>
      <w:r w:rsidR="00FD471A">
        <w:rPr>
          <w:rFonts w:cstheme="minorHAnsi"/>
          <w:sz w:val="24"/>
          <w:szCs w:val="24"/>
        </w:rPr>
        <w:t>drop down</w:t>
      </w:r>
      <w:proofErr w:type="gramEnd"/>
      <w:r w:rsidR="00FD471A">
        <w:rPr>
          <w:rFonts w:cstheme="minorHAnsi"/>
          <w:sz w:val="24"/>
          <w:szCs w:val="24"/>
        </w:rPr>
        <w:t xml:space="preserve"> </w:t>
      </w:r>
      <w:r w:rsidR="00317084">
        <w:rPr>
          <w:rFonts w:cstheme="minorHAnsi"/>
          <w:sz w:val="24"/>
          <w:szCs w:val="24"/>
        </w:rPr>
        <w:t>arrow</w:t>
      </w:r>
      <w:r w:rsidRPr="00FD471A">
        <w:rPr>
          <w:rFonts w:cstheme="minorHAnsi"/>
          <w:sz w:val="24"/>
          <w:szCs w:val="24"/>
        </w:rPr>
        <w:t xml:space="preserve"> to the left of the test title and select </w:t>
      </w:r>
      <w:r w:rsidRPr="00FD471A">
        <w:rPr>
          <w:rFonts w:cstheme="minorHAnsi"/>
          <w:b/>
          <w:sz w:val="24"/>
          <w:szCs w:val="24"/>
        </w:rPr>
        <w:t>Settings.</w:t>
      </w:r>
    </w:p>
    <w:p w:rsidR="00DF065D" w:rsidRPr="00FD471A" w:rsidRDefault="00DF065D" w:rsidP="00DF065D">
      <w:pPr>
        <w:pStyle w:val="ListParagraph"/>
        <w:numPr>
          <w:ilvl w:val="0"/>
          <w:numId w:val="19"/>
        </w:numPr>
        <w:rPr>
          <w:rFonts w:cstheme="minorHAnsi"/>
          <w:b/>
          <w:sz w:val="24"/>
          <w:szCs w:val="24"/>
        </w:rPr>
      </w:pPr>
      <w:r w:rsidRPr="00FD471A">
        <w:rPr>
          <w:rFonts w:cstheme="minorHAnsi"/>
          <w:sz w:val="24"/>
          <w:szCs w:val="24"/>
        </w:rPr>
        <w:t xml:space="preserve">For </w:t>
      </w:r>
      <w:proofErr w:type="spellStart"/>
      <w:r w:rsidRPr="00FD471A">
        <w:rPr>
          <w:rFonts w:cstheme="minorHAnsi"/>
          <w:sz w:val="24"/>
          <w:szCs w:val="24"/>
        </w:rPr>
        <w:t>LockDown</w:t>
      </w:r>
      <w:proofErr w:type="spellEnd"/>
      <w:r w:rsidRPr="00FD471A">
        <w:rPr>
          <w:rFonts w:cstheme="minorHAnsi"/>
          <w:sz w:val="24"/>
          <w:szCs w:val="24"/>
        </w:rPr>
        <w:t xml:space="preserve"> Browser Settings, select </w:t>
      </w:r>
      <w:r w:rsidRPr="00FD471A">
        <w:rPr>
          <w:rFonts w:cstheme="minorHAnsi"/>
          <w:b/>
          <w:sz w:val="24"/>
          <w:szCs w:val="24"/>
        </w:rPr>
        <w:t xml:space="preserve">Require </w:t>
      </w:r>
      <w:proofErr w:type="spellStart"/>
      <w:r w:rsidRPr="00FD471A">
        <w:rPr>
          <w:rFonts w:cstheme="minorHAnsi"/>
          <w:b/>
          <w:sz w:val="24"/>
          <w:szCs w:val="24"/>
        </w:rPr>
        <w:t>Respondus</w:t>
      </w:r>
      <w:proofErr w:type="spellEnd"/>
      <w:r w:rsidRPr="00FD471A">
        <w:rPr>
          <w:rFonts w:cstheme="minorHAnsi"/>
          <w:b/>
          <w:sz w:val="24"/>
          <w:szCs w:val="24"/>
        </w:rPr>
        <w:t xml:space="preserve"> </w:t>
      </w:r>
      <w:proofErr w:type="spellStart"/>
      <w:r w:rsidRPr="00FD471A">
        <w:rPr>
          <w:rFonts w:cstheme="minorHAnsi"/>
          <w:b/>
          <w:sz w:val="24"/>
          <w:szCs w:val="24"/>
        </w:rPr>
        <w:t>LockDown</w:t>
      </w:r>
      <w:proofErr w:type="spellEnd"/>
      <w:r w:rsidRPr="00FD471A">
        <w:rPr>
          <w:rFonts w:cstheme="minorHAnsi"/>
          <w:b/>
          <w:sz w:val="24"/>
          <w:szCs w:val="24"/>
        </w:rPr>
        <w:t xml:space="preserve"> Browser for this exam.</w:t>
      </w:r>
    </w:p>
    <w:p w:rsidR="00B374A2" w:rsidRPr="00031A8F" w:rsidRDefault="00B374A2" w:rsidP="00DF065D">
      <w:pPr>
        <w:pStyle w:val="ListParagraph"/>
        <w:numPr>
          <w:ilvl w:val="0"/>
          <w:numId w:val="19"/>
        </w:numPr>
        <w:rPr>
          <w:rFonts w:cstheme="minorHAnsi"/>
          <w:b/>
          <w:sz w:val="24"/>
          <w:szCs w:val="24"/>
        </w:rPr>
      </w:pPr>
      <w:r w:rsidRPr="00FD471A">
        <w:rPr>
          <w:rFonts w:cstheme="minorHAnsi"/>
          <w:sz w:val="24"/>
          <w:szCs w:val="24"/>
        </w:rPr>
        <w:t xml:space="preserve">Include a password (optional) </w:t>
      </w:r>
      <w:r w:rsidR="00CE6E39" w:rsidRPr="00FD471A">
        <w:rPr>
          <w:rFonts w:cstheme="minorHAnsi"/>
          <w:sz w:val="24"/>
          <w:szCs w:val="24"/>
        </w:rPr>
        <w:t xml:space="preserve">that </w:t>
      </w:r>
      <w:r w:rsidRPr="00FD471A">
        <w:rPr>
          <w:rFonts w:cstheme="minorHAnsi"/>
          <w:sz w:val="24"/>
          <w:szCs w:val="24"/>
        </w:rPr>
        <w:t xml:space="preserve">students will use to access the exam.  </w:t>
      </w:r>
      <w:r w:rsidRPr="00031A8F">
        <w:rPr>
          <w:rFonts w:cstheme="minorHAnsi"/>
          <w:sz w:val="24"/>
          <w:szCs w:val="24"/>
        </w:rPr>
        <w:t xml:space="preserve">See the Password Feature Explained section of this document for information about the password created by </w:t>
      </w:r>
      <w:proofErr w:type="spellStart"/>
      <w:r w:rsidRPr="00031A8F">
        <w:rPr>
          <w:rFonts w:cstheme="minorHAnsi"/>
          <w:sz w:val="24"/>
          <w:szCs w:val="24"/>
        </w:rPr>
        <w:t>Respondus</w:t>
      </w:r>
      <w:proofErr w:type="spellEnd"/>
      <w:r w:rsidRPr="00031A8F">
        <w:rPr>
          <w:rFonts w:cstheme="minorHAnsi"/>
          <w:sz w:val="24"/>
          <w:szCs w:val="24"/>
        </w:rPr>
        <w:t>.</w:t>
      </w:r>
    </w:p>
    <w:p w:rsidR="006E259A" w:rsidRPr="00FD471A" w:rsidRDefault="006E259A" w:rsidP="00DF065D">
      <w:pPr>
        <w:pStyle w:val="ListParagraph"/>
        <w:numPr>
          <w:ilvl w:val="0"/>
          <w:numId w:val="19"/>
        </w:numPr>
        <w:rPr>
          <w:rFonts w:cstheme="minorHAnsi"/>
          <w:b/>
          <w:sz w:val="24"/>
          <w:szCs w:val="24"/>
        </w:rPr>
      </w:pPr>
      <w:r w:rsidRPr="00FD471A">
        <w:rPr>
          <w:rFonts w:cstheme="minorHAnsi"/>
          <w:sz w:val="24"/>
          <w:szCs w:val="24"/>
        </w:rPr>
        <w:t xml:space="preserve">Choose optional </w:t>
      </w:r>
      <w:r w:rsidRPr="00FD471A">
        <w:rPr>
          <w:rFonts w:cstheme="minorHAnsi"/>
          <w:b/>
          <w:sz w:val="24"/>
          <w:szCs w:val="24"/>
        </w:rPr>
        <w:t>Advanced Settings</w:t>
      </w:r>
      <w:r w:rsidR="00FD471A">
        <w:rPr>
          <w:rFonts w:cstheme="minorHAnsi"/>
          <w:b/>
          <w:sz w:val="24"/>
          <w:szCs w:val="24"/>
        </w:rPr>
        <w:t xml:space="preserve"> (click the plus + sign)</w:t>
      </w:r>
      <w:r w:rsidRPr="00FD471A">
        <w:rPr>
          <w:rFonts w:cstheme="minorHAnsi"/>
          <w:b/>
          <w:sz w:val="24"/>
          <w:szCs w:val="24"/>
        </w:rPr>
        <w:t xml:space="preserve">.  </w:t>
      </w:r>
      <w:r w:rsidRPr="00FD471A">
        <w:rPr>
          <w:rFonts w:cstheme="minorHAnsi"/>
          <w:sz w:val="24"/>
          <w:szCs w:val="24"/>
        </w:rPr>
        <w:t xml:space="preserve">Explanations of these settings </w:t>
      </w:r>
      <w:r w:rsidR="00FD471A">
        <w:rPr>
          <w:rFonts w:cstheme="minorHAnsi"/>
          <w:sz w:val="24"/>
          <w:szCs w:val="24"/>
        </w:rPr>
        <w:t>can also be</w:t>
      </w:r>
      <w:r w:rsidRPr="00FD471A">
        <w:rPr>
          <w:rFonts w:cstheme="minorHAnsi"/>
          <w:sz w:val="24"/>
          <w:szCs w:val="24"/>
        </w:rPr>
        <w:t xml:space="preserve"> located on the </w:t>
      </w:r>
      <w:proofErr w:type="spellStart"/>
      <w:r w:rsidR="00FD471A">
        <w:rPr>
          <w:rFonts w:cstheme="minorHAnsi"/>
          <w:sz w:val="24"/>
          <w:szCs w:val="24"/>
        </w:rPr>
        <w:t>Respondus</w:t>
      </w:r>
      <w:proofErr w:type="spellEnd"/>
      <w:r w:rsidR="00FD471A">
        <w:rPr>
          <w:rFonts w:cstheme="minorHAnsi"/>
          <w:sz w:val="24"/>
          <w:szCs w:val="24"/>
        </w:rPr>
        <w:t xml:space="preserve"> </w:t>
      </w:r>
      <w:r w:rsidRPr="00FD471A">
        <w:rPr>
          <w:rFonts w:cstheme="minorHAnsi"/>
          <w:sz w:val="24"/>
          <w:szCs w:val="24"/>
        </w:rPr>
        <w:t>Dashboard.</w:t>
      </w:r>
    </w:p>
    <w:p w:rsidR="00D31526" w:rsidRPr="00FD471A" w:rsidRDefault="00D31526" w:rsidP="00D31526">
      <w:pPr>
        <w:pStyle w:val="ListParagraph"/>
        <w:numPr>
          <w:ilvl w:val="1"/>
          <w:numId w:val="19"/>
        </w:numPr>
        <w:rPr>
          <w:rFonts w:cstheme="minorHAnsi"/>
          <w:b/>
          <w:i/>
          <w:sz w:val="24"/>
          <w:szCs w:val="24"/>
        </w:rPr>
      </w:pPr>
      <w:r w:rsidRPr="00FD471A">
        <w:rPr>
          <w:rFonts w:cstheme="minorHAnsi"/>
          <w:b/>
          <w:sz w:val="24"/>
          <w:szCs w:val="24"/>
        </w:rPr>
        <w:t>Lock students into the browser until exam is completed.</w:t>
      </w:r>
      <w:r w:rsidRPr="00FD471A">
        <w:rPr>
          <w:rFonts w:cstheme="minorHAnsi"/>
          <w:sz w:val="24"/>
          <w:szCs w:val="24"/>
        </w:rPr>
        <w:t xml:space="preserve">  </w:t>
      </w:r>
      <w:r w:rsidRPr="00FD471A">
        <w:rPr>
          <w:rFonts w:cstheme="minorHAnsi"/>
          <w:i/>
          <w:sz w:val="24"/>
          <w:szCs w:val="24"/>
        </w:rPr>
        <w:t xml:space="preserve">Select this option to prevent students from exiting </w:t>
      </w:r>
      <w:proofErr w:type="spellStart"/>
      <w:r w:rsidRPr="00FD471A">
        <w:rPr>
          <w:rFonts w:cstheme="minorHAnsi"/>
          <w:i/>
          <w:sz w:val="24"/>
          <w:szCs w:val="24"/>
        </w:rPr>
        <w:t>LockDown</w:t>
      </w:r>
      <w:proofErr w:type="spellEnd"/>
      <w:r w:rsidRPr="00FD471A">
        <w:rPr>
          <w:rFonts w:cstheme="minorHAnsi"/>
          <w:i/>
          <w:sz w:val="24"/>
          <w:szCs w:val="24"/>
        </w:rPr>
        <w:t xml:space="preserve"> Browser before an exam is submitted for grading.  Optionally, a password can be entered to enable a proctor to close the browser during an exam.  </w:t>
      </w:r>
      <w:proofErr w:type="spellStart"/>
      <w:r w:rsidRPr="00FD471A">
        <w:rPr>
          <w:rFonts w:cstheme="minorHAnsi"/>
          <w:i/>
          <w:sz w:val="24"/>
          <w:szCs w:val="24"/>
        </w:rPr>
        <w:t>Respondus</w:t>
      </w:r>
      <w:proofErr w:type="spellEnd"/>
      <w:r w:rsidRPr="00FD471A">
        <w:rPr>
          <w:rFonts w:cstheme="minorHAnsi"/>
          <w:i/>
          <w:sz w:val="24"/>
          <w:szCs w:val="24"/>
        </w:rPr>
        <w:t xml:space="preserve"> does not recommend selecting this setting outside of a proctored environment.  When this option is NOT selected, a student is able to exit the browser if their Internet connection fails</w:t>
      </w:r>
      <w:r w:rsidR="00AB34BA" w:rsidRPr="00FD471A">
        <w:rPr>
          <w:rFonts w:cstheme="minorHAnsi"/>
          <w:i/>
          <w:sz w:val="24"/>
          <w:szCs w:val="24"/>
        </w:rPr>
        <w:t xml:space="preserve"> or there is an emergency.  A student will be warned twice before being able to close the </w:t>
      </w:r>
      <w:r w:rsidR="00AB34BA" w:rsidRPr="00FD471A">
        <w:rPr>
          <w:rFonts w:cstheme="minorHAnsi"/>
          <w:i/>
          <w:sz w:val="24"/>
          <w:szCs w:val="24"/>
        </w:rPr>
        <w:lastRenderedPageBreak/>
        <w:t xml:space="preserve">browser.  </w:t>
      </w:r>
      <w:r w:rsidR="00CE6E39" w:rsidRPr="00FD471A">
        <w:rPr>
          <w:rFonts w:cstheme="minorHAnsi"/>
          <w:i/>
          <w:sz w:val="24"/>
          <w:szCs w:val="24"/>
        </w:rPr>
        <w:t xml:space="preserve">Students </w:t>
      </w:r>
      <w:r w:rsidR="00AB34BA" w:rsidRPr="00FD471A">
        <w:rPr>
          <w:rFonts w:cstheme="minorHAnsi"/>
          <w:i/>
          <w:sz w:val="24"/>
          <w:szCs w:val="24"/>
        </w:rPr>
        <w:t>will also be prompted to enter their reason for exiting the exam early.  The student’s response will be available to the instructor from the Lockdown Browser Dashboard.</w:t>
      </w:r>
    </w:p>
    <w:p w:rsidR="00AB34BA" w:rsidRPr="00B57FA9" w:rsidRDefault="00AB34BA" w:rsidP="00D31526">
      <w:pPr>
        <w:pStyle w:val="ListParagraph"/>
        <w:numPr>
          <w:ilvl w:val="1"/>
          <w:numId w:val="19"/>
        </w:numPr>
        <w:rPr>
          <w:rFonts w:cstheme="minorHAnsi"/>
          <w:b/>
          <w:i/>
          <w:sz w:val="24"/>
          <w:szCs w:val="24"/>
        </w:rPr>
      </w:pPr>
      <w:r w:rsidRPr="00FD471A">
        <w:rPr>
          <w:rFonts w:cstheme="minorHAnsi"/>
          <w:b/>
          <w:sz w:val="24"/>
          <w:szCs w:val="24"/>
        </w:rPr>
        <w:t>Allow students to take this exam with an iPad</w:t>
      </w:r>
      <w:r w:rsidRPr="00FD471A">
        <w:rPr>
          <w:rFonts w:cstheme="minorHAnsi"/>
          <w:sz w:val="24"/>
          <w:szCs w:val="24"/>
        </w:rPr>
        <w:t xml:space="preserve"> </w:t>
      </w:r>
      <w:r w:rsidRPr="00317084">
        <w:rPr>
          <w:rFonts w:cstheme="minorHAnsi"/>
          <w:b/>
          <w:sz w:val="24"/>
          <w:szCs w:val="24"/>
        </w:rPr>
        <w:t>(using the “Lockdown Browser” app from iTunes).</w:t>
      </w:r>
      <w:r w:rsidRPr="00FD471A">
        <w:rPr>
          <w:rFonts w:cstheme="minorHAnsi"/>
          <w:sz w:val="24"/>
          <w:szCs w:val="24"/>
        </w:rPr>
        <w:t xml:space="preserve">  </w:t>
      </w:r>
      <w:r w:rsidRPr="00FD471A">
        <w:rPr>
          <w:rFonts w:cstheme="minorHAnsi"/>
          <w:i/>
          <w:sz w:val="24"/>
          <w:szCs w:val="24"/>
        </w:rPr>
        <w:t xml:space="preserve">Note:  </w:t>
      </w:r>
      <w:proofErr w:type="gramStart"/>
      <w:r w:rsidRPr="00FD471A">
        <w:rPr>
          <w:rFonts w:cstheme="minorHAnsi"/>
          <w:i/>
          <w:sz w:val="24"/>
          <w:szCs w:val="24"/>
        </w:rPr>
        <w:t>the</w:t>
      </w:r>
      <w:proofErr w:type="gramEnd"/>
      <w:r w:rsidRPr="00FD471A">
        <w:rPr>
          <w:rFonts w:cstheme="minorHAnsi"/>
          <w:i/>
          <w:sz w:val="24"/>
          <w:szCs w:val="24"/>
        </w:rPr>
        <w:t xml:space="preserve"> Blackboard administrator nor the IT department provides support for the iTunes app.</w:t>
      </w:r>
      <w:r w:rsidR="001E594E">
        <w:rPr>
          <w:rFonts w:cstheme="minorHAnsi"/>
          <w:i/>
          <w:sz w:val="24"/>
          <w:szCs w:val="24"/>
        </w:rPr>
        <w:t xml:space="preserve">  Instructors and students choosing to use the browser with an iPad can find instructions by clicking this link:  </w:t>
      </w:r>
      <w:hyperlink r:id="rId11" w:history="1">
        <w:r w:rsidR="001E594E" w:rsidRPr="001E594E">
          <w:rPr>
            <w:rStyle w:val="Hyperlink"/>
            <w:rFonts w:cstheme="minorHAnsi"/>
            <w:i/>
            <w:sz w:val="24"/>
            <w:szCs w:val="24"/>
          </w:rPr>
          <w:t>Instructions for Students</w:t>
        </w:r>
      </w:hyperlink>
      <w:r w:rsidR="001E594E">
        <w:rPr>
          <w:rFonts w:cstheme="minorHAnsi"/>
          <w:i/>
          <w:sz w:val="24"/>
          <w:szCs w:val="24"/>
        </w:rPr>
        <w:t xml:space="preserve"> .</w:t>
      </w:r>
    </w:p>
    <w:p w:rsidR="00B57FA9" w:rsidRPr="00B57FA9" w:rsidRDefault="00B57FA9" w:rsidP="00D31526">
      <w:pPr>
        <w:pStyle w:val="ListParagraph"/>
        <w:numPr>
          <w:ilvl w:val="1"/>
          <w:numId w:val="19"/>
        </w:numPr>
        <w:rPr>
          <w:rFonts w:cstheme="minorHAnsi"/>
          <w:i/>
          <w:sz w:val="24"/>
          <w:szCs w:val="24"/>
        </w:rPr>
      </w:pPr>
      <w:r w:rsidRPr="00FD471A">
        <w:rPr>
          <w:rFonts w:cstheme="minorHAnsi"/>
          <w:b/>
          <w:sz w:val="24"/>
          <w:szCs w:val="24"/>
        </w:rPr>
        <w:t>Allow students to take this exam with a</w:t>
      </w:r>
      <w:r>
        <w:rPr>
          <w:rFonts w:cstheme="minorHAnsi"/>
          <w:b/>
          <w:sz w:val="24"/>
          <w:szCs w:val="24"/>
        </w:rPr>
        <w:t xml:space="preserve"> Chromebook</w:t>
      </w:r>
      <w:r w:rsidRPr="00FD471A">
        <w:rPr>
          <w:rFonts w:cstheme="minorHAnsi"/>
          <w:sz w:val="24"/>
          <w:szCs w:val="24"/>
        </w:rPr>
        <w:t xml:space="preserve"> </w:t>
      </w:r>
      <w:r w:rsidRPr="00317084">
        <w:rPr>
          <w:rFonts w:cstheme="minorHAnsi"/>
          <w:b/>
          <w:sz w:val="24"/>
          <w:szCs w:val="24"/>
        </w:rPr>
        <w:t>(using the “Lockdown Browser</w:t>
      </w:r>
      <w:r>
        <w:rPr>
          <w:rFonts w:cstheme="minorHAnsi"/>
          <w:b/>
          <w:sz w:val="24"/>
          <w:szCs w:val="24"/>
        </w:rPr>
        <w:t xml:space="preserve"> Chromebook extension</w:t>
      </w:r>
      <w:r w:rsidRPr="00317084">
        <w:rPr>
          <w:rFonts w:cstheme="minorHAnsi"/>
          <w:b/>
          <w:sz w:val="24"/>
          <w:szCs w:val="24"/>
        </w:rPr>
        <w:t>”).</w:t>
      </w:r>
      <w:r>
        <w:rPr>
          <w:rFonts w:cstheme="minorHAnsi"/>
          <w:b/>
          <w:sz w:val="24"/>
          <w:szCs w:val="24"/>
        </w:rPr>
        <w:t xml:space="preserve"> Students must install the Chromebook extension to their browser.  </w:t>
      </w:r>
      <w:r w:rsidRPr="00B57FA9">
        <w:rPr>
          <w:rFonts w:cstheme="minorHAnsi"/>
          <w:i/>
          <w:sz w:val="24"/>
          <w:szCs w:val="24"/>
        </w:rPr>
        <w:t>See the instructions for students on Chromebook.</w:t>
      </w:r>
    </w:p>
    <w:p w:rsidR="001E594E" w:rsidRPr="001E594E" w:rsidRDefault="001E594E" w:rsidP="00D31526">
      <w:pPr>
        <w:pStyle w:val="ListParagraph"/>
        <w:numPr>
          <w:ilvl w:val="1"/>
          <w:numId w:val="19"/>
        </w:numPr>
        <w:rPr>
          <w:rFonts w:cstheme="minorHAnsi"/>
          <w:b/>
          <w:i/>
          <w:sz w:val="24"/>
          <w:szCs w:val="24"/>
        </w:rPr>
      </w:pPr>
      <w:r>
        <w:rPr>
          <w:rFonts w:cstheme="minorHAnsi"/>
          <w:b/>
          <w:sz w:val="24"/>
          <w:szCs w:val="24"/>
        </w:rPr>
        <w:t>Allow access to specific external web domains.</w:t>
      </w:r>
      <w:r>
        <w:rPr>
          <w:rFonts w:cstheme="minorHAnsi"/>
          <w:sz w:val="24"/>
          <w:szCs w:val="24"/>
        </w:rPr>
        <w:t xml:space="preserve">  </w:t>
      </w:r>
      <w:r w:rsidRPr="001E594E">
        <w:rPr>
          <w:rFonts w:cstheme="minorHAnsi"/>
          <w:i/>
          <w:sz w:val="24"/>
          <w:szCs w:val="24"/>
        </w:rPr>
        <w:t>Normally, if an exam contains a link to an exter</w:t>
      </w:r>
      <w:bookmarkStart w:id="5" w:name="_GoBack"/>
      <w:bookmarkEnd w:id="5"/>
      <w:r w:rsidRPr="001E594E">
        <w:rPr>
          <w:rFonts w:cstheme="minorHAnsi"/>
          <w:i/>
          <w:sz w:val="24"/>
          <w:szCs w:val="24"/>
        </w:rPr>
        <w:t xml:space="preserve">nal web domain, students can view the page but all links and navigations from that page are blocked.  The setting here changes </w:t>
      </w:r>
      <w:r w:rsidR="00EB4CCD">
        <w:rPr>
          <w:rFonts w:cstheme="minorHAnsi"/>
          <w:i/>
          <w:sz w:val="24"/>
          <w:szCs w:val="24"/>
        </w:rPr>
        <w:t>there</w:t>
      </w:r>
      <w:r w:rsidRPr="001E594E">
        <w:rPr>
          <w:rFonts w:cstheme="minorHAnsi"/>
          <w:i/>
          <w:sz w:val="24"/>
          <w:szCs w:val="24"/>
        </w:rPr>
        <w:t>by allowing a student to access any page or link within the specified domain.  This is useful, for example, to provide access to an e-book during an exam.  Multiple domains can be entered, separated by commas.</w:t>
      </w:r>
    </w:p>
    <w:p w:rsidR="00AB34BA" w:rsidRPr="00FD471A" w:rsidRDefault="00AB34BA" w:rsidP="00D31526">
      <w:pPr>
        <w:pStyle w:val="ListParagraph"/>
        <w:numPr>
          <w:ilvl w:val="1"/>
          <w:numId w:val="19"/>
        </w:numPr>
        <w:rPr>
          <w:rFonts w:cstheme="minorHAnsi"/>
          <w:b/>
          <w:i/>
          <w:sz w:val="24"/>
          <w:szCs w:val="24"/>
        </w:rPr>
      </w:pPr>
      <w:r w:rsidRPr="00FD471A">
        <w:rPr>
          <w:rFonts w:cstheme="minorHAnsi"/>
          <w:b/>
          <w:sz w:val="24"/>
          <w:szCs w:val="24"/>
        </w:rPr>
        <w:t>Enable Calculator on the toolbar</w:t>
      </w:r>
      <w:r w:rsidRPr="00FD471A">
        <w:rPr>
          <w:rFonts w:cstheme="minorHAnsi"/>
          <w:sz w:val="24"/>
          <w:szCs w:val="24"/>
        </w:rPr>
        <w:t xml:space="preserve">.  </w:t>
      </w:r>
      <w:r w:rsidRPr="00FD471A">
        <w:rPr>
          <w:rFonts w:cstheme="minorHAnsi"/>
          <w:i/>
          <w:sz w:val="24"/>
          <w:szCs w:val="24"/>
        </w:rPr>
        <w:t>A standard or scientific calculator can be enabled on the Lockdown Browser toolbar.</w:t>
      </w:r>
    </w:p>
    <w:p w:rsidR="00AB34BA" w:rsidRPr="00FD471A" w:rsidRDefault="00AB34BA" w:rsidP="00D31526">
      <w:pPr>
        <w:pStyle w:val="ListParagraph"/>
        <w:numPr>
          <w:ilvl w:val="1"/>
          <w:numId w:val="19"/>
        </w:numPr>
        <w:rPr>
          <w:rFonts w:cstheme="minorHAnsi"/>
          <w:b/>
          <w:i/>
          <w:sz w:val="24"/>
          <w:szCs w:val="24"/>
        </w:rPr>
      </w:pPr>
      <w:r w:rsidRPr="00FD471A">
        <w:rPr>
          <w:rFonts w:cstheme="minorHAnsi"/>
          <w:b/>
          <w:sz w:val="24"/>
          <w:szCs w:val="24"/>
        </w:rPr>
        <w:t>Enable Printing from the toolbar</w:t>
      </w:r>
      <w:r w:rsidRPr="00FD471A">
        <w:rPr>
          <w:rFonts w:cstheme="minorHAnsi"/>
          <w:sz w:val="24"/>
          <w:szCs w:val="24"/>
        </w:rPr>
        <w:t xml:space="preserve">.  </w:t>
      </w:r>
      <w:r w:rsidRPr="00FD471A">
        <w:rPr>
          <w:rFonts w:cstheme="minorHAnsi"/>
          <w:i/>
          <w:sz w:val="24"/>
          <w:szCs w:val="24"/>
        </w:rPr>
        <w:t xml:space="preserve">A print button can be enabled on the </w:t>
      </w:r>
      <w:proofErr w:type="spellStart"/>
      <w:r w:rsidRPr="00FD471A">
        <w:rPr>
          <w:rFonts w:cstheme="minorHAnsi"/>
          <w:i/>
          <w:sz w:val="24"/>
          <w:szCs w:val="24"/>
        </w:rPr>
        <w:t>LockDown</w:t>
      </w:r>
      <w:proofErr w:type="spellEnd"/>
      <w:r w:rsidRPr="00FD471A">
        <w:rPr>
          <w:rFonts w:cstheme="minorHAnsi"/>
          <w:i/>
          <w:sz w:val="24"/>
          <w:szCs w:val="24"/>
        </w:rPr>
        <w:t xml:space="preserve"> Browser toolbar, allowing the exam screen to be printed.  By default, the student is not capable of printing when testing in the </w:t>
      </w:r>
      <w:proofErr w:type="spellStart"/>
      <w:r w:rsidRPr="00FD471A">
        <w:rPr>
          <w:rFonts w:cstheme="minorHAnsi"/>
          <w:i/>
          <w:sz w:val="24"/>
          <w:szCs w:val="24"/>
        </w:rPr>
        <w:t>LockDown</w:t>
      </w:r>
      <w:proofErr w:type="spellEnd"/>
      <w:r w:rsidRPr="00FD471A">
        <w:rPr>
          <w:rFonts w:cstheme="minorHAnsi"/>
          <w:i/>
          <w:sz w:val="24"/>
          <w:szCs w:val="24"/>
        </w:rPr>
        <w:t xml:space="preserve"> Browser.  Use this feature in the rare case a printed copy of the exam is required.</w:t>
      </w:r>
    </w:p>
    <w:p w:rsidR="00DF065D" w:rsidRPr="001E594E" w:rsidRDefault="00DF065D" w:rsidP="001E594E">
      <w:pPr>
        <w:pStyle w:val="ListParagraph"/>
        <w:numPr>
          <w:ilvl w:val="0"/>
          <w:numId w:val="19"/>
        </w:numPr>
        <w:rPr>
          <w:rFonts w:cstheme="minorHAnsi"/>
          <w:b/>
          <w:sz w:val="24"/>
          <w:szCs w:val="24"/>
        </w:rPr>
      </w:pPr>
      <w:r w:rsidRPr="001E594E">
        <w:rPr>
          <w:rFonts w:cstheme="minorHAnsi"/>
          <w:sz w:val="24"/>
          <w:szCs w:val="24"/>
        </w:rPr>
        <w:t xml:space="preserve">Click </w:t>
      </w:r>
      <w:r w:rsidRPr="001E594E">
        <w:rPr>
          <w:rFonts w:cstheme="minorHAnsi"/>
          <w:b/>
          <w:sz w:val="24"/>
          <w:szCs w:val="24"/>
        </w:rPr>
        <w:t>Save and Close.</w:t>
      </w:r>
    </w:p>
    <w:p w:rsidR="00DF065D" w:rsidRPr="00FD471A" w:rsidRDefault="00DF065D" w:rsidP="00DF065D">
      <w:pPr>
        <w:rPr>
          <w:rFonts w:cstheme="minorHAnsi"/>
          <w:sz w:val="24"/>
          <w:szCs w:val="24"/>
        </w:rPr>
      </w:pPr>
    </w:p>
    <w:p w:rsidR="0090437A" w:rsidRPr="00FD471A" w:rsidRDefault="00DF065D" w:rsidP="00DF065D">
      <w:pPr>
        <w:rPr>
          <w:rFonts w:cstheme="minorHAnsi"/>
          <w:sz w:val="24"/>
          <w:szCs w:val="24"/>
        </w:rPr>
      </w:pPr>
      <w:r w:rsidRPr="00FD471A">
        <w:rPr>
          <w:rFonts w:cstheme="minorHAnsi"/>
          <w:sz w:val="24"/>
          <w:szCs w:val="24"/>
        </w:rPr>
        <w:t xml:space="preserve">The words </w:t>
      </w:r>
      <w:r w:rsidRPr="00FD471A">
        <w:rPr>
          <w:rFonts w:cstheme="minorHAnsi"/>
          <w:i/>
          <w:sz w:val="24"/>
          <w:szCs w:val="24"/>
        </w:rPr>
        <w:t xml:space="preserve">“Requires </w:t>
      </w:r>
      <w:proofErr w:type="spellStart"/>
      <w:r w:rsidRPr="00FD471A">
        <w:rPr>
          <w:rFonts w:cstheme="minorHAnsi"/>
          <w:i/>
          <w:sz w:val="24"/>
          <w:szCs w:val="24"/>
        </w:rPr>
        <w:t>Respondus</w:t>
      </w:r>
      <w:proofErr w:type="spellEnd"/>
      <w:r w:rsidRPr="00FD471A">
        <w:rPr>
          <w:rFonts w:cstheme="minorHAnsi"/>
          <w:i/>
          <w:sz w:val="24"/>
          <w:szCs w:val="24"/>
        </w:rPr>
        <w:t xml:space="preserve"> </w:t>
      </w:r>
      <w:proofErr w:type="spellStart"/>
      <w:r w:rsidRPr="00FD471A">
        <w:rPr>
          <w:rFonts w:cstheme="minorHAnsi"/>
          <w:i/>
          <w:sz w:val="24"/>
          <w:szCs w:val="24"/>
        </w:rPr>
        <w:t>LockDown</w:t>
      </w:r>
      <w:proofErr w:type="spellEnd"/>
      <w:r w:rsidRPr="00FD471A">
        <w:rPr>
          <w:rFonts w:cstheme="minorHAnsi"/>
          <w:i/>
          <w:sz w:val="24"/>
          <w:szCs w:val="24"/>
        </w:rPr>
        <w:t xml:space="preserve"> Browser”</w:t>
      </w:r>
      <w:r w:rsidRPr="00FD471A">
        <w:rPr>
          <w:rFonts w:cstheme="minorHAnsi"/>
          <w:sz w:val="24"/>
          <w:szCs w:val="24"/>
        </w:rPr>
        <w:t xml:space="preserve"> will be appended to the exam title in the content area.</w:t>
      </w:r>
    </w:p>
    <w:p w:rsidR="00B374A2" w:rsidRPr="00FD471A" w:rsidRDefault="00B374A2" w:rsidP="000647F8">
      <w:pPr>
        <w:pStyle w:val="Heading1"/>
      </w:pPr>
      <w:bookmarkStart w:id="6" w:name="_Toc504040349"/>
      <w:r w:rsidRPr="00FD471A">
        <w:t>The “Password” Feature Explained</w:t>
      </w:r>
      <w:bookmarkEnd w:id="6"/>
    </w:p>
    <w:p w:rsidR="00F73E6E" w:rsidRPr="00891253" w:rsidRDefault="00F73E6E" w:rsidP="00F73E6E">
      <w:pPr>
        <w:rPr>
          <w:rFonts w:cstheme="minorHAnsi"/>
          <w:sz w:val="24"/>
          <w:szCs w:val="24"/>
        </w:rPr>
      </w:pPr>
      <w:r w:rsidRPr="00891253">
        <w:rPr>
          <w:rFonts w:cstheme="minorHAnsi"/>
          <w:sz w:val="24"/>
          <w:szCs w:val="24"/>
        </w:rPr>
        <w:t xml:space="preserve">The “password” feature for a Blackboard assessment is the underlying technology used for the integration with </w:t>
      </w:r>
      <w:proofErr w:type="spellStart"/>
      <w:r w:rsidRPr="00891253">
        <w:rPr>
          <w:rFonts w:cstheme="minorHAnsi"/>
          <w:sz w:val="24"/>
          <w:szCs w:val="24"/>
        </w:rPr>
        <w:t>Respondus</w:t>
      </w:r>
      <w:proofErr w:type="spellEnd"/>
      <w:r w:rsidRPr="00891253">
        <w:rPr>
          <w:rFonts w:cstheme="minorHAnsi"/>
          <w:sz w:val="24"/>
          <w:szCs w:val="24"/>
        </w:rPr>
        <w:t xml:space="preserve"> </w:t>
      </w:r>
      <w:proofErr w:type="spellStart"/>
      <w:r w:rsidRPr="00891253">
        <w:rPr>
          <w:rFonts w:cstheme="minorHAnsi"/>
          <w:sz w:val="24"/>
          <w:szCs w:val="24"/>
        </w:rPr>
        <w:t>LockDown</w:t>
      </w:r>
      <w:proofErr w:type="spellEnd"/>
      <w:r w:rsidRPr="00891253">
        <w:rPr>
          <w:rFonts w:cstheme="minorHAnsi"/>
          <w:sz w:val="24"/>
          <w:szCs w:val="24"/>
        </w:rPr>
        <w:t xml:space="preserve"> Browser.  </w:t>
      </w:r>
      <w:proofErr w:type="spellStart"/>
      <w:r w:rsidRPr="00891253">
        <w:rPr>
          <w:rFonts w:cstheme="minorHAnsi"/>
          <w:sz w:val="24"/>
          <w:szCs w:val="24"/>
        </w:rPr>
        <w:t>LockDown</w:t>
      </w:r>
      <w:proofErr w:type="spellEnd"/>
      <w:r w:rsidRPr="00891253">
        <w:rPr>
          <w:rFonts w:cstheme="minorHAnsi"/>
          <w:sz w:val="24"/>
          <w:szCs w:val="24"/>
        </w:rPr>
        <w:t xml:space="preserve"> Browser uses the test password functionality to ensure that students are using the </w:t>
      </w:r>
      <w:proofErr w:type="spellStart"/>
      <w:r w:rsidRPr="00891253">
        <w:rPr>
          <w:rFonts w:cstheme="minorHAnsi"/>
          <w:sz w:val="24"/>
          <w:szCs w:val="24"/>
        </w:rPr>
        <w:t>LockDown</w:t>
      </w:r>
      <w:proofErr w:type="spellEnd"/>
      <w:r w:rsidRPr="00891253">
        <w:rPr>
          <w:rFonts w:cstheme="minorHAnsi"/>
          <w:sz w:val="24"/>
          <w:szCs w:val="24"/>
        </w:rPr>
        <w:t xml:space="preserve"> Browser to access the test. When a test is configured to use </w:t>
      </w:r>
      <w:proofErr w:type="spellStart"/>
      <w:r w:rsidRPr="00891253">
        <w:rPr>
          <w:rFonts w:cstheme="minorHAnsi"/>
          <w:sz w:val="24"/>
          <w:szCs w:val="24"/>
        </w:rPr>
        <w:t>LockDown</w:t>
      </w:r>
      <w:proofErr w:type="spellEnd"/>
      <w:r w:rsidRPr="00891253">
        <w:rPr>
          <w:rFonts w:cstheme="minorHAnsi"/>
          <w:sz w:val="24"/>
          <w:szCs w:val="24"/>
        </w:rPr>
        <w:t xml:space="preserve"> Browser, a random password is added under the Blackboard test settings. This internal password is not something the students will need to enter, but rather is used by </w:t>
      </w:r>
      <w:proofErr w:type="spellStart"/>
      <w:r w:rsidRPr="00891253">
        <w:rPr>
          <w:rFonts w:cstheme="minorHAnsi"/>
          <w:sz w:val="24"/>
          <w:szCs w:val="24"/>
        </w:rPr>
        <w:t>LockDown</w:t>
      </w:r>
      <w:proofErr w:type="spellEnd"/>
      <w:r w:rsidRPr="00891253">
        <w:rPr>
          <w:rFonts w:cstheme="minorHAnsi"/>
          <w:sz w:val="24"/>
          <w:szCs w:val="24"/>
        </w:rPr>
        <w:t xml:space="preserve"> Browser to force the </w:t>
      </w:r>
      <w:proofErr w:type="spellStart"/>
      <w:r w:rsidRPr="00891253">
        <w:rPr>
          <w:rFonts w:cstheme="minorHAnsi"/>
          <w:sz w:val="24"/>
          <w:szCs w:val="24"/>
        </w:rPr>
        <w:t>LockDown</w:t>
      </w:r>
      <w:proofErr w:type="spellEnd"/>
      <w:r w:rsidRPr="00891253">
        <w:rPr>
          <w:rFonts w:cstheme="minorHAnsi"/>
          <w:sz w:val="24"/>
          <w:szCs w:val="24"/>
        </w:rPr>
        <w:t xml:space="preserve"> Browser requirement for the exam.</w:t>
      </w:r>
    </w:p>
    <w:p w:rsidR="00F73E6E" w:rsidRPr="00891253" w:rsidRDefault="00F73E6E" w:rsidP="00F73E6E">
      <w:pPr>
        <w:rPr>
          <w:rFonts w:cstheme="minorHAnsi"/>
          <w:sz w:val="24"/>
          <w:szCs w:val="24"/>
        </w:rPr>
      </w:pPr>
    </w:p>
    <w:p w:rsidR="00F73E6E" w:rsidRPr="00891253" w:rsidRDefault="00F73E6E" w:rsidP="00F73E6E">
      <w:pPr>
        <w:rPr>
          <w:rFonts w:cstheme="minorHAnsi"/>
          <w:sz w:val="24"/>
          <w:szCs w:val="24"/>
        </w:rPr>
      </w:pPr>
      <w:r w:rsidRPr="00891253">
        <w:rPr>
          <w:rFonts w:cstheme="minorHAnsi"/>
          <w:sz w:val="24"/>
          <w:szCs w:val="24"/>
        </w:rPr>
        <w:t xml:space="preserve">The instructor should NOT delete this password once the test has been designated as a </w:t>
      </w:r>
      <w:proofErr w:type="spellStart"/>
      <w:r w:rsidRPr="00891253">
        <w:rPr>
          <w:rFonts w:cstheme="minorHAnsi"/>
          <w:sz w:val="24"/>
          <w:szCs w:val="24"/>
        </w:rPr>
        <w:t>LockDown</w:t>
      </w:r>
      <w:proofErr w:type="spellEnd"/>
      <w:r w:rsidRPr="00891253">
        <w:rPr>
          <w:rFonts w:cstheme="minorHAnsi"/>
          <w:sz w:val="24"/>
          <w:szCs w:val="24"/>
        </w:rPr>
        <w:t xml:space="preserve"> Browser test. If they do, the student will receive a warning message and the test will display a "Fix It" indicator on the </w:t>
      </w:r>
      <w:proofErr w:type="spellStart"/>
      <w:r w:rsidRPr="00891253">
        <w:rPr>
          <w:rFonts w:cstheme="minorHAnsi"/>
          <w:sz w:val="24"/>
          <w:szCs w:val="24"/>
        </w:rPr>
        <w:t>Respondus</w:t>
      </w:r>
      <w:proofErr w:type="spellEnd"/>
      <w:r w:rsidRPr="00891253">
        <w:rPr>
          <w:rFonts w:cstheme="minorHAnsi"/>
          <w:sz w:val="24"/>
          <w:szCs w:val="24"/>
        </w:rPr>
        <w:t xml:space="preserve"> Dashboard. Clicking "fix it" will restore the password in the Blackboard quiz settings.</w:t>
      </w:r>
      <w:r w:rsidR="005C6A3D" w:rsidRPr="00891253">
        <w:rPr>
          <w:rFonts w:cstheme="minorHAnsi"/>
          <w:sz w:val="24"/>
          <w:szCs w:val="24"/>
        </w:rPr>
        <w:t xml:space="preserve">  </w:t>
      </w:r>
      <w:r w:rsidRPr="00891253">
        <w:rPr>
          <w:rFonts w:cstheme="minorHAnsi"/>
          <w:sz w:val="24"/>
          <w:szCs w:val="24"/>
        </w:rPr>
        <w:t>The instructor should also never provide this password to students.</w:t>
      </w:r>
    </w:p>
    <w:p w:rsidR="005C6A3D" w:rsidRPr="00891253" w:rsidRDefault="005C6A3D" w:rsidP="00F73E6E">
      <w:pPr>
        <w:rPr>
          <w:rFonts w:cstheme="minorHAnsi"/>
          <w:sz w:val="24"/>
          <w:szCs w:val="24"/>
        </w:rPr>
      </w:pPr>
    </w:p>
    <w:p w:rsidR="005C6A3D" w:rsidRPr="00891253" w:rsidRDefault="005C6A3D" w:rsidP="005C6A3D">
      <w:pPr>
        <w:rPr>
          <w:rFonts w:cstheme="minorHAnsi"/>
          <w:sz w:val="24"/>
          <w:szCs w:val="24"/>
        </w:rPr>
      </w:pPr>
      <w:r w:rsidRPr="00891253">
        <w:rPr>
          <w:rFonts w:cstheme="minorHAnsi"/>
          <w:sz w:val="24"/>
          <w:szCs w:val="24"/>
        </w:rPr>
        <w:lastRenderedPageBreak/>
        <w:t>DO NOT uncheck, remove, or change the password or you will break the settings for the Lockdown Browser and compromise the exam. Students do not need this password to enter the exam</w:t>
      </w:r>
      <w:r w:rsidR="001E594E" w:rsidRPr="00891253">
        <w:rPr>
          <w:rFonts w:cstheme="minorHAnsi"/>
          <w:sz w:val="24"/>
          <w:szCs w:val="24"/>
        </w:rPr>
        <w:t xml:space="preserve">—this </w:t>
      </w:r>
      <w:r w:rsidRPr="00891253">
        <w:rPr>
          <w:rFonts w:cstheme="minorHAnsi"/>
          <w:sz w:val="24"/>
          <w:szCs w:val="24"/>
        </w:rPr>
        <w:t xml:space="preserve">password is only needed to set up the </w:t>
      </w:r>
      <w:proofErr w:type="spellStart"/>
      <w:r w:rsidRPr="00891253">
        <w:rPr>
          <w:rFonts w:cstheme="minorHAnsi"/>
          <w:sz w:val="24"/>
          <w:szCs w:val="24"/>
        </w:rPr>
        <w:t>LockDown</w:t>
      </w:r>
      <w:proofErr w:type="spellEnd"/>
      <w:r w:rsidRPr="00891253">
        <w:rPr>
          <w:rFonts w:cstheme="minorHAnsi"/>
          <w:sz w:val="24"/>
          <w:szCs w:val="24"/>
        </w:rPr>
        <w:t xml:space="preserve"> Browser.</w:t>
      </w:r>
    </w:p>
    <w:p w:rsidR="00F73E6E" w:rsidRPr="00891253" w:rsidRDefault="00F73E6E" w:rsidP="00F73E6E">
      <w:pPr>
        <w:rPr>
          <w:rFonts w:cstheme="minorHAnsi"/>
          <w:sz w:val="24"/>
          <w:szCs w:val="24"/>
        </w:rPr>
      </w:pPr>
      <w:r w:rsidRPr="00891253">
        <w:rPr>
          <w:rFonts w:cstheme="minorHAnsi"/>
          <w:sz w:val="24"/>
          <w:szCs w:val="24"/>
        </w:rPr>
        <w:t xml:space="preserve">When a student accesses the test with </w:t>
      </w:r>
      <w:proofErr w:type="spellStart"/>
      <w:r w:rsidRPr="00891253">
        <w:rPr>
          <w:rFonts w:cstheme="minorHAnsi"/>
          <w:sz w:val="24"/>
          <w:szCs w:val="24"/>
        </w:rPr>
        <w:t>LockDown</w:t>
      </w:r>
      <w:proofErr w:type="spellEnd"/>
      <w:r w:rsidRPr="00891253">
        <w:rPr>
          <w:rFonts w:cstheme="minorHAnsi"/>
          <w:sz w:val="24"/>
          <w:szCs w:val="24"/>
        </w:rPr>
        <w:t xml:space="preserve"> Browser, the password is automatically entered. If the student cannot navigate past the password screen, and the password field is blank, it is a good indication that they are trying to access the test with a standard browser instead of </w:t>
      </w:r>
      <w:proofErr w:type="spellStart"/>
      <w:r w:rsidRPr="00891253">
        <w:rPr>
          <w:rFonts w:cstheme="minorHAnsi"/>
          <w:sz w:val="24"/>
          <w:szCs w:val="24"/>
        </w:rPr>
        <w:t>LockDown</w:t>
      </w:r>
      <w:proofErr w:type="spellEnd"/>
      <w:r w:rsidRPr="00891253">
        <w:rPr>
          <w:rFonts w:cstheme="minorHAnsi"/>
          <w:sz w:val="24"/>
          <w:szCs w:val="24"/>
        </w:rPr>
        <w:t xml:space="preserve"> Browser, or that they are using a notification shortcut to go straight to the test instead of navigating to the course and starting the test from the normal location.</w:t>
      </w:r>
    </w:p>
    <w:p w:rsidR="00F73E6E" w:rsidRPr="00891253" w:rsidRDefault="00F73E6E" w:rsidP="00F73E6E">
      <w:pPr>
        <w:rPr>
          <w:rFonts w:cstheme="minorHAnsi"/>
          <w:sz w:val="24"/>
          <w:szCs w:val="24"/>
        </w:rPr>
      </w:pPr>
      <w:r w:rsidRPr="00891253">
        <w:rPr>
          <w:rFonts w:cstheme="minorHAnsi"/>
          <w:sz w:val="24"/>
          <w:szCs w:val="24"/>
        </w:rPr>
        <w:t>If the instructor would like to require students to enter a password to access an exam, this can be set in t</w:t>
      </w:r>
      <w:r w:rsidR="00031A8F" w:rsidRPr="00891253">
        <w:rPr>
          <w:rFonts w:cstheme="minorHAnsi"/>
          <w:sz w:val="24"/>
          <w:szCs w:val="24"/>
        </w:rPr>
        <w:t xml:space="preserve">he </w:t>
      </w:r>
      <w:proofErr w:type="spellStart"/>
      <w:r w:rsidR="00031A8F" w:rsidRPr="00891253">
        <w:rPr>
          <w:rFonts w:cstheme="minorHAnsi"/>
          <w:sz w:val="24"/>
          <w:szCs w:val="24"/>
        </w:rPr>
        <w:t>LockDown</w:t>
      </w:r>
      <w:proofErr w:type="spellEnd"/>
      <w:r w:rsidR="00031A8F" w:rsidRPr="00891253">
        <w:rPr>
          <w:rFonts w:cstheme="minorHAnsi"/>
          <w:sz w:val="24"/>
          <w:szCs w:val="24"/>
        </w:rPr>
        <w:t xml:space="preserve"> Browser Dashboard</w:t>
      </w:r>
      <w:r w:rsidR="00031A8F" w:rsidRPr="00891253">
        <w:rPr>
          <w:rFonts w:cstheme="minorHAnsi"/>
          <w:sz w:val="24"/>
          <w:szCs w:val="24"/>
        </w:rPr>
        <w:sym w:font="Wingdings" w:char="F0E0"/>
      </w:r>
      <w:r w:rsidRPr="00891253">
        <w:rPr>
          <w:rFonts w:cstheme="minorHAnsi"/>
          <w:sz w:val="24"/>
          <w:szCs w:val="24"/>
        </w:rPr>
        <w:t>Settings</w:t>
      </w:r>
      <w:r w:rsidR="00031A8F" w:rsidRPr="00891253">
        <w:rPr>
          <w:rFonts w:cstheme="minorHAnsi"/>
          <w:sz w:val="24"/>
          <w:szCs w:val="24"/>
        </w:rPr>
        <w:sym w:font="Wingdings" w:char="F0E0"/>
      </w:r>
      <w:r w:rsidRPr="00891253">
        <w:rPr>
          <w:rFonts w:cstheme="minorHAnsi"/>
          <w:sz w:val="24"/>
          <w:szCs w:val="24"/>
        </w:rPr>
        <w:t xml:space="preserve">Password </w:t>
      </w:r>
      <w:r w:rsidR="00031A8F" w:rsidRPr="00891253">
        <w:rPr>
          <w:rFonts w:cstheme="minorHAnsi"/>
          <w:sz w:val="24"/>
          <w:szCs w:val="24"/>
        </w:rPr>
        <w:t>Settings</w:t>
      </w:r>
      <w:r w:rsidRPr="00891253">
        <w:rPr>
          <w:rFonts w:cstheme="minorHAnsi"/>
          <w:sz w:val="24"/>
          <w:szCs w:val="24"/>
        </w:rPr>
        <w:t>.</w:t>
      </w:r>
      <w:r w:rsidR="005C6A3D" w:rsidRPr="00891253">
        <w:rPr>
          <w:rFonts w:cstheme="minorHAnsi"/>
          <w:sz w:val="24"/>
          <w:szCs w:val="24"/>
        </w:rPr>
        <w:t xml:space="preserve">  </w:t>
      </w:r>
    </w:p>
    <w:p w:rsidR="000A775A" w:rsidRPr="00891253" w:rsidRDefault="000A775A" w:rsidP="000647F8">
      <w:pPr>
        <w:pStyle w:val="Heading1"/>
        <w:rPr>
          <w:sz w:val="24"/>
          <w:szCs w:val="24"/>
        </w:rPr>
      </w:pPr>
      <w:bookmarkStart w:id="7" w:name="_Toc504040356"/>
      <w:bookmarkStart w:id="8" w:name="_Toc504040350"/>
      <w:r w:rsidRPr="00891253">
        <w:rPr>
          <w:sz w:val="24"/>
          <w:szCs w:val="24"/>
        </w:rPr>
        <w:t>Additional Resources</w:t>
      </w:r>
      <w:bookmarkEnd w:id="7"/>
    </w:p>
    <w:p w:rsidR="000A775A" w:rsidRPr="00891253" w:rsidRDefault="000A775A" w:rsidP="000A775A">
      <w:pPr>
        <w:pStyle w:val="ListParagraph"/>
        <w:numPr>
          <w:ilvl w:val="0"/>
          <w:numId w:val="22"/>
        </w:numPr>
        <w:rPr>
          <w:rFonts w:cstheme="minorHAnsi"/>
          <w:sz w:val="24"/>
          <w:szCs w:val="24"/>
        </w:rPr>
      </w:pPr>
      <w:r w:rsidRPr="00891253">
        <w:rPr>
          <w:rFonts w:cstheme="minorHAnsi"/>
          <w:sz w:val="24"/>
          <w:szCs w:val="24"/>
        </w:rPr>
        <w:t xml:space="preserve">Student Overview Video:  </w:t>
      </w:r>
      <w:hyperlink r:id="rId12" w:history="1">
        <w:r w:rsidRPr="00891253">
          <w:rPr>
            <w:rStyle w:val="Hyperlink"/>
            <w:rFonts w:cstheme="minorHAnsi"/>
            <w:sz w:val="24"/>
            <w:szCs w:val="24"/>
          </w:rPr>
          <w:t>RESPONDUS LOCKDOWN BROWSER STUDENT VIDEO</w:t>
        </w:r>
      </w:hyperlink>
    </w:p>
    <w:p w:rsidR="00B57FA9" w:rsidRDefault="000A775A" w:rsidP="00B57FA9">
      <w:pPr>
        <w:pStyle w:val="ListParagraph"/>
        <w:numPr>
          <w:ilvl w:val="0"/>
          <w:numId w:val="22"/>
        </w:numPr>
        <w:rPr>
          <w:rFonts w:cstheme="minorHAnsi"/>
          <w:sz w:val="24"/>
          <w:szCs w:val="24"/>
        </w:rPr>
      </w:pPr>
      <w:proofErr w:type="spellStart"/>
      <w:r w:rsidRPr="00891253">
        <w:rPr>
          <w:rFonts w:cstheme="minorHAnsi"/>
          <w:sz w:val="24"/>
          <w:szCs w:val="24"/>
        </w:rPr>
        <w:t>Respondus</w:t>
      </w:r>
      <w:proofErr w:type="spellEnd"/>
      <w:r w:rsidRPr="00891253">
        <w:rPr>
          <w:rFonts w:cstheme="minorHAnsi"/>
          <w:sz w:val="24"/>
          <w:szCs w:val="24"/>
        </w:rPr>
        <w:t xml:space="preserve">, Inc. offers free instructor trainings throughout the year, with each webinar lasting about 45 minutes. An up-to-date webinar schedule can always be found at </w:t>
      </w:r>
      <w:hyperlink r:id="rId13" w:history="1">
        <w:r w:rsidRPr="00891253">
          <w:rPr>
            <w:rStyle w:val="Hyperlink"/>
            <w:rFonts w:cstheme="minorHAnsi"/>
            <w:sz w:val="24"/>
            <w:szCs w:val="24"/>
          </w:rPr>
          <w:t>RESPONDUS WEBINARS</w:t>
        </w:r>
      </w:hyperlink>
      <w:r w:rsidRPr="00891253">
        <w:rPr>
          <w:rFonts w:cstheme="minorHAnsi"/>
          <w:sz w:val="24"/>
          <w:szCs w:val="24"/>
        </w:rPr>
        <w:t>.</w:t>
      </w:r>
      <w:bookmarkEnd w:id="8"/>
    </w:p>
    <w:p w:rsidR="00B57FA9" w:rsidRDefault="00B57FA9" w:rsidP="00B57FA9">
      <w:pPr>
        <w:rPr>
          <w:rFonts w:cstheme="minorHAnsi"/>
          <w:sz w:val="24"/>
          <w:szCs w:val="24"/>
        </w:rPr>
      </w:pPr>
    </w:p>
    <w:p w:rsidR="00B57FA9" w:rsidRDefault="00B57FA9" w:rsidP="00B57FA9">
      <w:pPr>
        <w:rPr>
          <w:rFonts w:cstheme="minorHAnsi"/>
          <w:sz w:val="24"/>
          <w:szCs w:val="24"/>
        </w:rPr>
      </w:pPr>
    </w:p>
    <w:p w:rsidR="00B57FA9" w:rsidRDefault="00B57FA9" w:rsidP="00B57FA9">
      <w:pPr>
        <w:rPr>
          <w:rFonts w:cstheme="minorHAnsi"/>
          <w:sz w:val="24"/>
          <w:szCs w:val="24"/>
        </w:rPr>
      </w:pPr>
    </w:p>
    <w:p w:rsidR="00B57FA9" w:rsidRDefault="00B57FA9" w:rsidP="00B57FA9">
      <w:proofErr w:type="spellStart"/>
      <w:r>
        <w:rPr>
          <w:b/>
          <w:bCs/>
          <w:sz w:val="32"/>
          <w:szCs w:val="32"/>
        </w:rPr>
        <w:t>LockDown</w:t>
      </w:r>
      <w:proofErr w:type="spellEnd"/>
      <w:r>
        <w:rPr>
          <w:b/>
          <w:bCs/>
          <w:sz w:val="32"/>
          <w:szCs w:val="32"/>
        </w:rPr>
        <w:t xml:space="preserve"> Browser for Chromebook details for Blackboard</w:t>
      </w:r>
    </w:p>
    <w:p w:rsidR="00B57FA9" w:rsidRDefault="00B57FA9" w:rsidP="00B57FA9"/>
    <w:p w:rsidR="00B57FA9" w:rsidRDefault="00B57FA9" w:rsidP="00B57FA9">
      <w:r>
        <w:rPr>
          <w:b/>
          <w:bCs/>
        </w:rPr>
        <w:t>Students</w:t>
      </w:r>
    </w:p>
    <w:p w:rsidR="00B57FA9" w:rsidRDefault="00B57FA9" w:rsidP="00B57FA9">
      <w:r>
        <w:t xml:space="preserve">Installing </w:t>
      </w:r>
      <w:proofErr w:type="spellStart"/>
      <w:r>
        <w:t>LockDown</w:t>
      </w:r>
      <w:proofErr w:type="spellEnd"/>
      <w:r>
        <w:t xml:space="preserve"> Browser to a Chromebook is easy.  </w:t>
      </w:r>
    </w:p>
    <w:p w:rsidR="00B57FA9" w:rsidRDefault="00B57FA9" w:rsidP="00B57FA9"/>
    <w:p w:rsidR="00B57FA9" w:rsidRDefault="00B57FA9" w:rsidP="00B57FA9">
      <w:pPr>
        <w:ind w:left="720"/>
      </w:pPr>
      <w:r>
        <w:t>- Log into the Chromebook and start Google Chrome</w:t>
      </w:r>
    </w:p>
    <w:p w:rsidR="00B57FA9" w:rsidRDefault="00B57FA9" w:rsidP="00B57FA9">
      <w:pPr>
        <w:ind w:left="720"/>
      </w:pPr>
      <w:r>
        <w:t xml:space="preserve">- Go to the download </w:t>
      </w:r>
      <w:proofErr w:type="spellStart"/>
      <w:r>
        <w:t>Respondus</w:t>
      </w:r>
      <w:proofErr w:type="spellEnd"/>
      <w:r>
        <w:t xml:space="preserve"> icon install link for </w:t>
      </w:r>
      <w:proofErr w:type="spellStart"/>
      <w:r>
        <w:t>LockDown</w:t>
      </w:r>
      <w:proofErr w:type="spellEnd"/>
      <w:r>
        <w:t xml:space="preserve"> Browser on the MySTC website (</w:t>
      </w:r>
      <w:hyperlink r:id="rId14" w:history="1">
        <w:r>
          <w:rPr>
            <w:rStyle w:val="Hyperlink"/>
          </w:rPr>
          <w:t>https://www.southeasterntech.edu/mystc/</w:t>
        </w:r>
      </w:hyperlink>
      <w:r>
        <w:t>). You will automatically be redirected to the Chrome Web Store.</w:t>
      </w:r>
    </w:p>
    <w:p w:rsidR="00B57FA9" w:rsidRDefault="00B57FA9" w:rsidP="00B57FA9">
      <w:pPr>
        <w:ind w:firstLine="720"/>
      </w:pPr>
      <w:r>
        <w:t xml:space="preserve">- From the Chrome Web Store, select “Add to Chrome” to install the </w:t>
      </w:r>
      <w:proofErr w:type="spellStart"/>
      <w:r>
        <w:t>LockDown</w:t>
      </w:r>
      <w:proofErr w:type="spellEnd"/>
      <w:r>
        <w:t xml:space="preserve"> Browser Extension. </w:t>
      </w:r>
    </w:p>
    <w:p w:rsidR="00B57FA9" w:rsidRDefault="00B57FA9" w:rsidP="00B57FA9">
      <w:pPr>
        <w:ind w:left="720"/>
      </w:pPr>
      <w:r>
        <w:t xml:space="preserve">- Log into Blackboard Learn and navigate to the exam that requires </w:t>
      </w:r>
      <w:proofErr w:type="spellStart"/>
      <w:r>
        <w:t>LockDown</w:t>
      </w:r>
      <w:proofErr w:type="spellEnd"/>
      <w:r>
        <w:t xml:space="preserve"> Browser</w:t>
      </w:r>
    </w:p>
    <w:p w:rsidR="00B57FA9" w:rsidRDefault="00B57FA9" w:rsidP="00B57FA9">
      <w:pPr>
        <w:ind w:left="720"/>
      </w:pPr>
      <w:r>
        <w:t xml:space="preserve">- The </w:t>
      </w:r>
      <w:proofErr w:type="spellStart"/>
      <w:r>
        <w:t>LockDown</w:t>
      </w:r>
      <w:proofErr w:type="spellEnd"/>
      <w:r>
        <w:t xml:space="preserve"> Browser extension will be started automatically when an assessment requires it</w:t>
      </w:r>
    </w:p>
    <w:p w:rsidR="00B57FA9" w:rsidRDefault="00B57FA9" w:rsidP="00B57FA9">
      <w:pPr>
        <w:pStyle w:val="ListParagraph"/>
      </w:pPr>
      <w:r>
        <w:t xml:space="preserve">- Note: this extension will only work with assessments an instructor has enabled for use with </w:t>
      </w:r>
      <w:proofErr w:type="spellStart"/>
      <w:r>
        <w:t>LockDown</w:t>
      </w:r>
      <w:proofErr w:type="spellEnd"/>
      <w:r>
        <w:t xml:space="preserve"> Browser for Chromebook. Please check with your instructor before using a Chromebook to ensure this has been enabled.</w:t>
      </w:r>
    </w:p>
    <w:p w:rsidR="00B57FA9" w:rsidRPr="00B57FA9" w:rsidRDefault="00B57FA9" w:rsidP="00B57FA9">
      <w:pPr>
        <w:ind w:left="720"/>
        <w:rPr>
          <w:rFonts w:cstheme="minorHAnsi"/>
          <w:sz w:val="24"/>
          <w:szCs w:val="24"/>
        </w:rPr>
      </w:pPr>
    </w:p>
    <w:sectPr w:rsidR="00B57FA9" w:rsidRPr="00B57FA9" w:rsidSect="00FD471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A9C" w:rsidRDefault="00916A9C" w:rsidP="008F75EB">
      <w:r>
        <w:separator/>
      </w:r>
    </w:p>
  </w:endnote>
  <w:endnote w:type="continuationSeparator" w:id="0">
    <w:p w:rsidR="00916A9C" w:rsidRDefault="00916A9C" w:rsidP="008F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392333"/>
      <w:docPartObj>
        <w:docPartGallery w:val="Page Numbers (Bottom of Page)"/>
        <w:docPartUnique/>
      </w:docPartObj>
    </w:sdtPr>
    <w:sdtEndPr>
      <w:rPr>
        <w:noProof/>
      </w:rPr>
    </w:sdtEndPr>
    <w:sdtContent>
      <w:p w:rsidR="008717CA" w:rsidRDefault="008717CA">
        <w:pPr>
          <w:pStyle w:val="Footer"/>
          <w:jc w:val="right"/>
        </w:pPr>
        <w:r>
          <w:t xml:space="preserve">Page </w:t>
        </w:r>
        <w:r>
          <w:fldChar w:fldCharType="begin"/>
        </w:r>
        <w:r>
          <w:instrText xml:space="preserve"> PAGE   \* MERGEFORMAT </w:instrText>
        </w:r>
        <w:r>
          <w:fldChar w:fldCharType="separate"/>
        </w:r>
        <w:r w:rsidR="00AD7EAF">
          <w:rPr>
            <w:noProof/>
          </w:rPr>
          <w:t>1</w:t>
        </w:r>
        <w:r>
          <w:rPr>
            <w:noProof/>
          </w:rPr>
          <w:fldChar w:fldCharType="end"/>
        </w:r>
      </w:p>
    </w:sdtContent>
  </w:sdt>
  <w:p w:rsidR="00157EC3" w:rsidRDefault="00157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A9C" w:rsidRDefault="00916A9C" w:rsidP="008F75EB">
      <w:r>
        <w:separator/>
      </w:r>
    </w:p>
  </w:footnote>
  <w:footnote w:type="continuationSeparator" w:id="0">
    <w:p w:rsidR="00916A9C" w:rsidRDefault="00916A9C" w:rsidP="008F7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B37"/>
    <w:multiLevelType w:val="hybridMultilevel"/>
    <w:tmpl w:val="1284B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B1F06"/>
    <w:multiLevelType w:val="hybridMultilevel"/>
    <w:tmpl w:val="D6AAF19A"/>
    <w:lvl w:ilvl="0" w:tplc="56543DAC">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57B76"/>
    <w:multiLevelType w:val="hybridMultilevel"/>
    <w:tmpl w:val="7068B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3D3FCC"/>
    <w:multiLevelType w:val="hybridMultilevel"/>
    <w:tmpl w:val="00C27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A1F35"/>
    <w:multiLevelType w:val="hybridMultilevel"/>
    <w:tmpl w:val="69E62216"/>
    <w:lvl w:ilvl="0" w:tplc="7E063F8A">
      <w:start w:val="1"/>
      <w:numFmt w:val="decimal"/>
      <w:lvlText w:val="%1."/>
      <w:lvlJc w:val="left"/>
      <w:pPr>
        <w:ind w:left="720" w:hanging="360"/>
      </w:pPr>
      <w:rPr>
        <w:rFonts w:hint="default"/>
        <w:b w:val="0"/>
      </w:rPr>
    </w:lvl>
    <w:lvl w:ilvl="1" w:tplc="7E063F8A">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C3B74"/>
    <w:multiLevelType w:val="hybridMultilevel"/>
    <w:tmpl w:val="29CAA680"/>
    <w:lvl w:ilvl="0" w:tplc="5FE439E2">
      <w:start w:val="1"/>
      <w:numFmt w:val="decimal"/>
      <w:lvlText w:val="%1."/>
      <w:lvlJc w:val="left"/>
      <w:pPr>
        <w:ind w:left="360" w:hanging="360"/>
      </w:pPr>
      <w:rPr>
        <w:rFonts w:ascii="Verdana" w:eastAsiaTheme="minorHAnsi"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15E7B"/>
    <w:multiLevelType w:val="hybridMultilevel"/>
    <w:tmpl w:val="C0144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170A4"/>
    <w:multiLevelType w:val="hybridMultilevel"/>
    <w:tmpl w:val="8C2E59A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5658AB"/>
    <w:multiLevelType w:val="hybridMultilevel"/>
    <w:tmpl w:val="1186B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C1C70"/>
    <w:multiLevelType w:val="hybridMultilevel"/>
    <w:tmpl w:val="47AACFF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655B22"/>
    <w:multiLevelType w:val="hybridMultilevel"/>
    <w:tmpl w:val="F7229D5C"/>
    <w:lvl w:ilvl="0" w:tplc="46F80A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313D80"/>
    <w:multiLevelType w:val="hybridMultilevel"/>
    <w:tmpl w:val="531E1796"/>
    <w:lvl w:ilvl="0" w:tplc="5FE439E2">
      <w:start w:val="1"/>
      <w:numFmt w:val="decimal"/>
      <w:lvlText w:val="%1."/>
      <w:lvlJc w:val="left"/>
      <w:pPr>
        <w:ind w:left="360" w:hanging="360"/>
      </w:pPr>
      <w:rPr>
        <w:rFonts w:ascii="Verdana" w:eastAsiaTheme="minorHAnsi"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CE18DF"/>
    <w:multiLevelType w:val="hybridMultilevel"/>
    <w:tmpl w:val="6708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5F53FA"/>
    <w:multiLevelType w:val="hybridMultilevel"/>
    <w:tmpl w:val="C9042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1710F"/>
    <w:multiLevelType w:val="hybridMultilevel"/>
    <w:tmpl w:val="E9748F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E850507"/>
    <w:multiLevelType w:val="hybridMultilevel"/>
    <w:tmpl w:val="FDF0A1EC"/>
    <w:lvl w:ilvl="0" w:tplc="5FE439E2">
      <w:start w:val="1"/>
      <w:numFmt w:val="decimal"/>
      <w:lvlText w:val="%1."/>
      <w:lvlJc w:val="left"/>
      <w:pPr>
        <w:ind w:left="360" w:hanging="360"/>
      </w:pPr>
      <w:rPr>
        <w:rFonts w:ascii="Verdana" w:eastAsiaTheme="minorHAnsi" w:hAnsi="Verdana"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D830D9"/>
    <w:multiLevelType w:val="hybridMultilevel"/>
    <w:tmpl w:val="5E28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162134"/>
    <w:multiLevelType w:val="hybridMultilevel"/>
    <w:tmpl w:val="E53CEC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73D10D1"/>
    <w:multiLevelType w:val="hybridMultilevel"/>
    <w:tmpl w:val="05BEA5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4059DA"/>
    <w:multiLevelType w:val="hybridMultilevel"/>
    <w:tmpl w:val="718A3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BB4EA7"/>
    <w:multiLevelType w:val="hybridMultilevel"/>
    <w:tmpl w:val="3D126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EE5AD1"/>
    <w:multiLevelType w:val="hybridMultilevel"/>
    <w:tmpl w:val="AA203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346780"/>
    <w:multiLevelType w:val="hybridMultilevel"/>
    <w:tmpl w:val="F0186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4F741E"/>
    <w:multiLevelType w:val="hybridMultilevel"/>
    <w:tmpl w:val="D4D822E4"/>
    <w:lvl w:ilvl="0" w:tplc="7E063F8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0"/>
  </w:num>
  <w:num w:numId="3">
    <w:abstractNumId w:val="22"/>
  </w:num>
  <w:num w:numId="4">
    <w:abstractNumId w:val="3"/>
  </w:num>
  <w:num w:numId="5">
    <w:abstractNumId w:val="12"/>
  </w:num>
  <w:num w:numId="6">
    <w:abstractNumId w:val="7"/>
  </w:num>
  <w:num w:numId="7">
    <w:abstractNumId w:val="9"/>
  </w:num>
  <w:num w:numId="8">
    <w:abstractNumId w:val="15"/>
  </w:num>
  <w:num w:numId="9">
    <w:abstractNumId w:val="14"/>
  </w:num>
  <w:num w:numId="10">
    <w:abstractNumId w:val="17"/>
  </w:num>
  <w:num w:numId="11">
    <w:abstractNumId w:val="18"/>
  </w:num>
  <w:num w:numId="12">
    <w:abstractNumId w:val="11"/>
  </w:num>
  <w:num w:numId="13">
    <w:abstractNumId w:val="5"/>
  </w:num>
  <w:num w:numId="14">
    <w:abstractNumId w:val="21"/>
  </w:num>
  <w:num w:numId="15">
    <w:abstractNumId w:val="6"/>
  </w:num>
  <w:num w:numId="16">
    <w:abstractNumId w:val="16"/>
  </w:num>
  <w:num w:numId="17">
    <w:abstractNumId w:val="19"/>
  </w:num>
  <w:num w:numId="18">
    <w:abstractNumId w:val="2"/>
  </w:num>
  <w:num w:numId="19">
    <w:abstractNumId w:val="1"/>
  </w:num>
  <w:num w:numId="20">
    <w:abstractNumId w:val="4"/>
  </w:num>
  <w:num w:numId="21">
    <w:abstractNumId w:val="13"/>
  </w:num>
  <w:num w:numId="22">
    <w:abstractNumId w:val="0"/>
  </w:num>
  <w:num w:numId="23">
    <w:abstractNumId w:val="2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14C"/>
    <w:rsid w:val="00002799"/>
    <w:rsid w:val="000257DE"/>
    <w:rsid w:val="00031A8F"/>
    <w:rsid w:val="00040A6B"/>
    <w:rsid w:val="00041278"/>
    <w:rsid w:val="00061012"/>
    <w:rsid w:val="000647F8"/>
    <w:rsid w:val="0007516B"/>
    <w:rsid w:val="000A775A"/>
    <w:rsid w:val="000C70B4"/>
    <w:rsid w:val="000F1153"/>
    <w:rsid w:val="00144F34"/>
    <w:rsid w:val="00157EC3"/>
    <w:rsid w:val="0016079A"/>
    <w:rsid w:val="001B16AE"/>
    <w:rsid w:val="001E269A"/>
    <w:rsid w:val="001E594E"/>
    <w:rsid w:val="00214526"/>
    <w:rsid w:val="002367B7"/>
    <w:rsid w:val="00244D53"/>
    <w:rsid w:val="00251E64"/>
    <w:rsid w:val="0027286E"/>
    <w:rsid w:val="00275FCF"/>
    <w:rsid w:val="00281E18"/>
    <w:rsid w:val="00290AD2"/>
    <w:rsid w:val="002A50F7"/>
    <w:rsid w:val="002B2FA1"/>
    <w:rsid w:val="002C5B49"/>
    <w:rsid w:val="00317084"/>
    <w:rsid w:val="00332A21"/>
    <w:rsid w:val="003928C8"/>
    <w:rsid w:val="003A591A"/>
    <w:rsid w:val="003E2EB2"/>
    <w:rsid w:val="00401144"/>
    <w:rsid w:val="004207BE"/>
    <w:rsid w:val="00422840"/>
    <w:rsid w:val="00433C12"/>
    <w:rsid w:val="00453D18"/>
    <w:rsid w:val="004A4ADC"/>
    <w:rsid w:val="004C11E5"/>
    <w:rsid w:val="004E1729"/>
    <w:rsid w:val="004F7DD7"/>
    <w:rsid w:val="00507E77"/>
    <w:rsid w:val="0053545F"/>
    <w:rsid w:val="00596856"/>
    <w:rsid w:val="005A49A9"/>
    <w:rsid w:val="005C4542"/>
    <w:rsid w:val="005C6A3D"/>
    <w:rsid w:val="005D1E7D"/>
    <w:rsid w:val="005E5B4A"/>
    <w:rsid w:val="005F675E"/>
    <w:rsid w:val="00640578"/>
    <w:rsid w:val="006636BB"/>
    <w:rsid w:val="00664E67"/>
    <w:rsid w:val="00673237"/>
    <w:rsid w:val="006974B1"/>
    <w:rsid w:val="006D2D29"/>
    <w:rsid w:val="006E259A"/>
    <w:rsid w:val="00710384"/>
    <w:rsid w:val="00711BFA"/>
    <w:rsid w:val="00727103"/>
    <w:rsid w:val="00757B5D"/>
    <w:rsid w:val="00760422"/>
    <w:rsid w:val="00787C15"/>
    <w:rsid w:val="007917F7"/>
    <w:rsid w:val="00843799"/>
    <w:rsid w:val="0084748F"/>
    <w:rsid w:val="0085242E"/>
    <w:rsid w:val="008605AC"/>
    <w:rsid w:val="00861925"/>
    <w:rsid w:val="008717CA"/>
    <w:rsid w:val="00891253"/>
    <w:rsid w:val="008B1F73"/>
    <w:rsid w:val="008D0F45"/>
    <w:rsid w:val="008D605A"/>
    <w:rsid w:val="008F75EB"/>
    <w:rsid w:val="0090437A"/>
    <w:rsid w:val="009130BF"/>
    <w:rsid w:val="00916A9C"/>
    <w:rsid w:val="00921F70"/>
    <w:rsid w:val="00960EA1"/>
    <w:rsid w:val="0096514C"/>
    <w:rsid w:val="00994D98"/>
    <w:rsid w:val="009B4E31"/>
    <w:rsid w:val="009D30F1"/>
    <w:rsid w:val="009F74F3"/>
    <w:rsid w:val="00A30A47"/>
    <w:rsid w:val="00AB34BA"/>
    <w:rsid w:val="00AC5A6F"/>
    <w:rsid w:val="00AD3C47"/>
    <w:rsid w:val="00AD7EAF"/>
    <w:rsid w:val="00B06CFE"/>
    <w:rsid w:val="00B374A2"/>
    <w:rsid w:val="00B54303"/>
    <w:rsid w:val="00B57FA9"/>
    <w:rsid w:val="00B60BE9"/>
    <w:rsid w:val="00B8526A"/>
    <w:rsid w:val="00BA2899"/>
    <w:rsid w:val="00BB5ADC"/>
    <w:rsid w:val="00C042D9"/>
    <w:rsid w:val="00C15C57"/>
    <w:rsid w:val="00C162B9"/>
    <w:rsid w:val="00C351C4"/>
    <w:rsid w:val="00C6674C"/>
    <w:rsid w:val="00CB713A"/>
    <w:rsid w:val="00CE6E39"/>
    <w:rsid w:val="00D05764"/>
    <w:rsid w:val="00D31526"/>
    <w:rsid w:val="00D32B0D"/>
    <w:rsid w:val="00D33CBF"/>
    <w:rsid w:val="00D72B04"/>
    <w:rsid w:val="00DE27AE"/>
    <w:rsid w:val="00DF065D"/>
    <w:rsid w:val="00E23055"/>
    <w:rsid w:val="00E3309A"/>
    <w:rsid w:val="00E401E3"/>
    <w:rsid w:val="00E81C3F"/>
    <w:rsid w:val="00E8353B"/>
    <w:rsid w:val="00E93ACD"/>
    <w:rsid w:val="00E94CB2"/>
    <w:rsid w:val="00EB4CCD"/>
    <w:rsid w:val="00ED6161"/>
    <w:rsid w:val="00EE2D39"/>
    <w:rsid w:val="00F0216D"/>
    <w:rsid w:val="00F20181"/>
    <w:rsid w:val="00F24C0F"/>
    <w:rsid w:val="00F3248E"/>
    <w:rsid w:val="00F61EFC"/>
    <w:rsid w:val="00F73E6E"/>
    <w:rsid w:val="00F74354"/>
    <w:rsid w:val="00F81107"/>
    <w:rsid w:val="00F91622"/>
    <w:rsid w:val="00FB12AE"/>
    <w:rsid w:val="00FB234E"/>
    <w:rsid w:val="00FB6C97"/>
    <w:rsid w:val="00FD4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75213"/>
  <w15:docId w15:val="{9497FD3C-D30F-465A-9CA8-5E96C7F83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47F8"/>
    <w:pPr>
      <w:keepNext/>
      <w:keepLines/>
      <w:spacing w:before="240"/>
      <w:outlineLvl w:val="0"/>
    </w:pPr>
    <w:rPr>
      <w:rFonts w:eastAsiaTheme="majorEastAsia" w:cstheme="minorHAnsi"/>
      <w:b/>
      <w:color w:val="365F91" w:themeColor="accent1" w:themeShade="BF"/>
      <w:sz w:val="28"/>
      <w:szCs w:val="28"/>
    </w:rPr>
  </w:style>
  <w:style w:type="paragraph" w:styleId="Heading2">
    <w:name w:val="heading 2"/>
    <w:basedOn w:val="Normal"/>
    <w:next w:val="Normal"/>
    <w:link w:val="Heading2Char"/>
    <w:uiPriority w:val="9"/>
    <w:unhideWhenUsed/>
    <w:qFormat/>
    <w:rsid w:val="000647F8"/>
    <w:pPr>
      <w:keepNext/>
      <w:keepLines/>
      <w:spacing w:before="40"/>
      <w:outlineLvl w:val="1"/>
    </w:pPr>
    <w:rPr>
      <w:rFonts w:eastAsiaTheme="majorEastAsia" w:cstheme="minorHAnsi"/>
      <w:b/>
      <w:color w:val="365F91" w:themeColor="accent1" w:themeShade="BF"/>
      <w:sz w:val="24"/>
      <w:szCs w:val="24"/>
    </w:rPr>
  </w:style>
  <w:style w:type="paragraph" w:styleId="Heading3">
    <w:name w:val="heading 3"/>
    <w:basedOn w:val="Normal"/>
    <w:next w:val="Normal"/>
    <w:link w:val="Heading3Char"/>
    <w:uiPriority w:val="9"/>
    <w:unhideWhenUsed/>
    <w:qFormat/>
    <w:rsid w:val="000647F8"/>
    <w:pPr>
      <w:keepNext/>
      <w:keepLines/>
      <w:spacing w:before="40"/>
      <w:outlineLvl w:val="2"/>
    </w:pPr>
    <w:rPr>
      <w:rFonts w:eastAsiaTheme="majorEastAsia" w:cstheme="minorHAns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C47"/>
    <w:pPr>
      <w:ind w:left="720"/>
      <w:contextualSpacing/>
    </w:pPr>
  </w:style>
  <w:style w:type="paragraph" w:styleId="BalloonText">
    <w:name w:val="Balloon Text"/>
    <w:basedOn w:val="Normal"/>
    <w:link w:val="BalloonTextChar"/>
    <w:uiPriority w:val="99"/>
    <w:semiHidden/>
    <w:unhideWhenUsed/>
    <w:rsid w:val="00757B5D"/>
    <w:rPr>
      <w:rFonts w:ascii="Tahoma" w:hAnsi="Tahoma" w:cs="Tahoma"/>
      <w:sz w:val="16"/>
      <w:szCs w:val="16"/>
    </w:rPr>
  </w:style>
  <w:style w:type="character" w:customStyle="1" w:styleId="BalloonTextChar">
    <w:name w:val="Balloon Text Char"/>
    <w:basedOn w:val="DefaultParagraphFont"/>
    <w:link w:val="BalloonText"/>
    <w:uiPriority w:val="99"/>
    <w:semiHidden/>
    <w:rsid w:val="00757B5D"/>
    <w:rPr>
      <w:rFonts w:ascii="Tahoma" w:hAnsi="Tahoma" w:cs="Tahoma"/>
      <w:sz w:val="16"/>
      <w:szCs w:val="16"/>
    </w:rPr>
  </w:style>
  <w:style w:type="table" w:styleId="TableGrid">
    <w:name w:val="Table Grid"/>
    <w:basedOn w:val="TableNormal"/>
    <w:uiPriority w:val="59"/>
    <w:rsid w:val="00B6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75EB"/>
    <w:pPr>
      <w:tabs>
        <w:tab w:val="center" w:pos="4680"/>
        <w:tab w:val="right" w:pos="9360"/>
      </w:tabs>
    </w:pPr>
  </w:style>
  <w:style w:type="character" w:customStyle="1" w:styleId="HeaderChar">
    <w:name w:val="Header Char"/>
    <w:basedOn w:val="DefaultParagraphFont"/>
    <w:link w:val="Header"/>
    <w:uiPriority w:val="99"/>
    <w:rsid w:val="008F75EB"/>
  </w:style>
  <w:style w:type="paragraph" w:styleId="Footer">
    <w:name w:val="footer"/>
    <w:basedOn w:val="Normal"/>
    <w:link w:val="FooterChar"/>
    <w:uiPriority w:val="99"/>
    <w:unhideWhenUsed/>
    <w:rsid w:val="008F75EB"/>
    <w:pPr>
      <w:tabs>
        <w:tab w:val="center" w:pos="4680"/>
        <w:tab w:val="right" w:pos="9360"/>
      </w:tabs>
    </w:pPr>
  </w:style>
  <w:style w:type="character" w:customStyle="1" w:styleId="FooterChar">
    <w:name w:val="Footer Char"/>
    <w:basedOn w:val="DefaultParagraphFont"/>
    <w:link w:val="Footer"/>
    <w:uiPriority w:val="99"/>
    <w:rsid w:val="008F75EB"/>
  </w:style>
  <w:style w:type="character" w:styleId="Hyperlink">
    <w:name w:val="Hyperlink"/>
    <w:basedOn w:val="DefaultParagraphFont"/>
    <w:uiPriority w:val="99"/>
    <w:unhideWhenUsed/>
    <w:rsid w:val="00EE2D39"/>
    <w:rPr>
      <w:color w:val="0000FF" w:themeColor="hyperlink"/>
      <w:u w:val="single"/>
    </w:rPr>
  </w:style>
  <w:style w:type="character" w:styleId="FollowedHyperlink">
    <w:name w:val="FollowedHyperlink"/>
    <w:basedOn w:val="DefaultParagraphFont"/>
    <w:uiPriority w:val="99"/>
    <w:semiHidden/>
    <w:unhideWhenUsed/>
    <w:rsid w:val="00EE2D39"/>
    <w:rPr>
      <w:color w:val="800080" w:themeColor="followedHyperlink"/>
      <w:u w:val="single"/>
    </w:rPr>
  </w:style>
  <w:style w:type="paragraph" w:styleId="NoSpacing">
    <w:name w:val="No Spacing"/>
    <w:link w:val="NoSpacingChar"/>
    <w:uiPriority w:val="1"/>
    <w:qFormat/>
    <w:rsid w:val="00994D98"/>
    <w:rPr>
      <w:rFonts w:eastAsiaTheme="minorEastAsia"/>
    </w:rPr>
  </w:style>
  <w:style w:type="character" w:customStyle="1" w:styleId="NoSpacingChar">
    <w:name w:val="No Spacing Char"/>
    <w:basedOn w:val="DefaultParagraphFont"/>
    <w:link w:val="NoSpacing"/>
    <w:uiPriority w:val="1"/>
    <w:rsid w:val="00994D98"/>
    <w:rPr>
      <w:rFonts w:eastAsiaTheme="minorEastAsia"/>
    </w:rPr>
  </w:style>
  <w:style w:type="character" w:customStyle="1" w:styleId="Heading1Char">
    <w:name w:val="Heading 1 Char"/>
    <w:basedOn w:val="DefaultParagraphFont"/>
    <w:link w:val="Heading1"/>
    <w:uiPriority w:val="9"/>
    <w:rsid w:val="000647F8"/>
    <w:rPr>
      <w:rFonts w:eastAsiaTheme="majorEastAsia" w:cstheme="minorHAnsi"/>
      <w:b/>
      <w:color w:val="365F91" w:themeColor="accent1" w:themeShade="BF"/>
      <w:sz w:val="28"/>
      <w:szCs w:val="28"/>
    </w:rPr>
  </w:style>
  <w:style w:type="paragraph" w:styleId="TOCHeading">
    <w:name w:val="TOC Heading"/>
    <w:basedOn w:val="Heading1"/>
    <w:next w:val="Normal"/>
    <w:uiPriority w:val="39"/>
    <w:unhideWhenUsed/>
    <w:qFormat/>
    <w:rsid w:val="00994D98"/>
    <w:pPr>
      <w:spacing w:line="259" w:lineRule="auto"/>
      <w:outlineLvl w:val="9"/>
    </w:pPr>
  </w:style>
  <w:style w:type="character" w:customStyle="1" w:styleId="Heading2Char">
    <w:name w:val="Heading 2 Char"/>
    <w:basedOn w:val="DefaultParagraphFont"/>
    <w:link w:val="Heading2"/>
    <w:uiPriority w:val="9"/>
    <w:rsid w:val="000647F8"/>
    <w:rPr>
      <w:rFonts w:eastAsiaTheme="majorEastAsia" w:cstheme="minorHAnsi"/>
      <w:b/>
      <w:color w:val="365F91" w:themeColor="accent1" w:themeShade="BF"/>
      <w:sz w:val="24"/>
      <w:szCs w:val="24"/>
    </w:rPr>
  </w:style>
  <w:style w:type="paragraph" w:styleId="TOC1">
    <w:name w:val="toc 1"/>
    <w:basedOn w:val="Normal"/>
    <w:next w:val="Normal"/>
    <w:autoRedefine/>
    <w:uiPriority w:val="39"/>
    <w:unhideWhenUsed/>
    <w:rsid w:val="008717CA"/>
    <w:pPr>
      <w:spacing w:after="100"/>
    </w:pPr>
  </w:style>
  <w:style w:type="paragraph" w:styleId="TOC2">
    <w:name w:val="toc 2"/>
    <w:basedOn w:val="Normal"/>
    <w:next w:val="Normal"/>
    <w:autoRedefine/>
    <w:uiPriority w:val="39"/>
    <w:unhideWhenUsed/>
    <w:rsid w:val="008717CA"/>
    <w:pPr>
      <w:spacing w:after="100"/>
      <w:ind w:left="220"/>
    </w:pPr>
  </w:style>
  <w:style w:type="character" w:customStyle="1" w:styleId="Heading3Char">
    <w:name w:val="Heading 3 Char"/>
    <w:basedOn w:val="DefaultParagraphFont"/>
    <w:link w:val="Heading3"/>
    <w:uiPriority w:val="9"/>
    <w:rsid w:val="000647F8"/>
    <w:rPr>
      <w:rFonts w:eastAsiaTheme="majorEastAsia" w:cstheme="minorHAnsi"/>
      <w:b/>
      <w:color w:val="000000" w:themeColor="text1"/>
      <w:sz w:val="24"/>
      <w:szCs w:val="24"/>
    </w:rPr>
  </w:style>
  <w:style w:type="paragraph" w:styleId="TOC3">
    <w:name w:val="toc 3"/>
    <w:basedOn w:val="Normal"/>
    <w:next w:val="Normal"/>
    <w:autoRedefine/>
    <w:uiPriority w:val="39"/>
    <w:unhideWhenUsed/>
    <w:rsid w:val="0084748F"/>
    <w:pPr>
      <w:spacing w:after="100"/>
      <w:ind w:left="440"/>
    </w:pPr>
  </w:style>
  <w:style w:type="paragraph" w:styleId="Title">
    <w:name w:val="Title"/>
    <w:basedOn w:val="Heading1"/>
    <w:next w:val="Normal"/>
    <w:link w:val="TitleChar"/>
    <w:uiPriority w:val="10"/>
    <w:qFormat/>
    <w:rsid w:val="000647F8"/>
  </w:style>
  <w:style w:type="character" w:customStyle="1" w:styleId="TitleChar">
    <w:name w:val="Title Char"/>
    <w:basedOn w:val="DefaultParagraphFont"/>
    <w:link w:val="Title"/>
    <w:uiPriority w:val="10"/>
    <w:rsid w:val="000647F8"/>
    <w:rPr>
      <w:rFonts w:eastAsiaTheme="majorEastAsia" w:cstheme="minorHAnsi"/>
      <w:b/>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926421">
      <w:bodyDiv w:val="1"/>
      <w:marLeft w:val="0"/>
      <w:marRight w:val="0"/>
      <w:marTop w:val="0"/>
      <w:marBottom w:val="0"/>
      <w:divBdr>
        <w:top w:val="none" w:sz="0" w:space="0" w:color="auto"/>
        <w:left w:val="none" w:sz="0" w:space="0" w:color="auto"/>
        <w:bottom w:val="none" w:sz="0" w:space="0" w:color="auto"/>
        <w:right w:val="none" w:sz="0" w:space="0" w:color="auto"/>
      </w:divBdr>
    </w:div>
    <w:div w:id="1447385989">
      <w:bodyDiv w:val="1"/>
      <w:marLeft w:val="0"/>
      <w:marRight w:val="0"/>
      <w:marTop w:val="0"/>
      <w:marBottom w:val="0"/>
      <w:divBdr>
        <w:top w:val="none" w:sz="0" w:space="0" w:color="auto"/>
        <w:left w:val="none" w:sz="0" w:space="0" w:color="auto"/>
        <w:bottom w:val="none" w:sz="0" w:space="0" w:color="auto"/>
        <w:right w:val="none" w:sz="0" w:space="0" w:color="auto"/>
      </w:divBdr>
    </w:div>
    <w:div w:id="161219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spondus.com/webinar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respondus.com/products/lockdown-browser/student-movie.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pport.respondus.com/support/index.php?/Knowledgebase/Article/View/219/0/can-an-ipad-be-used-to-take-a-lockdown-browser-exam-instructions-for-student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southeasterntech.edu/mys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Oconee Fall Line Technical College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41E8BC-F9C0-455F-9AFB-1F726BEC8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Respondus Lockdown Browser - Faculty Instructions</vt:lpstr>
    </vt:vector>
  </TitlesOfParts>
  <Company>Instructor Training</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Respondus Lockdown Browser - Faculty Instructions</dc:title>
  <dc:subject>LockDown Browser</dc:subject>
  <dc:creator>smoye@students.southeasterntech.edu</dc:creator>
  <cp:lastModifiedBy>Stephanie Moye</cp:lastModifiedBy>
  <cp:revision>4</cp:revision>
  <cp:lastPrinted>2019-10-21T18:09:00Z</cp:lastPrinted>
  <dcterms:created xsi:type="dcterms:W3CDTF">2019-10-21T18:09:00Z</dcterms:created>
  <dcterms:modified xsi:type="dcterms:W3CDTF">2021-05-06T13:17:00Z</dcterms:modified>
</cp:coreProperties>
</file>