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37" w:rsidRPr="0005250F" w:rsidRDefault="00ED7A37" w:rsidP="00EC627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250F">
        <w:rPr>
          <w:rFonts w:ascii="Arial" w:hAnsi="Arial" w:cs="Arial"/>
          <w:b/>
          <w:sz w:val="28"/>
          <w:szCs w:val="28"/>
        </w:rPr>
        <w:t xml:space="preserve">Southeastern </w:t>
      </w:r>
      <w:smartTag w:uri="urn:schemas-microsoft-com:office:smarttags" w:element="place">
        <w:smartTag w:uri="urn:schemas-microsoft-com:office:smarttags" w:element="PlaceName">
          <w:r w:rsidRPr="0005250F"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 w:rsidRPr="0005250F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5250F"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</w:p>
    <w:p w:rsidR="00ED7A37" w:rsidRPr="0005250F" w:rsidRDefault="00ED7A37" w:rsidP="00ED7A37">
      <w:pPr>
        <w:jc w:val="center"/>
        <w:rPr>
          <w:rFonts w:ascii="Arial" w:hAnsi="Arial" w:cs="Arial"/>
          <w:b/>
          <w:sz w:val="28"/>
          <w:szCs w:val="28"/>
        </w:rPr>
      </w:pPr>
    </w:p>
    <w:p w:rsidR="00ED7A37" w:rsidRPr="0005250F" w:rsidRDefault="00ED7A37" w:rsidP="00EC627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250F">
        <w:rPr>
          <w:rFonts w:ascii="Arial" w:hAnsi="Arial" w:cs="Arial"/>
          <w:b/>
          <w:sz w:val="28"/>
          <w:szCs w:val="28"/>
        </w:rPr>
        <w:t>ADJUNCT ORIENTATION</w:t>
      </w:r>
    </w:p>
    <w:p w:rsidR="00ED7A37" w:rsidRPr="0005250F" w:rsidRDefault="00ED7A37" w:rsidP="00ED7A37">
      <w:pPr>
        <w:jc w:val="center"/>
        <w:rPr>
          <w:rFonts w:ascii="Arial" w:hAnsi="Arial" w:cs="Arial"/>
          <w:b/>
          <w:sz w:val="28"/>
          <w:szCs w:val="28"/>
        </w:rPr>
      </w:pPr>
    </w:p>
    <w:p w:rsidR="003B4519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t xml:space="preserve">Welcome to Southeastern </w:t>
      </w:r>
      <w:smartTag w:uri="urn:schemas-microsoft-com:office:smarttags" w:element="place">
        <w:smartTag w:uri="urn:schemas-microsoft-com:office:smarttags" w:element="PlaceName">
          <w:r w:rsidRPr="0005250F">
            <w:rPr>
              <w:rFonts w:ascii="Arial" w:hAnsi="Arial" w:cs="Arial"/>
            </w:rPr>
            <w:t>Technical</w:t>
          </w:r>
        </w:smartTag>
        <w:r w:rsidRPr="0005250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5250F">
            <w:rPr>
              <w:rFonts w:ascii="Arial" w:hAnsi="Arial" w:cs="Arial"/>
            </w:rPr>
            <w:t>College</w:t>
          </w:r>
        </w:smartTag>
      </w:smartTag>
      <w:r w:rsidRPr="0005250F">
        <w:rPr>
          <w:rFonts w:ascii="Arial" w:hAnsi="Arial" w:cs="Arial"/>
        </w:rPr>
        <w:t xml:space="preserve">.  The following is a guideline to ensure that all necessary information is disseminated to adjunct faculty.  </w:t>
      </w:r>
      <w:r w:rsidR="009B2203" w:rsidRPr="0005250F">
        <w:rPr>
          <w:rFonts w:ascii="Arial" w:hAnsi="Arial" w:cs="Arial"/>
        </w:rPr>
        <w:t xml:space="preserve">Adjunct faculty will be assigned a mentor and will be notified of their mentor during the hiring process.  Adjunct faculty will meet with their assigned mentor before the beginning of each </w:t>
      </w:r>
      <w:r w:rsidR="003B4519">
        <w:rPr>
          <w:rFonts w:ascii="Arial" w:hAnsi="Arial" w:cs="Arial"/>
        </w:rPr>
        <w:t>semester</w:t>
      </w:r>
      <w:r w:rsidR="009B2203" w:rsidRPr="0005250F">
        <w:rPr>
          <w:rFonts w:ascii="Arial" w:hAnsi="Arial" w:cs="Arial"/>
        </w:rPr>
        <w:t xml:space="preserve"> to review the information shown below.</w:t>
      </w:r>
    </w:p>
    <w:p w:rsidR="003B4519" w:rsidRDefault="003B4519" w:rsidP="00ED7A37">
      <w:pPr>
        <w:rPr>
          <w:rFonts w:ascii="Arial" w:hAnsi="Arial" w:cs="Arial"/>
        </w:rPr>
      </w:pPr>
    </w:p>
    <w:p w:rsidR="00EC627C" w:rsidRDefault="009B220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t xml:space="preserve">Check </w:t>
      </w:r>
      <w:r w:rsidR="00ED7A37" w:rsidRPr="0005250F">
        <w:rPr>
          <w:rFonts w:ascii="Arial" w:hAnsi="Arial" w:cs="Arial"/>
        </w:rPr>
        <w:t xml:space="preserve">off the items as they are reviewed with you by your mentor, and sign the bottom of the form when completed.  Note:  items such as email, voicemail, accessing </w:t>
      </w:r>
      <w:r w:rsidR="003B4519">
        <w:rPr>
          <w:rFonts w:ascii="Arial" w:hAnsi="Arial" w:cs="Arial"/>
        </w:rPr>
        <w:t>drives</w:t>
      </w:r>
      <w:r w:rsidR="00ED7A37" w:rsidRPr="0005250F">
        <w:rPr>
          <w:rFonts w:ascii="Arial" w:hAnsi="Arial" w:cs="Arial"/>
        </w:rPr>
        <w:t>, etc., should be demonstrated by the mentor.  The adjunct instructor should feel comfortable accessing these items before the items are checked off.</w:t>
      </w:r>
    </w:p>
    <w:p w:rsidR="003B4519" w:rsidRPr="0005250F" w:rsidRDefault="003B4519" w:rsidP="00ED7A37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Accessing Rosters in BannerWeb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Adjunct Email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Completing IT Help Desk Requests</w:t>
      </w:r>
    </w:p>
    <w:p w:rsidR="00EC627C" w:rsidRPr="0005250F" w:rsidRDefault="00EC627C" w:rsidP="00ED7A37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Electronic Withdrawal Forms</w:t>
      </w:r>
    </w:p>
    <w:p w:rsidR="00EC627C" w:rsidRPr="0005250F" w:rsidRDefault="00EC627C" w:rsidP="00EC627C">
      <w:pPr>
        <w:rPr>
          <w:rFonts w:ascii="Arial" w:hAnsi="Arial" w:cs="Arial"/>
        </w:rPr>
      </w:pPr>
    </w:p>
    <w:p w:rsidR="00695789" w:rsidRDefault="00695789" w:rsidP="00695789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Emergency Procedures</w:t>
      </w:r>
    </w:p>
    <w:p w:rsidR="00ED7A37" w:rsidRDefault="00ED7A37" w:rsidP="00ED7A37">
      <w:pPr>
        <w:rPr>
          <w:rFonts w:ascii="Arial" w:hAnsi="Arial" w:cs="Arial"/>
        </w:rPr>
      </w:pPr>
    </w:p>
    <w:p w:rsidR="00695789" w:rsidRDefault="00695789" w:rsidP="00695789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Blood and Airborne Pathogens</w:t>
      </w:r>
    </w:p>
    <w:p w:rsidR="00695789" w:rsidRDefault="00695789" w:rsidP="00ED7A37">
      <w:pPr>
        <w:rPr>
          <w:rFonts w:ascii="Arial" w:hAnsi="Arial" w:cs="Arial"/>
        </w:rPr>
      </w:pPr>
    </w:p>
    <w:p w:rsidR="00695789" w:rsidRDefault="00695789" w:rsidP="00695789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Hazardous Chemicals</w:t>
      </w:r>
    </w:p>
    <w:p w:rsidR="00695789" w:rsidRPr="0005250F" w:rsidRDefault="00695789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</w:t>
      </w:r>
      <w:r w:rsidR="00922970" w:rsidRPr="0005250F">
        <w:rPr>
          <w:rFonts w:ascii="Arial" w:hAnsi="Arial" w:cs="Arial"/>
        </w:rPr>
        <w:t>Remote Lab Access (RLA)</w:t>
      </w:r>
    </w:p>
    <w:p w:rsidR="00EC627C" w:rsidRPr="0005250F" w:rsidRDefault="00EC627C" w:rsidP="00ED7A37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Location of </w:t>
      </w:r>
      <w:r w:rsidR="003B4519" w:rsidRPr="0005250F">
        <w:rPr>
          <w:rFonts w:ascii="Arial" w:hAnsi="Arial" w:cs="Arial"/>
        </w:rPr>
        <w:t>mailboxes</w:t>
      </w:r>
    </w:p>
    <w:p w:rsidR="00EC627C" w:rsidRPr="0005250F" w:rsidRDefault="00EC627C" w:rsidP="00EC627C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Location of Copier/How to Use Copier/Copier Code/Duplicate Request Form</w:t>
      </w:r>
    </w:p>
    <w:p w:rsidR="00EC627C" w:rsidRPr="0005250F" w:rsidRDefault="00EC627C" w:rsidP="00ED7A37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Reporting No Shows</w:t>
      </w:r>
    </w:p>
    <w:p w:rsidR="00EC627C" w:rsidRPr="0005250F" w:rsidRDefault="00EC627C" w:rsidP="00EC627C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Student Accommodation Requests</w:t>
      </w:r>
    </w:p>
    <w:p w:rsidR="00EC627C" w:rsidRPr="0005250F" w:rsidRDefault="00EC627C" w:rsidP="00EC627C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="003B4519">
        <w:rPr>
          <w:rFonts w:ascii="Arial" w:hAnsi="Arial" w:cs="Arial"/>
        </w:rPr>
        <w:t xml:space="preserve"> Early Alert</w:t>
      </w:r>
    </w:p>
    <w:p w:rsidR="00EC627C" w:rsidRPr="0005250F" w:rsidRDefault="00EC627C" w:rsidP="00EC627C">
      <w:pPr>
        <w:rPr>
          <w:rFonts w:ascii="Arial" w:hAnsi="Arial" w:cs="Arial"/>
        </w:rPr>
      </w:pPr>
      <w:bookmarkStart w:id="0" w:name="_GoBack"/>
      <w:bookmarkEnd w:id="0"/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Program Standards required by TCSG</w:t>
      </w:r>
    </w:p>
    <w:p w:rsidR="00EC627C" w:rsidRPr="0005250F" w:rsidRDefault="00EC627C" w:rsidP="00EC627C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Syllabi and Lesson Plans</w:t>
      </w:r>
    </w:p>
    <w:p w:rsidR="00EC627C" w:rsidRPr="0005250F" w:rsidRDefault="00EC627C" w:rsidP="00EC627C">
      <w:pPr>
        <w:rPr>
          <w:rFonts w:ascii="Arial" w:hAnsi="Arial" w:cs="Arial"/>
        </w:rPr>
      </w:pPr>
    </w:p>
    <w:p w:rsidR="00EC627C" w:rsidRPr="0005250F" w:rsidRDefault="00EC627C" w:rsidP="00EC627C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Y Drive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Library Services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Work Ethics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lastRenderedPageBreak/>
        <w:sym w:font="Wingdings" w:char="F06F"/>
      </w:r>
      <w:r w:rsidRPr="0005250F">
        <w:rPr>
          <w:rFonts w:ascii="Arial" w:hAnsi="Arial" w:cs="Arial"/>
        </w:rPr>
        <w:t xml:space="preserve"> FERPA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Academic Dishonesty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Attendance</w:t>
      </w:r>
    </w:p>
    <w:p w:rsidR="00F04933" w:rsidRPr="0005250F" w:rsidRDefault="00F04933" w:rsidP="00ED7A37">
      <w:pPr>
        <w:rPr>
          <w:rFonts w:ascii="Arial" w:hAnsi="Arial" w:cs="Arial"/>
        </w:rPr>
      </w:pPr>
    </w:p>
    <w:p w:rsidR="00F04933" w:rsidRPr="0005250F" w:rsidRDefault="00F0493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Classroom Policies and Student Conduct</w:t>
      </w:r>
    </w:p>
    <w:p w:rsidR="00F04933" w:rsidRPr="0005250F" w:rsidRDefault="00F04933" w:rsidP="00ED7A37">
      <w:pPr>
        <w:rPr>
          <w:rFonts w:ascii="Arial" w:hAnsi="Arial" w:cs="Arial"/>
        </w:rPr>
      </w:pPr>
    </w:p>
    <w:p w:rsidR="00ED7A37" w:rsidRPr="0005250F" w:rsidRDefault="00F0493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Safety and Housekeeping Rules/Expectations</w:t>
      </w:r>
    </w:p>
    <w:p w:rsidR="00D56ED8" w:rsidRPr="0005250F" w:rsidRDefault="00D56ED8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Time Sheets</w:t>
      </w:r>
      <w:r w:rsidR="003B4519">
        <w:rPr>
          <w:rFonts w:ascii="Arial" w:hAnsi="Arial" w:cs="Arial"/>
        </w:rPr>
        <w:t>, if applicable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Adjunct Classroom Observation</w:t>
      </w:r>
    </w:p>
    <w:p w:rsidR="00ED7A37" w:rsidRPr="0005250F" w:rsidRDefault="00ED7A37" w:rsidP="00ED7A37">
      <w:pPr>
        <w:rPr>
          <w:rFonts w:ascii="Arial" w:hAnsi="Arial" w:cs="Arial"/>
        </w:rPr>
      </w:pPr>
    </w:p>
    <w:p w:rsidR="00ED7A37" w:rsidRPr="0005250F" w:rsidRDefault="00ED7A37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</w:t>
      </w:r>
      <w:r w:rsidR="00922970" w:rsidRPr="0005250F">
        <w:rPr>
          <w:rFonts w:ascii="Arial" w:hAnsi="Arial" w:cs="Arial"/>
        </w:rPr>
        <w:t>Student Evaluation of Courses</w:t>
      </w:r>
    </w:p>
    <w:p w:rsidR="00922970" w:rsidRPr="0005250F" w:rsidRDefault="00922970" w:rsidP="00ED7A37">
      <w:pPr>
        <w:rPr>
          <w:rFonts w:ascii="Arial" w:hAnsi="Arial" w:cs="Arial"/>
        </w:rPr>
      </w:pPr>
    </w:p>
    <w:p w:rsidR="00922970" w:rsidRPr="0005250F" w:rsidRDefault="00922970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Harassment Prevention</w:t>
      </w:r>
    </w:p>
    <w:p w:rsidR="00922970" w:rsidRPr="0005250F" w:rsidRDefault="00922970" w:rsidP="00ED7A37">
      <w:pPr>
        <w:rPr>
          <w:rFonts w:ascii="Arial" w:hAnsi="Arial" w:cs="Arial"/>
        </w:rPr>
      </w:pPr>
    </w:p>
    <w:p w:rsidR="00922970" w:rsidRPr="0005250F" w:rsidRDefault="00922970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Grievance Procedures</w:t>
      </w:r>
    </w:p>
    <w:p w:rsidR="00922970" w:rsidRPr="0005250F" w:rsidRDefault="00922970" w:rsidP="00ED7A37">
      <w:pPr>
        <w:rPr>
          <w:rFonts w:ascii="Arial" w:hAnsi="Arial" w:cs="Arial"/>
        </w:rPr>
      </w:pPr>
    </w:p>
    <w:p w:rsidR="00922970" w:rsidRPr="0005250F" w:rsidRDefault="00922970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Warranty </w:t>
      </w:r>
      <w:r w:rsidR="00F04933" w:rsidRPr="0005250F">
        <w:rPr>
          <w:rFonts w:ascii="Arial" w:hAnsi="Arial" w:cs="Arial"/>
        </w:rPr>
        <w:t>Policy</w:t>
      </w:r>
    </w:p>
    <w:p w:rsidR="00922970" w:rsidRPr="0005250F" w:rsidRDefault="00922970" w:rsidP="00ED7A37">
      <w:pPr>
        <w:rPr>
          <w:rFonts w:ascii="Arial" w:hAnsi="Arial" w:cs="Arial"/>
        </w:rPr>
      </w:pPr>
    </w:p>
    <w:p w:rsidR="00922970" w:rsidRPr="0005250F" w:rsidRDefault="00922970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Grad</w:t>
      </w:r>
      <w:r w:rsidR="00F04933" w:rsidRPr="0005250F">
        <w:rPr>
          <w:rFonts w:ascii="Arial" w:hAnsi="Arial" w:cs="Arial"/>
        </w:rPr>
        <w:t>ing</w:t>
      </w:r>
      <w:r w:rsidRPr="0005250F">
        <w:rPr>
          <w:rFonts w:ascii="Arial" w:hAnsi="Arial" w:cs="Arial"/>
        </w:rPr>
        <w:t>/Record Keeping</w:t>
      </w:r>
    </w:p>
    <w:p w:rsidR="00F04933" w:rsidRPr="0005250F" w:rsidRDefault="00F04933" w:rsidP="00ED7A37">
      <w:pPr>
        <w:rPr>
          <w:rFonts w:ascii="Arial" w:hAnsi="Arial" w:cs="Arial"/>
        </w:rPr>
      </w:pPr>
    </w:p>
    <w:p w:rsidR="00F04933" w:rsidRPr="0005250F" w:rsidRDefault="00F0493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Security</w:t>
      </w:r>
    </w:p>
    <w:p w:rsidR="00D56ED8" w:rsidRPr="0005250F" w:rsidRDefault="00D56ED8" w:rsidP="00ED7A37">
      <w:pPr>
        <w:rPr>
          <w:rFonts w:ascii="Arial" w:hAnsi="Arial" w:cs="Arial"/>
        </w:rPr>
      </w:pPr>
    </w:p>
    <w:p w:rsidR="00D56ED8" w:rsidRPr="0005250F" w:rsidRDefault="00D56ED8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Weapons Policy</w:t>
      </w:r>
    </w:p>
    <w:p w:rsidR="00F04933" w:rsidRPr="0005250F" w:rsidRDefault="00F04933" w:rsidP="00ED7A37">
      <w:pPr>
        <w:rPr>
          <w:rFonts w:ascii="Arial" w:hAnsi="Arial" w:cs="Arial"/>
        </w:rPr>
      </w:pPr>
    </w:p>
    <w:p w:rsidR="00F04933" w:rsidRPr="0005250F" w:rsidRDefault="00F0493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Tobacco Use</w:t>
      </w:r>
    </w:p>
    <w:p w:rsidR="00F04933" w:rsidRPr="0005250F" w:rsidRDefault="00F04933" w:rsidP="00ED7A37">
      <w:pPr>
        <w:rPr>
          <w:rFonts w:ascii="Arial" w:hAnsi="Arial" w:cs="Arial"/>
        </w:rPr>
      </w:pPr>
    </w:p>
    <w:p w:rsidR="00F04933" w:rsidRPr="0005250F" w:rsidRDefault="00F0493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Drugs</w:t>
      </w:r>
    </w:p>
    <w:p w:rsidR="00F04933" w:rsidRPr="0005250F" w:rsidRDefault="00F04933" w:rsidP="00ED7A37">
      <w:pPr>
        <w:rPr>
          <w:rFonts w:ascii="Arial" w:hAnsi="Arial" w:cs="Arial"/>
        </w:rPr>
      </w:pPr>
    </w:p>
    <w:p w:rsidR="00F04933" w:rsidRPr="0005250F" w:rsidRDefault="00F04933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Student Organizations</w:t>
      </w:r>
    </w:p>
    <w:p w:rsidR="00922970" w:rsidRPr="0005250F" w:rsidRDefault="00922970" w:rsidP="00ED7A37">
      <w:pPr>
        <w:rPr>
          <w:rFonts w:ascii="Arial" w:hAnsi="Arial" w:cs="Arial"/>
        </w:rPr>
      </w:pPr>
    </w:p>
    <w:p w:rsidR="00922970" w:rsidRDefault="00922970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 w:rsidRPr="0005250F">
        <w:rPr>
          <w:rFonts w:ascii="Arial" w:hAnsi="Arial" w:cs="Arial"/>
        </w:rPr>
        <w:t xml:space="preserve"> Tutorial services available at STC</w:t>
      </w:r>
    </w:p>
    <w:p w:rsidR="003B4519" w:rsidRDefault="003B4519" w:rsidP="00ED7A37">
      <w:pPr>
        <w:rPr>
          <w:rFonts w:ascii="Arial" w:hAnsi="Arial" w:cs="Arial"/>
        </w:rPr>
      </w:pPr>
    </w:p>
    <w:p w:rsidR="003B4519" w:rsidRPr="0005250F" w:rsidRDefault="003B4519" w:rsidP="00ED7A37">
      <w:pPr>
        <w:rPr>
          <w:rFonts w:ascii="Arial" w:hAnsi="Arial" w:cs="Arial"/>
        </w:rPr>
      </w:pPr>
      <w:r w:rsidRPr="0005250F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Accessibility</w:t>
      </w:r>
    </w:p>
    <w:p w:rsidR="00922970" w:rsidRPr="0005250F" w:rsidRDefault="00922970" w:rsidP="00ED7A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junct Orientation "/>
        <w:tblDescription w:val="Table used for Adjunct to sign and Date"/>
      </w:tblPr>
      <w:tblGrid>
        <w:gridCol w:w="4675"/>
        <w:gridCol w:w="4675"/>
      </w:tblGrid>
      <w:tr w:rsidR="003B4519" w:rsidRPr="003B4519" w:rsidTr="003B4519">
        <w:trPr>
          <w:cantSplit/>
          <w:tblHeader/>
        </w:trPr>
        <w:tc>
          <w:tcPr>
            <w:tcW w:w="4675" w:type="dxa"/>
          </w:tcPr>
          <w:p w:rsidR="003B4519" w:rsidRPr="003B4519" w:rsidRDefault="003B4519" w:rsidP="00ED7A37">
            <w:pPr>
              <w:rPr>
                <w:rFonts w:ascii="Arial" w:hAnsi="Arial" w:cs="Arial"/>
                <w:b/>
              </w:rPr>
            </w:pPr>
            <w:r w:rsidRPr="003B4519">
              <w:rPr>
                <w:rFonts w:ascii="Arial" w:hAnsi="Arial" w:cs="Arial"/>
                <w:b/>
              </w:rPr>
              <w:t>Adjunct Signature</w:t>
            </w:r>
          </w:p>
        </w:tc>
        <w:tc>
          <w:tcPr>
            <w:tcW w:w="4675" w:type="dxa"/>
          </w:tcPr>
          <w:p w:rsidR="003B4519" w:rsidRPr="003B4519" w:rsidRDefault="003B4519" w:rsidP="00ED7A37">
            <w:pPr>
              <w:rPr>
                <w:rFonts w:ascii="Arial" w:hAnsi="Arial" w:cs="Arial"/>
                <w:b/>
              </w:rPr>
            </w:pPr>
            <w:r w:rsidRPr="003B4519">
              <w:rPr>
                <w:rFonts w:ascii="Arial" w:hAnsi="Arial" w:cs="Arial"/>
                <w:b/>
              </w:rPr>
              <w:t>Date</w:t>
            </w:r>
          </w:p>
        </w:tc>
      </w:tr>
      <w:tr w:rsidR="003B4519" w:rsidTr="003B4519">
        <w:tc>
          <w:tcPr>
            <w:tcW w:w="4675" w:type="dxa"/>
          </w:tcPr>
          <w:p w:rsidR="003B4519" w:rsidRDefault="003B4519" w:rsidP="003B45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75" w:type="dxa"/>
          </w:tcPr>
          <w:p w:rsidR="003B4519" w:rsidRDefault="003B4519" w:rsidP="00ED7A37">
            <w:pPr>
              <w:rPr>
                <w:rFonts w:ascii="Arial" w:hAnsi="Arial" w:cs="Arial"/>
              </w:rPr>
            </w:pPr>
          </w:p>
        </w:tc>
      </w:tr>
    </w:tbl>
    <w:p w:rsidR="00695789" w:rsidRPr="0005250F" w:rsidRDefault="00695789" w:rsidP="00ED7A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junct Orientation"/>
        <w:tblDescription w:val="Table for Mentor to sign and date"/>
      </w:tblPr>
      <w:tblGrid>
        <w:gridCol w:w="4675"/>
        <w:gridCol w:w="4675"/>
      </w:tblGrid>
      <w:tr w:rsidR="003B4519" w:rsidRPr="003B4519" w:rsidTr="003B4519">
        <w:trPr>
          <w:cantSplit/>
          <w:tblHeader/>
        </w:trPr>
        <w:tc>
          <w:tcPr>
            <w:tcW w:w="4675" w:type="dxa"/>
          </w:tcPr>
          <w:p w:rsidR="003B4519" w:rsidRPr="003B4519" w:rsidRDefault="003B4519" w:rsidP="00952CD0">
            <w:pPr>
              <w:rPr>
                <w:rFonts w:ascii="Arial" w:hAnsi="Arial" w:cs="Arial"/>
                <w:b/>
              </w:rPr>
            </w:pPr>
            <w:r w:rsidRPr="003B4519">
              <w:rPr>
                <w:rFonts w:ascii="Arial" w:hAnsi="Arial" w:cs="Arial"/>
                <w:b/>
              </w:rPr>
              <w:t>Mentor Signature</w:t>
            </w:r>
          </w:p>
        </w:tc>
        <w:tc>
          <w:tcPr>
            <w:tcW w:w="4675" w:type="dxa"/>
          </w:tcPr>
          <w:p w:rsidR="003B4519" w:rsidRPr="003B4519" w:rsidRDefault="003B4519" w:rsidP="00952CD0">
            <w:pPr>
              <w:rPr>
                <w:rFonts w:ascii="Arial" w:hAnsi="Arial" w:cs="Arial"/>
                <w:b/>
              </w:rPr>
            </w:pPr>
            <w:r w:rsidRPr="003B4519">
              <w:rPr>
                <w:rFonts w:ascii="Arial" w:hAnsi="Arial" w:cs="Arial"/>
                <w:b/>
              </w:rPr>
              <w:t>Date</w:t>
            </w:r>
          </w:p>
        </w:tc>
      </w:tr>
      <w:tr w:rsidR="003B4519" w:rsidTr="003B4519">
        <w:tc>
          <w:tcPr>
            <w:tcW w:w="4675" w:type="dxa"/>
          </w:tcPr>
          <w:p w:rsidR="003B4519" w:rsidRDefault="003B4519" w:rsidP="003B45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75" w:type="dxa"/>
          </w:tcPr>
          <w:p w:rsidR="003B4519" w:rsidRDefault="003B4519" w:rsidP="00952CD0">
            <w:pPr>
              <w:rPr>
                <w:rFonts w:ascii="Arial" w:hAnsi="Arial" w:cs="Arial"/>
              </w:rPr>
            </w:pPr>
          </w:p>
        </w:tc>
      </w:tr>
    </w:tbl>
    <w:p w:rsidR="0005250F" w:rsidRDefault="0005250F" w:rsidP="003B4519">
      <w:pPr>
        <w:rPr>
          <w:rFonts w:ascii="Arial" w:hAnsi="Arial" w:cs="Arial"/>
        </w:rPr>
      </w:pPr>
    </w:p>
    <w:sectPr w:rsidR="0005250F" w:rsidSect="00695789"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19" w:rsidRDefault="00402A19">
      <w:r>
        <w:separator/>
      </w:r>
    </w:p>
  </w:endnote>
  <w:endnote w:type="continuationSeparator" w:id="0">
    <w:p w:rsidR="00402A19" w:rsidRDefault="004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19" w:rsidRDefault="00402A19">
      <w:r>
        <w:separator/>
      </w:r>
    </w:p>
  </w:footnote>
  <w:footnote w:type="continuationSeparator" w:id="0">
    <w:p w:rsidR="00402A19" w:rsidRDefault="0040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37"/>
    <w:rsid w:val="0002005C"/>
    <w:rsid w:val="0005250F"/>
    <w:rsid w:val="00101B2B"/>
    <w:rsid w:val="001A50B3"/>
    <w:rsid w:val="00361822"/>
    <w:rsid w:val="003B4519"/>
    <w:rsid w:val="003B7F06"/>
    <w:rsid w:val="00402A19"/>
    <w:rsid w:val="004662AE"/>
    <w:rsid w:val="00582A4A"/>
    <w:rsid w:val="005E20B8"/>
    <w:rsid w:val="00695789"/>
    <w:rsid w:val="006B63D6"/>
    <w:rsid w:val="0088624F"/>
    <w:rsid w:val="008C20AD"/>
    <w:rsid w:val="00922970"/>
    <w:rsid w:val="009B2203"/>
    <w:rsid w:val="00B30FCE"/>
    <w:rsid w:val="00D56ED8"/>
    <w:rsid w:val="00EC627C"/>
    <w:rsid w:val="00ED7A37"/>
    <w:rsid w:val="00F04933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CDC37-6756-4838-A219-C6A3B4F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QuickFormat1Arial11pt1">
    <w:name w:val="Style QuickFormat1 + Arial 11 pt1"/>
    <w:basedOn w:val="DefaultParagraphFont"/>
    <w:rsid w:val="0002005C"/>
    <w:rPr>
      <w:rFonts w:ascii="Arial" w:hAnsi="Arial"/>
      <w:b/>
      <w:bCs/>
      <w:color w:val="000000"/>
      <w:sz w:val="22"/>
    </w:rPr>
  </w:style>
  <w:style w:type="character" w:styleId="CommentReference">
    <w:name w:val="annotation reference"/>
    <w:basedOn w:val="DefaultParagraphFont"/>
    <w:semiHidden/>
    <w:rsid w:val="00ED7A37"/>
    <w:rPr>
      <w:sz w:val="16"/>
      <w:szCs w:val="16"/>
    </w:rPr>
  </w:style>
  <w:style w:type="paragraph" w:styleId="CommentText">
    <w:name w:val="annotation text"/>
    <w:basedOn w:val="Normal"/>
    <w:semiHidden/>
    <w:rsid w:val="00ED7A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7A37"/>
    <w:rPr>
      <w:b/>
      <w:bCs/>
    </w:rPr>
  </w:style>
  <w:style w:type="paragraph" w:styleId="BalloonText">
    <w:name w:val="Balloon Text"/>
    <w:basedOn w:val="Normal"/>
    <w:semiHidden/>
    <w:rsid w:val="00ED7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2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9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970"/>
  </w:style>
  <w:style w:type="paragraph" w:styleId="DocumentMap">
    <w:name w:val="Document Map"/>
    <w:basedOn w:val="Normal"/>
    <w:semiHidden/>
    <w:rsid w:val="00EC62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B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Technical College</vt:lpstr>
    </vt:vector>
  </TitlesOfParts>
  <Company>Southeastern Technical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Technical College</dc:title>
  <dc:subject/>
  <dc:creator>Gina Robison</dc:creator>
  <cp:keywords/>
  <dc:description/>
  <cp:lastModifiedBy>Stephanie Moye</cp:lastModifiedBy>
  <cp:revision>2</cp:revision>
  <cp:lastPrinted>2009-07-13T21:08:00Z</cp:lastPrinted>
  <dcterms:created xsi:type="dcterms:W3CDTF">2018-12-18T14:18:00Z</dcterms:created>
  <dcterms:modified xsi:type="dcterms:W3CDTF">2018-12-18T14:18:00Z</dcterms:modified>
</cp:coreProperties>
</file>